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D20A8" w14:textId="21F7DB55" w:rsidR="00235293" w:rsidRDefault="0014067C">
      <w:pPr>
        <w:rPr>
          <w:rFonts w:ascii="Arial" w:hAnsi="Arial" w:cs="Arial"/>
          <w:b/>
        </w:rPr>
      </w:pPr>
      <w:bookmarkStart w:id="0" w:name="_Toc404064305"/>
      <w:r>
        <w:rPr>
          <w:noProof/>
        </w:rPr>
        <w:drawing>
          <wp:anchor distT="0" distB="0" distL="114300" distR="114300" simplePos="0" relativeHeight="251668480" behindDoc="0" locked="0" layoutInCell="1" allowOverlap="1" wp14:anchorId="102A553A" wp14:editId="0467FD88">
            <wp:simplePos x="0" y="0"/>
            <wp:positionH relativeFrom="margin">
              <wp:align>center</wp:align>
            </wp:positionH>
            <wp:positionV relativeFrom="paragraph">
              <wp:posOffset>3419475</wp:posOffset>
            </wp:positionV>
            <wp:extent cx="1619250" cy="143562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435623"/>
                    </a:xfrm>
                    <a:prstGeom prst="rect">
                      <a:avLst/>
                    </a:prstGeom>
                    <a:noFill/>
                    <a:ln>
                      <a:noFill/>
                    </a:ln>
                  </pic:spPr>
                </pic:pic>
              </a:graphicData>
            </a:graphic>
            <wp14:sizeRelH relativeFrom="page">
              <wp14:pctWidth>0</wp14:pctWidth>
            </wp14:sizeRelH>
            <wp14:sizeRelV relativeFrom="page">
              <wp14:pctHeight>0</wp14:pctHeight>
            </wp14:sizeRelV>
          </wp:anchor>
        </w:drawing>
      </w:r>
      <w:r w:rsidR="002B4388">
        <w:rPr>
          <w:noProof/>
        </w:rPr>
        <w:drawing>
          <wp:anchor distT="0" distB="0" distL="114300" distR="114300" simplePos="0" relativeHeight="251658239" behindDoc="1" locked="0" layoutInCell="1" allowOverlap="1" wp14:anchorId="1E6ADF4D" wp14:editId="477838CD">
            <wp:simplePos x="0" y="0"/>
            <wp:positionH relativeFrom="page">
              <wp:align>right</wp:align>
            </wp:positionH>
            <wp:positionV relativeFrom="paragraph">
              <wp:posOffset>7942580</wp:posOffset>
            </wp:positionV>
            <wp:extent cx="7769225" cy="16432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9225" cy="1643295"/>
                    </a:xfrm>
                    <a:prstGeom prst="rect">
                      <a:avLst/>
                    </a:prstGeom>
                  </pic:spPr>
                </pic:pic>
              </a:graphicData>
            </a:graphic>
            <wp14:sizeRelH relativeFrom="margin">
              <wp14:pctWidth>0</wp14:pctWidth>
            </wp14:sizeRelH>
            <wp14:sizeRelV relativeFrom="margin">
              <wp14:pctHeight>0</wp14:pctHeight>
            </wp14:sizeRelV>
          </wp:anchor>
        </w:drawing>
      </w:r>
      <w:r w:rsidR="00C125BB">
        <w:rPr>
          <w:noProof/>
        </w:rPr>
        <mc:AlternateContent>
          <mc:Choice Requires="wps">
            <w:drawing>
              <wp:anchor distT="0" distB="0" distL="114300" distR="114300" simplePos="0" relativeHeight="251666432" behindDoc="0" locked="0" layoutInCell="1" allowOverlap="1" wp14:anchorId="2AB37EC5" wp14:editId="04FF0E74">
                <wp:simplePos x="0" y="0"/>
                <wp:positionH relativeFrom="margin">
                  <wp:align>center</wp:align>
                </wp:positionH>
                <wp:positionV relativeFrom="paragraph">
                  <wp:posOffset>652399</wp:posOffset>
                </wp:positionV>
                <wp:extent cx="5827522" cy="23164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5827522" cy="2316480"/>
                        </a:xfrm>
                        <a:prstGeom prst="rect">
                          <a:avLst/>
                        </a:prstGeom>
                        <a:noFill/>
                        <a:ln>
                          <a:noFill/>
                        </a:ln>
                      </wps:spPr>
                      <wps:txbx>
                        <w:txbxContent>
                          <w:p w14:paraId="703EC5FF" w14:textId="77777777" w:rsidR="00306339" w:rsidRPr="00032938" w:rsidRDefault="00306339" w:rsidP="00C125BB">
                            <w:pPr>
                              <w:jc w:val="center"/>
                              <w:rPr>
                                <w:rFonts w:ascii="Calisto MT" w:hAnsi="Calisto MT"/>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MILLCREEK</w:t>
                            </w:r>
                          </w:p>
                          <w:p w14:paraId="333EBD5A" w14:textId="77777777" w:rsidR="00306339" w:rsidRPr="00032938" w:rsidRDefault="00306339" w:rsidP="00C125BB">
                            <w:pPr>
                              <w:jc w:val="center"/>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STORMWATER MANAGEMENT PLAN</w:t>
                            </w:r>
                          </w:p>
                          <w:p w14:paraId="08F2E6F6" w14:textId="77777777" w:rsidR="00306339" w:rsidRPr="00032938" w:rsidRDefault="00306339" w:rsidP="00C125BB">
                            <w:pPr>
                              <w:jc w:val="center"/>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2020-2025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37EC5" id="_x0000_t202" coordsize="21600,21600" o:spt="202" path="m,l,21600r21600,l21600,xe">
                <v:stroke joinstyle="miter"/>
                <v:path gradientshapeok="t" o:connecttype="rect"/>
              </v:shapetype>
              <v:shape id="Text Box 7" o:spid="_x0000_s1026" type="#_x0000_t202" style="position:absolute;margin-left:0;margin-top:51.35pt;width:458.85pt;height:182.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" filled="f" stroked="f">
                <v:textbox>
                  <w:txbxContent>
                    <w:p w14:paraId="703EC5FF" w14:textId="77777777" w:rsidR="00306339" w:rsidRPr="00032938" w:rsidRDefault="00306339" w:rsidP="00C125BB">
                      <w:pPr>
                        <w:jc w:val="center"/>
                        <w:rPr>
                          <w:rFonts w:ascii="Calisto MT" w:hAnsi="Calisto MT"/>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MILLCREEK</w:t>
                      </w:r>
                    </w:p>
                    <w:p w14:paraId="333EBD5A" w14:textId="77777777" w:rsidR="00306339" w:rsidRPr="00032938" w:rsidRDefault="00306339" w:rsidP="00C125BB">
                      <w:pPr>
                        <w:jc w:val="center"/>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STORMWATER MANAGEMENT PLAN</w:t>
                      </w:r>
                    </w:p>
                    <w:p w14:paraId="08F2E6F6" w14:textId="77777777" w:rsidR="00306339" w:rsidRPr="00032938" w:rsidRDefault="00306339" w:rsidP="00C125BB">
                      <w:pPr>
                        <w:jc w:val="center"/>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2938">
                        <w:rPr>
                          <w:rFonts w:ascii="Calisto MT" w:hAnsi="Calisto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2020-2025</w:t>
                      </w:r>
                    </w:p>
                  </w:txbxContent>
                </v:textbox>
                <w10:wrap anchorx="margin"/>
              </v:shape>
            </w:pict>
          </mc:Fallback>
        </mc:AlternateContent>
      </w:r>
      <w:r w:rsidR="00B0337A">
        <w:rPr>
          <w:noProof/>
        </w:rPr>
        <w:drawing>
          <wp:anchor distT="0" distB="0" distL="114300" distR="114300" simplePos="0" relativeHeight="251662336" behindDoc="1" locked="0" layoutInCell="1" allowOverlap="1" wp14:anchorId="696B7F90" wp14:editId="31A452C1">
            <wp:simplePos x="0" y="0"/>
            <wp:positionH relativeFrom="page">
              <wp:align>left</wp:align>
            </wp:positionH>
            <wp:positionV relativeFrom="paragraph">
              <wp:posOffset>-901827</wp:posOffset>
            </wp:positionV>
            <wp:extent cx="8838565" cy="8925636"/>
            <wp:effectExtent l="0" t="0" r="63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lcreek Stormwater Title Pict2.jpg"/>
                    <pic:cNvPicPr/>
                  </pic:nvPicPr>
                  <pic:blipFill>
                    <a:blip r:embed="rId13">
                      <a:extLst>
                        <a:ext uri="{28A0092B-C50C-407E-A947-70E740481C1C}">
                          <a14:useLocalDpi xmlns:a14="http://schemas.microsoft.com/office/drawing/2010/main" val="0"/>
                        </a:ext>
                      </a:extLst>
                    </a:blip>
                    <a:stretch>
                      <a:fillRect/>
                    </a:stretch>
                  </pic:blipFill>
                  <pic:spPr>
                    <a:xfrm>
                      <a:off x="0" y="0"/>
                      <a:ext cx="8838565" cy="8925636"/>
                    </a:xfrm>
                    <a:prstGeom prst="rect">
                      <a:avLst/>
                    </a:prstGeom>
                  </pic:spPr>
                </pic:pic>
              </a:graphicData>
            </a:graphic>
            <wp14:sizeRelH relativeFrom="page">
              <wp14:pctWidth>0</wp14:pctWidth>
            </wp14:sizeRelH>
            <wp14:sizeRelV relativeFrom="page">
              <wp14:pctHeight>0</wp14:pctHeight>
            </wp14:sizeRelV>
          </wp:anchor>
        </w:drawing>
      </w:r>
      <w:r w:rsidR="00235293">
        <w:rPr>
          <w:rFonts w:ascii="Arial" w:hAnsi="Arial" w:cs="Arial"/>
          <w:b/>
        </w:rPr>
        <w:br w:type="page"/>
      </w:r>
    </w:p>
    <w:p w14:paraId="3C066735" w14:textId="7E8CEA25" w:rsidR="00184958" w:rsidRPr="00951244" w:rsidRDefault="00184958" w:rsidP="006038A8">
      <w:pPr>
        <w:tabs>
          <w:tab w:val="right" w:leader="dot" w:pos="9360"/>
        </w:tabs>
        <w:spacing w:after="0" w:line="240" w:lineRule="auto"/>
        <w:rPr>
          <w:rFonts w:ascii="Arial" w:hAnsi="Arial" w:cs="Arial"/>
          <w:b/>
        </w:rPr>
      </w:pPr>
      <w:r w:rsidRPr="00951244">
        <w:rPr>
          <w:rFonts w:ascii="Arial" w:hAnsi="Arial" w:cs="Arial"/>
          <w:b/>
        </w:rPr>
        <w:lastRenderedPageBreak/>
        <w:t>TABLE OF CONTENTS</w:t>
      </w:r>
      <w:r w:rsidRPr="00951244">
        <w:rPr>
          <w:rFonts w:ascii="Arial" w:hAnsi="Arial" w:cs="Arial"/>
          <w:b/>
        </w:rPr>
        <w:tab/>
        <w:t>ii-vi</w:t>
      </w:r>
    </w:p>
    <w:p w14:paraId="5CB23950" w14:textId="0B720F39" w:rsidR="00184958" w:rsidRPr="00951244" w:rsidRDefault="00184958" w:rsidP="006038A8">
      <w:pPr>
        <w:tabs>
          <w:tab w:val="right" w:leader="dot" w:pos="9360"/>
        </w:tabs>
        <w:spacing w:after="0" w:line="240" w:lineRule="auto"/>
        <w:rPr>
          <w:rFonts w:ascii="Arial" w:hAnsi="Arial" w:cs="Arial"/>
        </w:rPr>
      </w:pPr>
      <w:r w:rsidRPr="00951244">
        <w:rPr>
          <w:rFonts w:ascii="Arial" w:hAnsi="Arial" w:cs="Arial"/>
        </w:rPr>
        <w:t>LIST OF TABLES</w:t>
      </w:r>
      <w:r w:rsidRPr="00951244">
        <w:rPr>
          <w:rFonts w:ascii="Arial" w:hAnsi="Arial" w:cs="Arial"/>
        </w:rPr>
        <w:tab/>
        <w:t>i</w:t>
      </w:r>
      <w:r w:rsidR="0077239F">
        <w:rPr>
          <w:rFonts w:ascii="Arial" w:hAnsi="Arial" w:cs="Arial"/>
        </w:rPr>
        <w:t>v</w:t>
      </w:r>
    </w:p>
    <w:p w14:paraId="3C4DA2D5" w14:textId="49F1E959" w:rsidR="00184958" w:rsidRPr="00951244" w:rsidRDefault="00184958" w:rsidP="006038A8">
      <w:pPr>
        <w:tabs>
          <w:tab w:val="right" w:leader="dot" w:pos="9360"/>
        </w:tabs>
        <w:spacing w:after="0" w:line="240" w:lineRule="auto"/>
        <w:rPr>
          <w:rFonts w:ascii="Arial" w:hAnsi="Arial" w:cs="Arial"/>
        </w:rPr>
      </w:pPr>
      <w:r w:rsidRPr="00951244">
        <w:rPr>
          <w:rFonts w:ascii="Arial" w:hAnsi="Arial" w:cs="Arial"/>
        </w:rPr>
        <w:t>LIST OF FIGURES</w:t>
      </w:r>
      <w:r w:rsidRPr="00951244">
        <w:rPr>
          <w:rFonts w:ascii="Arial" w:hAnsi="Arial" w:cs="Arial"/>
        </w:rPr>
        <w:tab/>
        <w:t>i</w:t>
      </w:r>
      <w:r w:rsidR="0077239F">
        <w:rPr>
          <w:rFonts w:ascii="Arial" w:hAnsi="Arial" w:cs="Arial"/>
        </w:rPr>
        <w:t>v</w:t>
      </w:r>
    </w:p>
    <w:p w14:paraId="096C8705" w14:textId="6091DE50" w:rsidR="00184958" w:rsidRPr="00951244" w:rsidRDefault="00184958" w:rsidP="006038A8">
      <w:pPr>
        <w:tabs>
          <w:tab w:val="right" w:leader="dot" w:pos="9360"/>
        </w:tabs>
        <w:spacing w:after="0" w:line="240" w:lineRule="auto"/>
        <w:rPr>
          <w:rFonts w:ascii="Arial" w:hAnsi="Arial" w:cs="Arial"/>
        </w:rPr>
      </w:pPr>
      <w:r w:rsidRPr="00951244">
        <w:rPr>
          <w:rFonts w:ascii="Arial" w:hAnsi="Arial" w:cs="Arial"/>
        </w:rPr>
        <w:t>LIST OF APPENDICES</w:t>
      </w:r>
      <w:r w:rsidRPr="00951244">
        <w:rPr>
          <w:rFonts w:ascii="Arial" w:hAnsi="Arial" w:cs="Arial"/>
        </w:rPr>
        <w:tab/>
        <w:t>v</w:t>
      </w:r>
    </w:p>
    <w:p w14:paraId="238482CA" w14:textId="570A7AE1" w:rsidR="00184958" w:rsidRPr="00951244" w:rsidRDefault="00184958" w:rsidP="008A55B0">
      <w:pPr>
        <w:tabs>
          <w:tab w:val="right" w:leader="dot" w:pos="9360"/>
        </w:tabs>
        <w:spacing w:after="0" w:line="240" w:lineRule="auto"/>
        <w:rPr>
          <w:rFonts w:ascii="Arial" w:hAnsi="Arial" w:cs="Arial"/>
        </w:rPr>
      </w:pPr>
      <w:r w:rsidRPr="00951244">
        <w:rPr>
          <w:rFonts w:ascii="Arial" w:hAnsi="Arial" w:cs="Arial"/>
        </w:rPr>
        <w:t>LIST OF ACRONYMS</w:t>
      </w:r>
      <w:r w:rsidRPr="00951244">
        <w:rPr>
          <w:rFonts w:ascii="Arial" w:hAnsi="Arial" w:cs="Arial"/>
        </w:rPr>
        <w:tab/>
        <w:t>v</w:t>
      </w:r>
      <w:r w:rsidR="0077239F">
        <w:rPr>
          <w:rFonts w:ascii="Arial" w:hAnsi="Arial" w:cs="Arial"/>
        </w:rPr>
        <w:t>i</w:t>
      </w:r>
    </w:p>
    <w:p w14:paraId="2D9A4D29" w14:textId="77777777" w:rsidR="00184958" w:rsidRPr="00951244" w:rsidRDefault="00184958" w:rsidP="00030768">
      <w:pPr>
        <w:tabs>
          <w:tab w:val="right" w:leader="dot" w:pos="9360"/>
        </w:tabs>
        <w:spacing w:after="0" w:line="276" w:lineRule="auto"/>
        <w:rPr>
          <w:rFonts w:ascii="Arial" w:hAnsi="Arial" w:cs="Arial"/>
        </w:rPr>
      </w:pPr>
    </w:p>
    <w:p w14:paraId="138EE634" w14:textId="77777777" w:rsidR="00184958" w:rsidRPr="00951244" w:rsidRDefault="00184958" w:rsidP="00030768">
      <w:pPr>
        <w:pStyle w:val="ListParagraph"/>
        <w:numPr>
          <w:ilvl w:val="0"/>
          <w:numId w:val="46"/>
        </w:numPr>
        <w:tabs>
          <w:tab w:val="right" w:leader="dot" w:pos="9360"/>
        </w:tabs>
        <w:spacing w:line="259" w:lineRule="auto"/>
        <w:rPr>
          <w:rFonts w:ascii="Arial" w:hAnsi="Arial" w:cs="Arial"/>
          <w:b/>
          <w:sz w:val="22"/>
          <w:szCs w:val="22"/>
        </w:rPr>
      </w:pPr>
      <w:r w:rsidRPr="00951244">
        <w:rPr>
          <w:rFonts w:ascii="Arial" w:hAnsi="Arial" w:cs="Arial"/>
          <w:b/>
          <w:sz w:val="22"/>
          <w:szCs w:val="22"/>
        </w:rPr>
        <w:t xml:space="preserve"> CERTIFICATION</w:t>
      </w:r>
      <w:r w:rsidRPr="00951244">
        <w:rPr>
          <w:rFonts w:ascii="Arial" w:hAnsi="Arial" w:cs="Arial"/>
          <w:b/>
          <w:sz w:val="22"/>
          <w:szCs w:val="22"/>
        </w:rPr>
        <w:tab/>
        <w:t>1</w:t>
      </w:r>
    </w:p>
    <w:p w14:paraId="6C22173B" w14:textId="77777777" w:rsidR="00184958" w:rsidRPr="00951244" w:rsidRDefault="00184958" w:rsidP="00184958">
      <w:pPr>
        <w:pStyle w:val="ListParagraph"/>
        <w:tabs>
          <w:tab w:val="right" w:leader="dot" w:pos="9360"/>
        </w:tabs>
        <w:ind w:left="360"/>
        <w:rPr>
          <w:rFonts w:ascii="Arial" w:hAnsi="Arial" w:cs="Arial"/>
          <w:b/>
          <w:sz w:val="22"/>
          <w:szCs w:val="22"/>
        </w:rPr>
      </w:pPr>
    </w:p>
    <w:p w14:paraId="72E21111" w14:textId="77777777" w:rsidR="00184958" w:rsidRPr="00951244" w:rsidRDefault="00184958" w:rsidP="00184958">
      <w:pPr>
        <w:pStyle w:val="ListParagraph"/>
        <w:numPr>
          <w:ilvl w:val="0"/>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STORMWATER MANAGEMENT PLAN INTRODUCTION</w:t>
      </w:r>
      <w:r w:rsidRPr="00951244">
        <w:rPr>
          <w:rFonts w:ascii="Arial" w:hAnsi="Arial" w:cs="Arial"/>
          <w:b/>
          <w:sz w:val="22"/>
          <w:szCs w:val="22"/>
        </w:rPr>
        <w:tab/>
        <w:t>2</w:t>
      </w:r>
    </w:p>
    <w:p w14:paraId="65B5A2E6" w14:textId="594C7D57"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SWMP C</w:t>
      </w:r>
      <w:r w:rsidR="00290E42" w:rsidRPr="00951244">
        <w:rPr>
          <w:rFonts w:ascii="Arial" w:hAnsi="Arial" w:cs="Arial"/>
          <w:sz w:val="22"/>
          <w:szCs w:val="22"/>
        </w:rPr>
        <w:t>OORDINATION</w:t>
      </w:r>
      <w:r w:rsidRPr="00951244">
        <w:rPr>
          <w:rFonts w:ascii="Arial" w:hAnsi="Arial" w:cs="Arial"/>
          <w:sz w:val="22"/>
          <w:szCs w:val="22"/>
        </w:rPr>
        <w:tab/>
        <w:t>2</w:t>
      </w:r>
    </w:p>
    <w:p w14:paraId="043736C9" w14:textId="331E560D"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P</w:t>
      </w:r>
      <w:r w:rsidR="00FA0488" w:rsidRPr="00951244">
        <w:rPr>
          <w:rFonts w:ascii="Arial" w:hAnsi="Arial" w:cs="Arial"/>
          <w:sz w:val="22"/>
          <w:szCs w:val="22"/>
        </w:rPr>
        <w:t>URPOSE</w:t>
      </w:r>
      <w:r w:rsidRPr="00951244">
        <w:rPr>
          <w:rFonts w:ascii="Arial" w:hAnsi="Arial" w:cs="Arial"/>
          <w:sz w:val="22"/>
          <w:szCs w:val="22"/>
        </w:rPr>
        <w:tab/>
      </w:r>
      <w:r w:rsidR="00213520" w:rsidRPr="00951244">
        <w:rPr>
          <w:rFonts w:ascii="Arial" w:hAnsi="Arial" w:cs="Arial"/>
          <w:sz w:val="22"/>
          <w:szCs w:val="22"/>
        </w:rPr>
        <w:t>6</w:t>
      </w:r>
    </w:p>
    <w:p w14:paraId="553D7FB4" w14:textId="077CDE64"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SWMP R</w:t>
      </w:r>
      <w:r w:rsidR="00FA0488" w:rsidRPr="00951244">
        <w:rPr>
          <w:rFonts w:ascii="Arial" w:hAnsi="Arial" w:cs="Arial"/>
          <w:sz w:val="22"/>
          <w:szCs w:val="22"/>
        </w:rPr>
        <w:t>EVIEW AND</w:t>
      </w:r>
      <w:r w:rsidRPr="00951244">
        <w:rPr>
          <w:rFonts w:ascii="Arial" w:hAnsi="Arial" w:cs="Arial"/>
          <w:sz w:val="22"/>
          <w:szCs w:val="22"/>
        </w:rPr>
        <w:t xml:space="preserve"> M</w:t>
      </w:r>
      <w:r w:rsidR="00FA0488" w:rsidRPr="00951244">
        <w:rPr>
          <w:rFonts w:ascii="Arial" w:hAnsi="Arial" w:cs="Arial"/>
          <w:sz w:val="22"/>
          <w:szCs w:val="22"/>
        </w:rPr>
        <w:t>ODI</w:t>
      </w:r>
      <w:r w:rsidR="00513758" w:rsidRPr="00951244">
        <w:rPr>
          <w:rFonts w:ascii="Arial" w:hAnsi="Arial" w:cs="Arial"/>
          <w:sz w:val="22"/>
          <w:szCs w:val="22"/>
        </w:rPr>
        <w:t>FICATION</w:t>
      </w:r>
      <w:r w:rsidRPr="00951244">
        <w:rPr>
          <w:rFonts w:ascii="Arial" w:hAnsi="Arial" w:cs="Arial"/>
          <w:sz w:val="22"/>
          <w:szCs w:val="22"/>
        </w:rPr>
        <w:tab/>
      </w:r>
      <w:r w:rsidR="00213520" w:rsidRPr="00951244">
        <w:rPr>
          <w:rFonts w:ascii="Arial" w:hAnsi="Arial" w:cs="Arial"/>
          <w:sz w:val="22"/>
          <w:szCs w:val="22"/>
        </w:rPr>
        <w:t>6</w:t>
      </w:r>
    </w:p>
    <w:p w14:paraId="33590F8E" w14:textId="7CF6496F"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S</w:t>
      </w:r>
      <w:r w:rsidR="00513758" w:rsidRPr="00951244">
        <w:rPr>
          <w:rFonts w:ascii="Arial" w:hAnsi="Arial" w:cs="Arial"/>
          <w:sz w:val="22"/>
          <w:szCs w:val="22"/>
        </w:rPr>
        <w:t xml:space="preserve">TAFFING AND </w:t>
      </w:r>
      <w:r w:rsidRPr="00951244">
        <w:rPr>
          <w:rFonts w:ascii="Arial" w:hAnsi="Arial" w:cs="Arial"/>
          <w:sz w:val="22"/>
          <w:szCs w:val="22"/>
        </w:rPr>
        <w:t>R</w:t>
      </w:r>
      <w:r w:rsidR="00513758" w:rsidRPr="00951244">
        <w:rPr>
          <w:rFonts w:ascii="Arial" w:hAnsi="Arial" w:cs="Arial"/>
          <w:sz w:val="22"/>
          <w:szCs w:val="22"/>
        </w:rPr>
        <w:t>ESOURCE</w:t>
      </w:r>
      <w:r w:rsidRPr="00951244">
        <w:rPr>
          <w:rFonts w:ascii="Arial" w:hAnsi="Arial" w:cs="Arial"/>
          <w:sz w:val="22"/>
          <w:szCs w:val="22"/>
        </w:rPr>
        <w:t xml:space="preserve"> A</w:t>
      </w:r>
      <w:r w:rsidR="00513758" w:rsidRPr="00951244">
        <w:rPr>
          <w:rFonts w:ascii="Arial" w:hAnsi="Arial" w:cs="Arial"/>
          <w:sz w:val="22"/>
          <w:szCs w:val="22"/>
        </w:rPr>
        <w:t>LLOCATION</w:t>
      </w:r>
      <w:r w:rsidRPr="00951244">
        <w:rPr>
          <w:rFonts w:ascii="Arial" w:hAnsi="Arial" w:cs="Arial"/>
          <w:sz w:val="22"/>
          <w:szCs w:val="22"/>
        </w:rPr>
        <w:tab/>
      </w:r>
      <w:r w:rsidR="0059704A">
        <w:rPr>
          <w:rFonts w:ascii="Arial" w:hAnsi="Arial" w:cs="Arial"/>
          <w:sz w:val="22"/>
          <w:szCs w:val="22"/>
        </w:rPr>
        <w:t>6</w:t>
      </w:r>
    </w:p>
    <w:p w14:paraId="7AB69B64" w14:textId="3C1D3A62" w:rsidR="00184958" w:rsidRPr="00951244" w:rsidRDefault="00184958" w:rsidP="00774AC7">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P</w:t>
      </w:r>
      <w:r w:rsidR="00774AC7" w:rsidRPr="00951244">
        <w:rPr>
          <w:rFonts w:ascii="Arial" w:hAnsi="Arial" w:cs="Arial"/>
          <w:sz w:val="22"/>
          <w:szCs w:val="22"/>
        </w:rPr>
        <w:t xml:space="preserve">ROGRAM </w:t>
      </w:r>
      <w:r w:rsidRPr="00951244">
        <w:rPr>
          <w:rFonts w:ascii="Arial" w:hAnsi="Arial" w:cs="Arial"/>
          <w:sz w:val="22"/>
          <w:szCs w:val="22"/>
        </w:rPr>
        <w:t>S</w:t>
      </w:r>
      <w:r w:rsidR="00774AC7" w:rsidRPr="00951244">
        <w:rPr>
          <w:rFonts w:ascii="Arial" w:hAnsi="Arial" w:cs="Arial"/>
          <w:sz w:val="22"/>
          <w:szCs w:val="22"/>
        </w:rPr>
        <w:t>UMMARY</w:t>
      </w:r>
      <w:r w:rsidRPr="00951244">
        <w:rPr>
          <w:rFonts w:ascii="Arial" w:hAnsi="Arial" w:cs="Arial"/>
          <w:sz w:val="22"/>
          <w:szCs w:val="22"/>
        </w:rPr>
        <w:tab/>
      </w:r>
      <w:r w:rsidR="0059704A">
        <w:rPr>
          <w:rFonts w:ascii="Arial" w:hAnsi="Arial" w:cs="Arial"/>
          <w:sz w:val="22"/>
          <w:szCs w:val="22"/>
        </w:rPr>
        <w:t>7</w:t>
      </w:r>
    </w:p>
    <w:p w14:paraId="4A743F3E" w14:textId="77777777" w:rsidR="00184958" w:rsidRPr="00951244" w:rsidRDefault="00184958" w:rsidP="00184958">
      <w:pPr>
        <w:pStyle w:val="ListParagraph"/>
        <w:tabs>
          <w:tab w:val="right" w:leader="dot" w:pos="9360"/>
        </w:tabs>
        <w:spacing w:line="276" w:lineRule="auto"/>
        <w:ind w:left="1080"/>
        <w:rPr>
          <w:rFonts w:ascii="Arial" w:hAnsi="Arial" w:cs="Arial"/>
          <w:sz w:val="22"/>
          <w:szCs w:val="22"/>
        </w:rPr>
      </w:pPr>
    </w:p>
    <w:p w14:paraId="68AB075C" w14:textId="06DFCCCB" w:rsidR="00184958" w:rsidRPr="00951244" w:rsidRDefault="00184958" w:rsidP="00184958">
      <w:pPr>
        <w:pStyle w:val="ListParagraph"/>
        <w:numPr>
          <w:ilvl w:val="0"/>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 xml:space="preserve"> </w:t>
      </w:r>
      <w:r w:rsidRPr="00951244">
        <w:rPr>
          <w:rFonts w:ascii="Arial" w:hAnsi="Arial" w:cs="Arial"/>
          <w:b/>
          <w:sz w:val="22"/>
          <w:szCs w:val="22"/>
        </w:rPr>
        <w:t>SPECIAL CONDITIONS</w:t>
      </w:r>
      <w:r w:rsidRPr="00951244">
        <w:rPr>
          <w:rFonts w:ascii="Arial" w:hAnsi="Arial" w:cs="Arial"/>
          <w:b/>
          <w:sz w:val="22"/>
          <w:szCs w:val="22"/>
        </w:rPr>
        <w:tab/>
      </w:r>
      <w:r w:rsidR="0059704A">
        <w:rPr>
          <w:rFonts w:ascii="Arial" w:hAnsi="Arial" w:cs="Arial"/>
          <w:b/>
          <w:sz w:val="22"/>
          <w:szCs w:val="22"/>
        </w:rPr>
        <w:t>11</w:t>
      </w:r>
    </w:p>
    <w:p w14:paraId="04464C76" w14:textId="5EAD2D43"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D</w:t>
      </w:r>
      <w:r w:rsidR="00C34A6C">
        <w:rPr>
          <w:rFonts w:ascii="Arial" w:hAnsi="Arial" w:cs="Arial"/>
          <w:sz w:val="22"/>
          <w:szCs w:val="22"/>
        </w:rPr>
        <w:t>ISCHARES TO IMPAIRED WATERS</w:t>
      </w:r>
      <w:r w:rsidRPr="00951244">
        <w:rPr>
          <w:rFonts w:ascii="Arial" w:hAnsi="Arial" w:cs="Arial"/>
          <w:sz w:val="22"/>
          <w:szCs w:val="22"/>
        </w:rPr>
        <w:tab/>
        <w:t>1</w:t>
      </w:r>
      <w:r w:rsidR="0059704A">
        <w:rPr>
          <w:rFonts w:ascii="Arial" w:hAnsi="Arial" w:cs="Arial"/>
          <w:sz w:val="22"/>
          <w:szCs w:val="22"/>
        </w:rPr>
        <w:t>1</w:t>
      </w:r>
    </w:p>
    <w:p w14:paraId="17EFFDE5" w14:textId="2398734F" w:rsidR="00184958"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N</w:t>
      </w:r>
      <w:r w:rsidR="00C34A6C">
        <w:rPr>
          <w:rFonts w:ascii="Arial" w:hAnsi="Arial" w:cs="Arial"/>
          <w:sz w:val="22"/>
          <w:szCs w:val="22"/>
        </w:rPr>
        <w:t>ITROGEN AND PHOSPHOROUS RED</w:t>
      </w:r>
      <w:r w:rsidR="000F656E">
        <w:rPr>
          <w:rFonts w:ascii="Arial" w:hAnsi="Arial" w:cs="Arial"/>
          <w:sz w:val="22"/>
          <w:szCs w:val="22"/>
        </w:rPr>
        <w:t>U</w:t>
      </w:r>
      <w:r w:rsidR="00C34A6C">
        <w:rPr>
          <w:rFonts w:ascii="Arial" w:hAnsi="Arial" w:cs="Arial"/>
          <w:sz w:val="22"/>
          <w:szCs w:val="22"/>
        </w:rPr>
        <w:t>CT</w:t>
      </w:r>
      <w:r w:rsidR="000F656E">
        <w:rPr>
          <w:rFonts w:ascii="Arial" w:hAnsi="Arial" w:cs="Arial"/>
          <w:sz w:val="22"/>
          <w:szCs w:val="22"/>
        </w:rPr>
        <w:t>IONS</w:t>
      </w:r>
      <w:r w:rsidRPr="00951244">
        <w:rPr>
          <w:rFonts w:ascii="Arial" w:hAnsi="Arial" w:cs="Arial"/>
          <w:sz w:val="22"/>
          <w:szCs w:val="22"/>
        </w:rPr>
        <w:tab/>
        <w:t>1</w:t>
      </w:r>
      <w:r w:rsidR="0059704A">
        <w:rPr>
          <w:rFonts w:ascii="Arial" w:hAnsi="Arial" w:cs="Arial"/>
          <w:sz w:val="22"/>
          <w:szCs w:val="22"/>
        </w:rPr>
        <w:t>2</w:t>
      </w:r>
    </w:p>
    <w:p w14:paraId="563A42DD" w14:textId="3B021ECC" w:rsidR="00301132" w:rsidRPr="00951244" w:rsidRDefault="00301132" w:rsidP="00184958">
      <w:pPr>
        <w:pStyle w:val="ListParagraph"/>
        <w:numPr>
          <w:ilvl w:val="1"/>
          <w:numId w:val="46"/>
        </w:numPr>
        <w:tabs>
          <w:tab w:val="right" w:leader="dot" w:pos="9360"/>
        </w:tabs>
        <w:spacing w:after="160" w:line="276" w:lineRule="auto"/>
        <w:rPr>
          <w:rFonts w:ascii="Arial" w:hAnsi="Arial" w:cs="Arial"/>
          <w:sz w:val="22"/>
          <w:szCs w:val="22"/>
        </w:rPr>
      </w:pPr>
      <w:r>
        <w:rPr>
          <w:rFonts w:ascii="Arial" w:hAnsi="Arial" w:cs="Arial"/>
          <w:sz w:val="22"/>
          <w:szCs w:val="22"/>
        </w:rPr>
        <w:t>POLLUTANTS OF CONCERN</w:t>
      </w:r>
      <w:r w:rsidR="00533A18">
        <w:rPr>
          <w:rFonts w:ascii="Arial" w:hAnsi="Arial" w:cs="Arial"/>
          <w:sz w:val="22"/>
          <w:szCs w:val="22"/>
        </w:rPr>
        <w:t>……………………………………………………………………12</w:t>
      </w:r>
    </w:p>
    <w:p w14:paraId="6CEC086A" w14:textId="77777777" w:rsidR="00184958" w:rsidRPr="00951244" w:rsidRDefault="00184958" w:rsidP="00184958">
      <w:pPr>
        <w:pStyle w:val="ListParagraph"/>
        <w:tabs>
          <w:tab w:val="right" w:leader="dot" w:pos="9360"/>
        </w:tabs>
        <w:spacing w:line="276" w:lineRule="auto"/>
        <w:ind w:left="360"/>
        <w:rPr>
          <w:rFonts w:ascii="Arial" w:hAnsi="Arial" w:cs="Arial"/>
          <w:sz w:val="22"/>
          <w:szCs w:val="22"/>
        </w:rPr>
      </w:pPr>
    </w:p>
    <w:p w14:paraId="360BBCA0" w14:textId="7636C03E" w:rsidR="00184958" w:rsidRPr="00951244" w:rsidRDefault="00184958" w:rsidP="00184958">
      <w:pPr>
        <w:pStyle w:val="ListParagraph"/>
        <w:numPr>
          <w:ilvl w:val="0"/>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PUBLIC EDUCATION AND OUTREACH </w:t>
      </w:r>
      <w:r w:rsidR="00833828">
        <w:rPr>
          <w:rFonts w:ascii="Arial" w:hAnsi="Arial" w:cs="Arial"/>
          <w:b/>
          <w:sz w:val="22"/>
          <w:szCs w:val="22"/>
        </w:rPr>
        <w:t>ON STORMWATER IMPACTS</w:t>
      </w:r>
      <w:r w:rsidRPr="00951244">
        <w:rPr>
          <w:rFonts w:ascii="Arial" w:hAnsi="Arial" w:cs="Arial"/>
          <w:b/>
          <w:sz w:val="22"/>
          <w:szCs w:val="22"/>
        </w:rPr>
        <w:tab/>
        <w:t>1</w:t>
      </w:r>
      <w:r w:rsidR="0074615C">
        <w:rPr>
          <w:rFonts w:ascii="Arial" w:hAnsi="Arial" w:cs="Arial"/>
          <w:b/>
          <w:sz w:val="22"/>
          <w:szCs w:val="22"/>
        </w:rPr>
        <w:t>3</w:t>
      </w:r>
    </w:p>
    <w:p w14:paraId="7B50122D" w14:textId="3DB5566C"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S</w:t>
      </w:r>
      <w:r w:rsidR="00774AC7" w:rsidRPr="00951244">
        <w:rPr>
          <w:rFonts w:ascii="Arial" w:hAnsi="Arial" w:cs="Arial"/>
          <w:sz w:val="22"/>
          <w:szCs w:val="22"/>
        </w:rPr>
        <w:t>UMMARY OF</w:t>
      </w:r>
      <w:r w:rsidRPr="00951244">
        <w:rPr>
          <w:rFonts w:ascii="Arial" w:hAnsi="Arial" w:cs="Arial"/>
          <w:sz w:val="22"/>
          <w:szCs w:val="22"/>
        </w:rPr>
        <w:t xml:space="preserve"> </w:t>
      </w:r>
      <w:r w:rsidR="00774AC7" w:rsidRPr="00951244">
        <w:rPr>
          <w:rFonts w:ascii="Arial" w:hAnsi="Arial" w:cs="Arial"/>
          <w:sz w:val="22"/>
          <w:szCs w:val="22"/>
        </w:rPr>
        <w:t>TASKS</w:t>
      </w:r>
      <w:r w:rsidRPr="00951244">
        <w:rPr>
          <w:rFonts w:ascii="Arial" w:hAnsi="Arial" w:cs="Arial"/>
          <w:sz w:val="22"/>
          <w:szCs w:val="22"/>
        </w:rPr>
        <w:tab/>
        <w:t>1</w:t>
      </w:r>
      <w:r w:rsidR="0074615C">
        <w:rPr>
          <w:rFonts w:ascii="Arial" w:hAnsi="Arial" w:cs="Arial"/>
          <w:sz w:val="22"/>
          <w:szCs w:val="22"/>
        </w:rPr>
        <w:t>3</w:t>
      </w:r>
    </w:p>
    <w:p w14:paraId="49D63033" w14:textId="405DA642" w:rsidR="00184958" w:rsidRPr="00951244" w:rsidRDefault="00184958" w:rsidP="00184958">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RESIDENTS EDUCATION PROGRAM</w:t>
      </w:r>
      <w:r w:rsidRPr="00951244">
        <w:rPr>
          <w:rFonts w:ascii="Arial" w:hAnsi="Arial" w:cs="Arial"/>
          <w:sz w:val="22"/>
          <w:szCs w:val="22"/>
        </w:rPr>
        <w:tab/>
        <w:t>1</w:t>
      </w:r>
      <w:r w:rsidR="0074615C">
        <w:rPr>
          <w:rFonts w:ascii="Arial" w:hAnsi="Arial" w:cs="Arial"/>
          <w:sz w:val="22"/>
          <w:szCs w:val="22"/>
        </w:rPr>
        <w:t>3</w:t>
      </w:r>
    </w:p>
    <w:p w14:paraId="3903E513" w14:textId="10033508" w:rsidR="00184958" w:rsidRPr="00951244" w:rsidRDefault="00184958" w:rsidP="00184958">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INSTITUTIONS</w:t>
      </w:r>
      <w:r w:rsidR="00A85C5D">
        <w:rPr>
          <w:rFonts w:ascii="Arial" w:hAnsi="Arial" w:cs="Arial"/>
          <w:sz w:val="22"/>
          <w:szCs w:val="22"/>
        </w:rPr>
        <w:t>, INDUSTRIAL</w:t>
      </w:r>
      <w:r w:rsidRPr="00951244">
        <w:rPr>
          <w:rFonts w:ascii="Arial" w:hAnsi="Arial" w:cs="Arial"/>
          <w:sz w:val="22"/>
          <w:szCs w:val="22"/>
        </w:rPr>
        <w:t xml:space="preserve"> AND COMMERCIAL FACILITIES EDUCATION PROGRAM</w:t>
      </w:r>
      <w:r w:rsidRPr="00951244">
        <w:rPr>
          <w:rFonts w:ascii="Arial" w:hAnsi="Arial" w:cs="Arial"/>
          <w:sz w:val="22"/>
          <w:szCs w:val="22"/>
        </w:rPr>
        <w:tab/>
        <w:t>1</w:t>
      </w:r>
      <w:r w:rsidR="0074615C">
        <w:rPr>
          <w:rFonts w:ascii="Arial" w:hAnsi="Arial" w:cs="Arial"/>
          <w:sz w:val="22"/>
          <w:szCs w:val="22"/>
        </w:rPr>
        <w:t>5</w:t>
      </w:r>
    </w:p>
    <w:p w14:paraId="6577EDDB" w14:textId="0FA6B7B3" w:rsidR="00184958" w:rsidRPr="00951244" w:rsidRDefault="00184958" w:rsidP="00184958">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DEVELOPERS AND CONTRACTORS EDUCATION PROGRAM</w:t>
      </w:r>
      <w:r w:rsidRPr="00951244">
        <w:rPr>
          <w:rFonts w:ascii="Arial" w:hAnsi="Arial" w:cs="Arial"/>
          <w:sz w:val="22"/>
          <w:szCs w:val="22"/>
        </w:rPr>
        <w:tab/>
        <w:t>1</w:t>
      </w:r>
      <w:r w:rsidR="00C0133F">
        <w:rPr>
          <w:rFonts w:ascii="Arial" w:hAnsi="Arial" w:cs="Arial"/>
          <w:sz w:val="22"/>
          <w:szCs w:val="22"/>
        </w:rPr>
        <w:t>5</w:t>
      </w:r>
    </w:p>
    <w:p w14:paraId="44ECD03C" w14:textId="6E904EFA" w:rsidR="00184958" w:rsidRPr="00951244" w:rsidRDefault="00184958" w:rsidP="00184958">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 xml:space="preserve">MS4 </w:t>
      </w:r>
      <w:r w:rsidR="00016FF5" w:rsidRPr="00016FF5">
        <w:rPr>
          <w:rFonts w:ascii="Arial" w:hAnsi="Arial" w:cs="Arial"/>
          <w:sz w:val="22"/>
          <w:szCs w:val="22"/>
        </w:rPr>
        <w:t>OWNED OR OPERATED FACILITIES</w:t>
      </w:r>
      <w:r w:rsidR="00B64C88" w:rsidRPr="00951244">
        <w:rPr>
          <w:rFonts w:ascii="Arial" w:hAnsi="Arial" w:cs="Arial"/>
          <w:sz w:val="22"/>
          <w:szCs w:val="22"/>
        </w:rPr>
        <w:tab/>
        <w:t>1</w:t>
      </w:r>
      <w:r w:rsidR="00C0133F">
        <w:rPr>
          <w:rFonts w:ascii="Arial" w:hAnsi="Arial" w:cs="Arial"/>
          <w:sz w:val="22"/>
          <w:szCs w:val="22"/>
        </w:rPr>
        <w:t>5</w:t>
      </w:r>
    </w:p>
    <w:p w14:paraId="7C67D779" w14:textId="16D379A5" w:rsidR="0077057A" w:rsidRPr="00951244" w:rsidRDefault="005413EE" w:rsidP="0077057A">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E</w:t>
      </w:r>
      <w:r w:rsidR="00C1795B">
        <w:rPr>
          <w:rFonts w:ascii="Arial" w:hAnsi="Arial" w:cs="Arial"/>
          <w:sz w:val="22"/>
          <w:szCs w:val="22"/>
        </w:rPr>
        <w:t>VALUATE</w:t>
      </w:r>
      <w:r w:rsidRPr="00951244">
        <w:rPr>
          <w:rFonts w:ascii="Arial" w:hAnsi="Arial" w:cs="Arial"/>
          <w:sz w:val="22"/>
          <w:szCs w:val="22"/>
        </w:rPr>
        <w:t xml:space="preserve"> E</w:t>
      </w:r>
      <w:r w:rsidR="00C1795B">
        <w:rPr>
          <w:rFonts w:ascii="Arial" w:hAnsi="Arial" w:cs="Arial"/>
          <w:sz w:val="22"/>
          <w:szCs w:val="22"/>
        </w:rPr>
        <w:t>FFECTIVENESS OF</w:t>
      </w:r>
      <w:r w:rsidRPr="00951244">
        <w:rPr>
          <w:rFonts w:ascii="Arial" w:hAnsi="Arial" w:cs="Arial"/>
          <w:sz w:val="22"/>
          <w:szCs w:val="22"/>
        </w:rPr>
        <w:t xml:space="preserve"> P</w:t>
      </w:r>
      <w:r w:rsidR="00C1795B">
        <w:rPr>
          <w:rFonts w:ascii="Arial" w:hAnsi="Arial" w:cs="Arial"/>
          <w:sz w:val="22"/>
          <w:szCs w:val="22"/>
        </w:rPr>
        <w:t>UBLIC</w:t>
      </w:r>
      <w:r w:rsidRPr="00951244">
        <w:rPr>
          <w:rFonts w:ascii="Arial" w:hAnsi="Arial" w:cs="Arial"/>
          <w:sz w:val="22"/>
          <w:szCs w:val="22"/>
        </w:rPr>
        <w:t xml:space="preserve"> E</w:t>
      </w:r>
      <w:r w:rsidR="00C1795B">
        <w:rPr>
          <w:rFonts w:ascii="Arial" w:hAnsi="Arial" w:cs="Arial"/>
          <w:sz w:val="22"/>
          <w:szCs w:val="22"/>
        </w:rPr>
        <w:t>D</w:t>
      </w:r>
      <w:r w:rsidR="00C34A6C">
        <w:rPr>
          <w:rFonts w:ascii="Arial" w:hAnsi="Arial" w:cs="Arial"/>
          <w:sz w:val="22"/>
          <w:szCs w:val="22"/>
        </w:rPr>
        <w:t>UCATION</w:t>
      </w:r>
      <w:r w:rsidRPr="00951244">
        <w:rPr>
          <w:rFonts w:ascii="Arial" w:hAnsi="Arial" w:cs="Arial"/>
          <w:sz w:val="22"/>
          <w:szCs w:val="22"/>
        </w:rPr>
        <w:t xml:space="preserve"> </w:t>
      </w:r>
      <w:r w:rsidR="00C34A6C">
        <w:rPr>
          <w:rFonts w:ascii="Arial" w:hAnsi="Arial" w:cs="Arial"/>
          <w:sz w:val="22"/>
          <w:szCs w:val="22"/>
        </w:rPr>
        <w:t>AND OUTREACH PROGRAMS</w:t>
      </w:r>
      <w:r w:rsidR="0077057A" w:rsidRPr="00951244">
        <w:rPr>
          <w:rFonts w:ascii="Arial" w:hAnsi="Arial" w:cs="Arial"/>
          <w:sz w:val="22"/>
          <w:szCs w:val="22"/>
        </w:rPr>
        <w:tab/>
        <w:t>1</w:t>
      </w:r>
      <w:r w:rsidR="00CF1451">
        <w:rPr>
          <w:rFonts w:ascii="Arial" w:hAnsi="Arial" w:cs="Arial"/>
          <w:sz w:val="22"/>
          <w:szCs w:val="22"/>
        </w:rPr>
        <w:t>6</w:t>
      </w:r>
    </w:p>
    <w:p w14:paraId="564969AF" w14:textId="06380EE1" w:rsidR="00184958" w:rsidRPr="00951244" w:rsidRDefault="00184958" w:rsidP="00184958">
      <w:pPr>
        <w:pStyle w:val="ListParagraph"/>
        <w:numPr>
          <w:ilvl w:val="2"/>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SALT LAKE COUNTY STORMWATER COALITION</w:t>
      </w:r>
      <w:r w:rsidRPr="00951244">
        <w:rPr>
          <w:rFonts w:ascii="Arial" w:hAnsi="Arial" w:cs="Arial"/>
          <w:sz w:val="22"/>
          <w:szCs w:val="22"/>
        </w:rPr>
        <w:tab/>
        <w:t>1</w:t>
      </w:r>
      <w:r w:rsidR="00CF1451">
        <w:rPr>
          <w:rFonts w:ascii="Arial" w:hAnsi="Arial" w:cs="Arial"/>
          <w:sz w:val="22"/>
          <w:szCs w:val="22"/>
        </w:rPr>
        <w:t>6</w:t>
      </w:r>
    </w:p>
    <w:p w14:paraId="596841A1" w14:textId="5A64C77B" w:rsidR="00184958" w:rsidRPr="00951244" w:rsidRDefault="00184958" w:rsidP="00184958">
      <w:pPr>
        <w:pStyle w:val="ListParagraph"/>
        <w:numPr>
          <w:ilvl w:val="1"/>
          <w:numId w:val="46"/>
        </w:numPr>
        <w:tabs>
          <w:tab w:val="right" w:leader="dot" w:pos="9360"/>
        </w:tabs>
        <w:spacing w:after="160" w:line="276" w:lineRule="auto"/>
        <w:rPr>
          <w:rFonts w:ascii="Arial" w:hAnsi="Arial" w:cs="Arial"/>
          <w:sz w:val="22"/>
          <w:szCs w:val="22"/>
        </w:rPr>
      </w:pPr>
      <w:r w:rsidRPr="00951244">
        <w:rPr>
          <w:rFonts w:ascii="Arial" w:hAnsi="Arial" w:cs="Arial"/>
          <w:sz w:val="22"/>
          <w:szCs w:val="22"/>
        </w:rPr>
        <w:t>G</w:t>
      </w:r>
      <w:r w:rsidR="00774AC7" w:rsidRPr="00951244">
        <w:rPr>
          <w:rFonts w:ascii="Arial" w:hAnsi="Arial" w:cs="Arial"/>
          <w:sz w:val="22"/>
          <w:szCs w:val="22"/>
        </w:rPr>
        <w:t>OALS AND ASSESSMENTS</w:t>
      </w:r>
      <w:r w:rsidRPr="00951244">
        <w:rPr>
          <w:rFonts w:ascii="Arial" w:hAnsi="Arial" w:cs="Arial"/>
          <w:sz w:val="22"/>
          <w:szCs w:val="22"/>
        </w:rPr>
        <w:tab/>
        <w:t>1</w:t>
      </w:r>
      <w:r w:rsidR="00CF1451">
        <w:rPr>
          <w:rFonts w:ascii="Arial" w:hAnsi="Arial" w:cs="Arial"/>
          <w:sz w:val="22"/>
          <w:szCs w:val="22"/>
        </w:rPr>
        <w:t>7</w:t>
      </w:r>
    </w:p>
    <w:p w14:paraId="0FAA9C47" w14:textId="77777777" w:rsidR="00184958" w:rsidRPr="00951244" w:rsidRDefault="00184958" w:rsidP="00184958">
      <w:pPr>
        <w:pStyle w:val="ListParagraph"/>
        <w:tabs>
          <w:tab w:val="right" w:leader="dot" w:pos="9360"/>
        </w:tabs>
        <w:spacing w:line="276" w:lineRule="auto"/>
        <w:ind w:left="1080"/>
        <w:rPr>
          <w:rFonts w:ascii="Arial" w:hAnsi="Arial" w:cs="Arial"/>
          <w:sz w:val="22"/>
          <w:szCs w:val="22"/>
        </w:rPr>
      </w:pPr>
    </w:p>
    <w:p w14:paraId="1F39FAA7" w14:textId="100C58D9" w:rsidR="00184958" w:rsidRPr="00951244" w:rsidRDefault="00184958" w:rsidP="00184958">
      <w:pPr>
        <w:pStyle w:val="ListParagraph"/>
        <w:numPr>
          <w:ilvl w:val="0"/>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PUBLIC INVOLVEMENT/PARTICIPATION</w:t>
      </w:r>
      <w:r w:rsidRPr="00951244">
        <w:rPr>
          <w:rFonts w:ascii="Arial" w:hAnsi="Arial" w:cs="Arial"/>
          <w:b/>
          <w:sz w:val="22"/>
          <w:szCs w:val="22"/>
        </w:rPr>
        <w:tab/>
      </w:r>
      <w:r w:rsidR="00DC5415">
        <w:rPr>
          <w:rFonts w:ascii="Arial" w:hAnsi="Arial" w:cs="Arial"/>
          <w:b/>
          <w:sz w:val="22"/>
          <w:szCs w:val="22"/>
        </w:rPr>
        <w:t>19</w:t>
      </w:r>
    </w:p>
    <w:p w14:paraId="0E51AE9D" w14:textId="34CF2946"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S</w:t>
      </w:r>
      <w:r w:rsidR="00774AC7" w:rsidRPr="00951244">
        <w:rPr>
          <w:rFonts w:ascii="Arial" w:hAnsi="Arial" w:cs="Arial"/>
          <w:sz w:val="22"/>
          <w:szCs w:val="22"/>
        </w:rPr>
        <w:t>UMMARY OF TASKS</w:t>
      </w:r>
      <w:r w:rsidRPr="00951244">
        <w:rPr>
          <w:rFonts w:ascii="Arial" w:hAnsi="Arial" w:cs="Arial"/>
          <w:sz w:val="22"/>
          <w:szCs w:val="22"/>
        </w:rPr>
        <w:tab/>
      </w:r>
      <w:r w:rsidR="00DC5415">
        <w:rPr>
          <w:rFonts w:ascii="Arial" w:hAnsi="Arial" w:cs="Arial"/>
          <w:sz w:val="22"/>
          <w:szCs w:val="22"/>
        </w:rPr>
        <w:t>19</w:t>
      </w:r>
    </w:p>
    <w:p w14:paraId="6EA47D9F" w14:textId="761C7B0C"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PUBLIC INVOLVEMENT</w:t>
      </w:r>
      <w:r w:rsidRPr="00951244">
        <w:rPr>
          <w:rFonts w:ascii="Arial" w:hAnsi="Arial" w:cs="Arial"/>
          <w:sz w:val="22"/>
          <w:szCs w:val="22"/>
        </w:rPr>
        <w:tab/>
      </w:r>
      <w:r w:rsidR="00DC5415">
        <w:rPr>
          <w:rFonts w:ascii="Arial" w:hAnsi="Arial" w:cs="Arial"/>
          <w:sz w:val="22"/>
          <w:szCs w:val="22"/>
        </w:rPr>
        <w:t>19</w:t>
      </w:r>
    </w:p>
    <w:p w14:paraId="37742CA1" w14:textId="7BD2E042"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PUBLIC PARTICIPATION</w:t>
      </w:r>
      <w:r w:rsidRPr="00951244">
        <w:rPr>
          <w:rFonts w:ascii="Arial" w:hAnsi="Arial" w:cs="Arial"/>
          <w:sz w:val="22"/>
          <w:szCs w:val="22"/>
        </w:rPr>
        <w:tab/>
      </w:r>
      <w:r w:rsidR="00DC5415">
        <w:rPr>
          <w:rFonts w:ascii="Arial" w:hAnsi="Arial" w:cs="Arial"/>
          <w:sz w:val="22"/>
          <w:szCs w:val="22"/>
        </w:rPr>
        <w:t>19</w:t>
      </w:r>
    </w:p>
    <w:p w14:paraId="0A681DAE" w14:textId="143B8D6A" w:rsidR="00095EB2" w:rsidRPr="00951244" w:rsidRDefault="005C0E8D" w:rsidP="005C0E8D">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PUBLIC SURVEY</w:t>
      </w:r>
      <w:r w:rsidRPr="00951244">
        <w:rPr>
          <w:rFonts w:ascii="Arial" w:hAnsi="Arial" w:cs="Arial"/>
          <w:sz w:val="22"/>
          <w:szCs w:val="22"/>
        </w:rPr>
        <w:tab/>
      </w:r>
      <w:r w:rsidR="00DC5415">
        <w:rPr>
          <w:rFonts w:ascii="Arial" w:hAnsi="Arial" w:cs="Arial"/>
          <w:sz w:val="22"/>
          <w:szCs w:val="22"/>
        </w:rPr>
        <w:t>19</w:t>
      </w:r>
    </w:p>
    <w:p w14:paraId="7EE0FDAB" w14:textId="3FAFE9AB"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w:t>
      </w:r>
      <w:r w:rsidRPr="00951244">
        <w:rPr>
          <w:rFonts w:ascii="Arial" w:hAnsi="Arial" w:cs="Arial"/>
          <w:sz w:val="22"/>
          <w:szCs w:val="22"/>
        </w:rPr>
        <w:t>G</w:t>
      </w:r>
      <w:r w:rsidR="00774AC7" w:rsidRPr="00951244">
        <w:rPr>
          <w:rFonts w:ascii="Arial" w:hAnsi="Arial" w:cs="Arial"/>
          <w:sz w:val="22"/>
          <w:szCs w:val="22"/>
        </w:rPr>
        <w:t>OALS AND ASSESSMENTS</w:t>
      </w:r>
      <w:r w:rsidRPr="00951244">
        <w:rPr>
          <w:rFonts w:ascii="Arial" w:hAnsi="Arial" w:cs="Arial"/>
          <w:sz w:val="22"/>
          <w:szCs w:val="22"/>
        </w:rPr>
        <w:tab/>
        <w:t>2</w:t>
      </w:r>
      <w:r w:rsidR="00DC5415">
        <w:rPr>
          <w:rFonts w:ascii="Arial" w:hAnsi="Arial" w:cs="Arial"/>
          <w:sz w:val="22"/>
          <w:szCs w:val="22"/>
        </w:rPr>
        <w:t>0</w:t>
      </w:r>
    </w:p>
    <w:p w14:paraId="18707984" w14:textId="77777777" w:rsidR="00184958" w:rsidRPr="00951244" w:rsidRDefault="00184958" w:rsidP="00184958">
      <w:pPr>
        <w:pStyle w:val="ListParagraph"/>
        <w:tabs>
          <w:tab w:val="right" w:leader="dot" w:pos="9360"/>
        </w:tabs>
        <w:spacing w:line="276" w:lineRule="auto"/>
        <w:ind w:left="1080"/>
        <w:rPr>
          <w:rFonts w:ascii="Arial" w:hAnsi="Arial" w:cs="Arial"/>
          <w:b/>
          <w:sz w:val="22"/>
          <w:szCs w:val="22"/>
        </w:rPr>
      </w:pPr>
    </w:p>
    <w:p w14:paraId="2DF2821D" w14:textId="77777777" w:rsidR="00184958" w:rsidRPr="00951244" w:rsidRDefault="00184958" w:rsidP="00184958">
      <w:pPr>
        <w:pStyle w:val="ListParagraph"/>
        <w:numPr>
          <w:ilvl w:val="0"/>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ILLICIT DISCHARGE DETECTION AND ELIMINATION (IDDE)</w:t>
      </w:r>
      <w:r w:rsidRPr="00951244">
        <w:rPr>
          <w:rFonts w:ascii="Arial" w:hAnsi="Arial" w:cs="Arial"/>
          <w:b/>
          <w:sz w:val="22"/>
          <w:szCs w:val="22"/>
        </w:rPr>
        <w:tab/>
        <w:t>22</w:t>
      </w:r>
    </w:p>
    <w:p w14:paraId="4B765F1D" w14:textId="617AFBEF"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 xml:space="preserve"> S</w:t>
      </w:r>
      <w:r w:rsidR="00774AC7" w:rsidRPr="00951244">
        <w:rPr>
          <w:rFonts w:ascii="Arial" w:hAnsi="Arial" w:cs="Arial"/>
          <w:sz w:val="22"/>
          <w:szCs w:val="22"/>
        </w:rPr>
        <w:t>UMMARY OF TASKS</w:t>
      </w:r>
      <w:r w:rsidRPr="00951244">
        <w:rPr>
          <w:rFonts w:ascii="Arial" w:hAnsi="Arial" w:cs="Arial"/>
          <w:sz w:val="22"/>
          <w:szCs w:val="22"/>
        </w:rPr>
        <w:tab/>
        <w:t>22</w:t>
      </w:r>
    </w:p>
    <w:p w14:paraId="172BA771"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ILLICIT DISCHARGE DETECTION AND ELIMINATION PLAN ORDINANCE</w:t>
      </w:r>
      <w:r w:rsidRPr="00951244">
        <w:rPr>
          <w:rFonts w:ascii="Arial" w:hAnsi="Arial" w:cs="Arial"/>
          <w:sz w:val="22"/>
          <w:szCs w:val="22"/>
        </w:rPr>
        <w:tab/>
        <w:t>22</w:t>
      </w:r>
    </w:p>
    <w:p w14:paraId="5F84E595" w14:textId="344B11F0"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MAPPING</w:t>
      </w:r>
      <w:r w:rsidRPr="00951244">
        <w:rPr>
          <w:rFonts w:ascii="Arial" w:hAnsi="Arial" w:cs="Arial"/>
          <w:sz w:val="22"/>
          <w:szCs w:val="22"/>
        </w:rPr>
        <w:tab/>
        <w:t>2</w:t>
      </w:r>
      <w:r w:rsidR="00A86653">
        <w:rPr>
          <w:rFonts w:ascii="Arial" w:hAnsi="Arial" w:cs="Arial"/>
          <w:sz w:val="22"/>
          <w:szCs w:val="22"/>
        </w:rPr>
        <w:t>2</w:t>
      </w:r>
    </w:p>
    <w:p w14:paraId="086880C4"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ILLICIT DISCHARGE DETECTION AND ELIMINATION PLAN</w:t>
      </w:r>
      <w:r w:rsidRPr="00951244">
        <w:rPr>
          <w:rFonts w:ascii="Arial" w:hAnsi="Arial" w:cs="Arial"/>
          <w:sz w:val="22"/>
          <w:szCs w:val="22"/>
        </w:rPr>
        <w:tab/>
        <w:t>23</w:t>
      </w:r>
    </w:p>
    <w:p w14:paraId="2C2092E8"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PROGRAM EVALUATION AND ASSESSMENT</w:t>
      </w:r>
      <w:r w:rsidRPr="00951244">
        <w:rPr>
          <w:rFonts w:ascii="Arial" w:hAnsi="Arial" w:cs="Arial"/>
          <w:sz w:val="22"/>
          <w:szCs w:val="22"/>
        </w:rPr>
        <w:tab/>
        <w:t>25</w:t>
      </w:r>
    </w:p>
    <w:p w14:paraId="78B08E7E" w14:textId="0713F543"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ILLICIT DISCHARGE DETECTION AND ELIMINATION TRAINING</w:t>
      </w:r>
      <w:r w:rsidRPr="00951244">
        <w:rPr>
          <w:rFonts w:ascii="Arial" w:hAnsi="Arial" w:cs="Arial"/>
          <w:sz w:val="22"/>
          <w:szCs w:val="22"/>
        </w:rPr>
        <w:tab/>
        <w:t>2</w:t>
      </w:r>
      <w:r w:rsidR="00714BD0">
        <w:rPr>
          <w:rFonts w:ascii="Arial" w:hAnsi="Arial" w:cs="Arial"/>
          <w:sz w:val="22"/>
          <w:szCs w:val="22"/>
        </w:rPr>
        <w:t>5</w:t>
      </w:r>
    </w:p>
    <w:p w14:paraId="19A0811A" w14:textId="14AA86C5" w:rsidR="0091588C" w:rsidRPr="00CB63F1" w:rsidRDefault="00184958" w:rsidP="00CB63F1">
      <w:pPr>
        <w:pStyle w:val="ListParagraph"/>
        <w:numPr>
          <w:ilvl w:val="1"/>
          <w:numId w:val="46"/>
        </w:numPr>
        <w:tabs>
          <w:tab w:val="right" w:leader="dot" w:pos="9360"/>
        </w:tabs>
        <w:spacing w:after="160" w:line="276" w:lineRule="auto"/>
        <w:rPr>
          <w:rFonts w:ascii="Arial" w:hAnsi="Arial" w:cs="Arial"/>
          <w:b/>
          <w:sz w:val="22"/>
          <w:szCs w:val="22"/>
        </w:rPr>
      </w:pPr>
      <w:r w:rsidRPr="00A34510">
        <w:rPr>
          <w:rFonts w:ascii="Arial" w:hAnsi="Arial" w:cs="Arial"/>
          <w:b/>
          <w:sz w:val="22"/>
          <w:szCs w:val="22"/>
        </w:rPr>
        <w:lastRenderedPageBreak/>
        <w:t xml:space="preserve"> </w:t>
      </w:r>
      <w:r w:rsidRPr="00963A88">
        <w:rPr>
          <w:rFonts w:ascii="Arial" w:hAnsi="Arial" w:cs="Arial"/>
          <w:sz w:val="22"/>
          <w:szCs w:val="22"/>
        </w:rPr>
        <w:t>G</w:t>
      </w:r>
      <w:r w:rsidR="00774AC7" w:rsidRPr="00963A88">
        <w:rPr>
          <w:rFonts w:ascii="Arial" w:hAnsi="Arial" w:cs="Arial"/>
          <w:sz w:val="22"/>
          <w:szCs w:val="22"/>
        </w:rPr>
        <w:t>OALS AND ASSESSMENTS</w:t>
      </w:r>
      <w:r w:rsidRPr="00963A88">
        <w:rPr>
          <w:rFonts w:ascii="Arial" w:hAnsi="Arial" w:cs="Arial"/>
          <w:sz w:val="22"/>
          <w:szCs w:val="22"/>
        </w:rPr>
        <w:tab/>
        <w:t>26</w:t>
      </w:r>
    </w:p>
    <w:p w14:paraId="529296DC" w14:textId="77777777" w:rsidR="00184958" w:rsidRPr="00951244" w:rsidRDefault="00184958" w:rsidP="00184958">
      <w:pPr>
        <w:pStyle w:val="ListParagraph"/>
        <w:numPr>
          <w:ilvl w:val="0"/>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CONSTRUCTION SITE STORMWATER RUNOFF CONTROL PROGRAM</w:t>
      </w:r>
      <w:r w:rsidRPr="00951244">
        <w:rPr>
          <w:rFonts w:ascii="Arial" w:hAnsi="Arial" w:cs="Arial"/>
          <w:b/>
          <w:sz w:val="22"/>
          <w:szCs w:val="22"/>
        </w:rPr>
        <w:tab/>
        <w:t>28</w:t>
      </w:r>
    </w:p>
    <w:p w14:paraId="5CB250CF" w14:textId="4E345FDC"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S</w:t>
      </w:r>
      <w:r w:rsidR="00774AC7" w:rsidRPr="00951244">
        <w:rPr>
          <w:rFonts w:ascii="Arial" w:hAnsi="Arial" w:cs="Arial"/>
          <w:sz w:val="22"/>
          <w:szCs w:val="22"/>
        </w:rPr>
        <w:t>UMMARY OF TASKS</w:t>
      </w:r>
      <w:r w:rsidRPr="00951244">
        <w:rPr>
          <w:rFonts w:ascii="Arial" w:hAnsi="Arial" w:cs="Arial"/>
          <w:sz w:val="22"/>
          <w:szCs w:val="22"/>
        </w:rPr>
        <w:tab/>
        <w:t>28</w:t>
      </w:r>
    </w:p>
    <w:p w14:paraId="3FD2FBB4"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CONSTRUCTION SITE STORMWATER RUNOFF CONTROL ORDINANCE</w:t>
      </w:r>
      <w:r w:rsidRPr="00951244">
        <w:rPr>
          <w:rFonts w:ascii="Arial" w:hAnsi="Arial" w:cs="Arial"/>
          <w:sz w:val="22"/>
          <w:szCs w:val="22"/>
        </w:rPr>
        <w:tab/>
        <w:t>28</w:t>
      </w:r>
    </w:p>
    <w:p w14:paraId="1C0EEE73"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PRE-CONSTRUCTION REVIEWS</w:t>
      </w:r>
      <w:r w:rsidRPr="00951244">
        <w:rPr>
          <w:rFonts w:ascii="Arial" w:hAnsi="Arial" w:cs="Arial"/>
          <w:sz w:val="22"/>
          <w:szCs w:val="22"/>
        </w:rPr>
        <w:tab/>
        <w:t>29</w:t>
      </w:r>
    </w:p>
    <w:p w14:paraId="03DE8540"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CONSTRUCTION SITE INSPECTIONS &amp; ENFORCEMENT</w:t>
      </w:r>
      <w:r w:rsidRPr="00951244">
        <w:rPr>
          <w:rFonts w:ascii="Arial" w:hAnsi="Arial" w:cs="Arial"/>
          <w:sz w:val="22"/>
          <w:szCs w:val="22"/>
        </w:rPr>
        <w:tab/>
        <w:t>29</w:t>
      </w:r>
    </w:p>
    <w:p w14:paraId="0AAAA911"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CONSTRUCTION SITE STORMWATER TRAINING</w:t>
      </w:r>
      <w:r w:rsidRPr="00951244">
        <w:rPr>
          <w:rFonts w:ascii="Arial" w:hAnsi="Arial" w:cs="Arial"/>
          <w:sz w:val="22"/>
          <w:szCs w:val="22"/>
        </w:rPr>
        <w:tab/>
        <w:t>30</w:t>
      </w:r>
    </w:p>
    <w:p w14:paraId="5024A939" w14:textId="77777777"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RECORDS KEEPING</w:t>
      </w:r>
      <w:r w:rsidRPr="00951244">
        <w:rPr>
          <w:rFonts w:ascii="Arial" w:hAnsi="Arial" w:cs="Arial"/>
          <w:sz w:val="22"/>
          <w:szCs w:val="22"/>
        </w:rPr>
        <w:tab/>
        <w:t>30</w:t>
      </w:r>
    </w:p>
    <w:p w14:paraId="297CC474" w14:textId="573E0F74"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w:t>
      </w:r>
      <w:r w:rsidRPr="00951244">
        <w:rPr>
          <w:rFonts w:ascii="Arial" w:hAnsi="Arial" w:cs="Arial"/>
          <w:sz w:val="22"/>
          <w:szCs w:val="22"/>
        </w:rPr>
        <w:t>G</w:t>
      </w:r>
      <w:r w:rsidR="00774AC7" w:rsidRPr="00951244">
        <w:rPr>
          <w:rFonts w:ascii="Arial" w:hAnsi="Arial" w:cs="Arial"/>
          <w:sz w:val="22"/>
          <w:szCs w:val="22"/>
        </w:rPr>
        <w:t>OALS AND ASSESSMENTS</w:t>
      </w:r>
      <w:r w:rsidRPr="00951244">
        <w:rPr>
          <w:rFonts w:ascii="Arial" w:hAnsi="Arial" w:cs="Arial"/>
          <w:sz w:val="22"/>
          <w:szCs w:val="22"/>
        </w:rPr>
        <w:tab/>
        <w:t>3</w:t>
      </w:r>
      <w:r w:rsidR="00427261">
        <w:rPr>
          <w:rFonts w:ascii="Arial" w:hAnsi="Arial" w:cs="Arial"/>
          <w:sz w:val="22"/>
          <w:szCs w:val="22"/>
        </w:rPr>
        <w:t>1</w:t>
      </w:r>
    </w:p>
    <w:p w14:paraId="32895A54" w14:textId="77777777" w:rsidR="00184958" w:rsidRPr="00951244" w:rsidRDefault="00184958" w:rsidP="00184958">
      <w:pPr>
        <w:pStyle w:val="ListParagraph"/>
        <w:tabs>
          <w:tab w:val="right" w:leader="dot" w:pos="9360"/>
        </w:tabs>
        <w:spacing w:line="276" w:lineRule="auto"/>
        <w:ind w:left="1080"/>
        <w:rPr>
          <w:rFonts w:ascii="Arial" w:hAnsi="Arial" w:cs="Arial"/>
          <w:b/>
          <w:sz w:val="22"/>
          <w:szCs w:val="22"/>
        </w:rPr>
      </w:pPr>
    </w:p>
    <w:p w14:paraId="5A5B073B" w14:textId="2F072FCD" w:rsidR="00184958" w:rsidRPr="00951244" w:rsidRDefault="00184958" w:rsidP="00184958">
      <w:pPr>
        <w:pStyle w:val="ListParagraph"/>
        <w:numPr>
          <w:ilvl w:val="0"/>
          <w:numId w:val="46"/>
        </w:numPr>
        <w:tabs>
          <w:tab w:val="right" w:leader="dot" w:pos="9360"/>
        </w:tabs>
        <w:rPr>
          <w:rFonts w:ascii="Arial" w:hAnsi="Arial" w:cs="Arial"/>
          <w:b/>
          <w:sz w:val="22"/>
          <w:szCs w:val="22"/>
        </w:rPr>
      </w:pPr>
      <w:r w:rsidRPr="00951244">
        <w:rPr>
          <w:rFonts w:ascii="Arial" w:hAnsi="Arial" w:cs="Arial"/>
          <w:b/>
          <w:sz w:val="22"/>
          <w:szCs w:val="22"/>
        </w:rPr>
        <w:t xml:space="preserve"> LONG-TERM STORMWATER MANAGEMENT IN NEW DEVELOPMENT AND</w:t>
      </w:r>
    </w:p>
    <w:p w14:paraId="71313D8B" w14:textId="76BC2253" w:rsidR="00184958" w:rsidRPr="00951244" w:rsidRDefault="00184958" w:rsidP="00615493">
      <w:pPr>
        <w:tabs>
          <w:tab w:val="right" w:leader="dot" w:pos="9360"/>
        </w:tabs>
        <w:spacing w:after="0" w:line="240" w:lineRule="auto"/>
        <w:rPr>
          <w:rFonts w:ascii="Arial" w:hAnsi="Arial" w:cs="Arial"/>
          <w:b/>
        </w:rPr>
      </w:pPr>
      <w:r w:rsidRPr="00951244">
        <w:rPr>
          <w:rFonts w:ascii="Arial" w:hAnsi="Arial" w:cs="Arial"/>
          <w:b/>
        </w:rPr>
        <w:t>REDEVELOPMENT PROGRAM</w:t>
      </w:r>
      <w:r w:rsidRPr="00951244">
        <w:rPr>
          <w:rFonts w:ascii="Arial" w:hAnsi="Arial" w:cs="Arial"/>
          <w:b/>
        </w:rPr>
        <w:tab/>
        <w:t>3</w:t>
      </w:r>
      <w:r w:rsidR="00427261">
        <w:rPr>
          <w:rFonts w:ascii="Arial" w:hAnsi="Arial" w:cs="Arial"/>
          <w:b/>
        </w:rPr>
        <w:t>3</w:t>
      </w:r>
    </w:p>
    <w:p w14:paraId="0912F8E8" w14:textId="3C73E3C0" w:rsidR="00184958" w:rsidRPr="00951244" w:rsidRDefault="00184958" w:rsidP="00615493">
      <w:pPr>
        <w:pStyle w:val="ListParagraph"/>
        <w:numPr>
          <w:ilvl w:val="1"/>
          <w:numId w:val="46"/>
        </w:numPr>
        <w:tabs>
          <w:tab w:val="right" w:leader="dot" w:pos="9360"/>
        </w:tabs>
        <w:rPr>
          <w:rFonts w:ascii="Arial" w:hAnsi="Arial" w:cs="Arial"/>
          <w:b/>
          <w:sz w:val="22"/>
          <w:szCs w:val="22"/>
        </w:rPr>
      </w:pPr>
      <w:r w:rsidRPr="00951244">
        <w:rPr>
          <w:rFonts w:ascii="Arial" w:hAnsi="Arial" w:cs="Arial"/>
          <w:sz w:val="22"/>
          <w:szCs w:val="22"/>
        </w:rPr>
        <w:t xml:space="preserve"> S</w:t>
      </w:r>
      <w:r w:rsidR="00774AC7" w:rsidRPr="00951244">
        <w:rPr>
          <w:rFonts w:ascii="Arial" w:hAnsi="Arial" w:cs="Arial"/>
          <w:sz w:val="22"/>
          <w:szCs w:val="22"/>
        </w:rPr>
        <w:t>UMMARY OF TASKS</w:t>
      </w:r>
      <w:r w:rsidRPr="00951244">
        <w:rPr>
          <w:rFonts w:ascii="Arial" w:hAnsi="Arial" w:cs="Arial"/>
          <w:sz w:val="22"/>
          <w:szCs w:val="22"/>
        </w:rPr>
        <w:tab/>
        <w:t>3</w:t>
      </w:r>
      <w:r w:rsidR="003510A5">
        <w:rPr>
          <w:rFonts w:ascii="Arial" w:hAnsi="Arial" w:cs="Arial"/>
          <w:sz w:val="22"/>
          <w:szCs w:val="22"/>
        </w:rPr>
        <w:t>3</w:t>
      </w:r>
    </w:p>
    <w:p w14:paraId="371135D7" w14:textId="0D7DE728" w:rsidR="00D1123E" w:rsidRPr="00D1123E" w:rsidRDefault="00D1123E" w:rsidP="00E67D70">
      <w:pPr>
        <w:pStyle w:val="ListParagraph"/>
        <w:numPr>
          <w:ilvl w:val="2"/>
          <w:numId w:val="46"/>
        </w:numPr>
        <w:tabs>
          <w:tab w:val="right" w:leader="dot" w:pos="9360"/>
        </w:tabs>
        <w:rPr>
          <w:rFonts w:ascii="Arial" w:hAnsi="Arial" w:cs="Arial"/>
          <w:bCs/>
          <w:sz w:val="22"/>
          <w:szCs w:val="22"/>
        </w:rPr>
      </w:pPr>
      <w:r w:rsidRPr="00D1123E">
        <w:rPr>
          <w:rFonts w:ascii="Arial" w:hAnsi="Arial" w:cs="Arial"/>
          <w:bCs/>
          <w:sz w:val="22"/>
          <w:szCs w:val="22"/>
        </w:rPr>
        <w:t>POST-CONSTRUCTION CONTROLS</w:t>
      </w:r>
      <w:r w:rsidRPr="00D1123E">
        <w:rPr>
          <w:rFonts w:ascii="Arial" w:hAnsi="Arial" w:cs="Arial"/>
          <w:bCs/>
          <w:sz w:val="22"/>
          <w:szCs w:val="22"/>
        </w:rPr>
        <w:tab/>
        <w:t>3</w:t>
      </w:r>
      <w:r w:rsidR="00237050">
        <w:rPr>
          <w:rFonts w:ascii="Arial" w:hAnsi="Arial" w:cs="Arial"/>
          <w:bCs/>
          <w:sz w:val="22"/>
          <w:szCs w:val="22"/>
        </w:rPr>
        <w:t>3</w:t>
      </w:r>
    </w:p>
    <w:p w14:paraId="4CB6C2DC" w14:textId="19BABDA5" w:rsidR="003510A5" w:rsidRPr="003510A5" w:rsidRDefault="00184958" w:rsidP="00E67D70">
      <w:pPr>
        <w:pStyle w:val="ListParagraph"/>
        <w:numPr>
          <w:ilvl w:val="2"/>
          <w:numId w:val="46"/>
        </w:numPr>
        <w:tabs>
          <w:tab w:val="right" w:leader="dot" w:pos="9360"/>
        </w:tabs>
        <w:rPr>
          <w:rFonts w:ascii="Arial" w:hAnsi="Arial" w:cs="Arial"/>
          <w:b/>
          <w:sz w:val="22"/>
          <w:szCs w:val="22"/>
        </w:rPr>
      </w:pPr>
      <w:r w:rsidRPr="00E67D70">
        <w:rPr>
          <w:rFonts w:ascii="Arial" w:hAnsi="Arial" w:cs="Arial"/>
          <w:sz w:val="22"/>
          <w:szCs w:val="22"/>
        </w:rPr>
        <w:t>LONG-TERM STORMWATER MANAGEMENT</w:t>
      </w:r>
      <w:r w:rsidRPr="00951244">
        <w:rPr>
          <w:rFonts w:ascii="Arial" w:hAnsi="Arial" w:cs="Arial"/>
          <w:sz w:val="22"/>
          <w:szCs w:val="22"/>
        </w:rPr>
        <w:t xml:space="preserve"> ORDINANCE</w:t>
      </w:r>
      <w:r w:rsidRPr="00951244">
        <w:rPr>
          <w:rFonts w:ascii="Arial" w:hAnsi="Arial" w:cs="Arial"/>
          <w:sz w:val="22"/>
          <w:szCs w:val="22"/>
        </w:rPr>
        <w:tab/>
        <w:t>3</w:t>
      </w:r>
      <w:r w:rsidR="00237050">
        <w:rPr>
          <w:rFonts w:ascii="Arial" w:hAnsi="Arial" w:cs="Arial"/>
          <w:sz w:val="22"/>
          <w:szCs w:val="22"/>
        </w:rPr>
        <w:t>4</w:t>
      </w:r>
    </w:p>
    <w:p w14:paraId="31004C49" w14:textId="1CB6F9C4"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IMPLEMENT LONG-TERM STORMWATER BMPs</w:t>
      </w:r>
      <w:r w:rsidRPr="00951244">
        <w:rPr>
          <w:rFonts w:ascii="Arial" w:hAnsi="Arial" w:cs="Arial"/>
          <w:sz w:val="22"/>
          <w:szCs w:val="22"/>
        </w:rPr>
        <w:tab/>
        <w:t>3</w:t>
      </w:r>
      <w:r w:rsidR="00237050">
        <w:rPr>
          <w:rFonts w:ascii="Arial" w:hAnsi="Arial" w:cs="Arial"/>
          <w:sz w:val="22"/>
          <w:szCs w:val="22"/>
        </w:rPr>
        <w:t>4</w:t>
      </w:r>
    </w:p>
    <w:p w14:paraId="737B6502" w14:textId="2306D3F3"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SITE PLAN REVIEW PROCEDURES</w:t>
      </w:r>
      <w:r w:rsidRPr="00951244">
        <w:rPr>
          <w:rFonts w:ascii="Arial" w:hAnsi="Arial" w:cs="Arial"/>
          <w:sz w:val="22"/>
          <w:szCs w:val="22"/>
        </w:rPr>
        <w:tab/>
        <w:t>3</w:t>
      </w:r>
      <w:r w:rsidR="00237050">
        <w:rPr>
          <w:rFonts w:ascii="Arial" w:hAnsi="Arial" w:cs="Arial"/>
          <w:sz w:val="22"/>
          <w:szCs w:val="22"/>
        </w:rPr>
        <w:t>5</w:t>
      </w:r>
    </w:p>
    <w:p w14:paraId="24C3CB06" w14:textId="77777777" w:rsidR="00DB432C" w:rsidRPr="00DB432C"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 xml:space="preserve">LONG-TERM STORMWATER MANAGEMENT INSPECTIONS </w:t>
      </w:r>
      <w:r w:rsidRPr="004866FD">
        <w:rPr>
          <w:rFonts w:ascii="Arial" w:hAnsi="Arial" w:cs="Arial"/>
          <w:sz w:val="22"/>
          <w:szCs w:val="22"/>
        </w:rPr>
        <w:t>AND</w:t>
      </w:r>
      <w:r w:rsidRPr="00677D15">
        <w:rPr>
          <w:rFonts w:ascii="Arial" w:hAnsi="Arial" w:cs="Arial"/>
        </w:rPr>
        <w:t xml:space="preserve"> </w:t>
      </w:r>
    </w:p>
    <w:p w14:paraId="05FA6515" w14:textId="41F57DCC" w:rsidR="00184958" w:rsidRPr="00677D15" w:rsidRDefault="00184958" w:rsidP="00DB432C">
      <w:pPr>
        <w:pStyle w:val="ListParagraph"/>
        <w:tabs>
          <w:tab w:val="right" w:leader="dot" w:pos="9360"/>
        </w:tabs>
        <w:spacing w:after="160" w:line="276" w:lineRule="auto"/>
        <w:rPr>
          <w:rFonts w:ascii="Arial" w:hAnsi="Arial" w:cs="Arial"/>
          <w:b/>
          <w:sz w:val="22"/>
          <w:szCs w:val="22"/>
        </w:rPr>
      </w:pPr>
      <w:r w:rsidRPr="004866FD">
        <w:rPr>
          <w:rFonts w:ascii="Arial" w:hAnsi="Arial" w:cs="Arial"/>
          <w:sz w:val="22"/>
          <w:szCs w:val="22"/>
        </w:rPr>
        <w:t>ENFORCEMENT</w:t>
      </w:r>
      <w:r w:rsidRPr="00677D15">
        <w:rPr>
          <w:rFonts w:ascii="Arial" w:hAnsi="Arial" w:cs="Arial"/>
        </w:rPr>
        <w:tab/>
      </w:r>
      <w:r w:rsidRPr="004866FD">
        <w:rPr>
          <w:rFonts w:ascii="Arial" w:hAnsi="Arial" w:cs="Arial"/>
          <w:sz w:val="22"/>
          <w:szCs w:val="22"/>
        </w:rPr>
        <w:t>3</w:t>
      </w:r>
      <w:r w:rsidR="00237050">
        <w:rPr>
          <w:rFonts w:ascii="Arial" w:hAnsi="Arial" w:cs="Arial"/>
          <w:sz w:val="22"/>
          <w:szCs w:val="22"/>
        </w:rPr>
        <w:t>6</w:t>
      </w:r>
    </w:p>
    <w:p w14:paraId="720477BF" w14:textId="6A1A89DD"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 xml:space="preserve">LONG-TERM STORMWATER </w:t>
      </w:r>
      <w:r w:rsidR="00A86653">
        <w:rPr>
          <w:rFonts w:ascii="Arial" w:hAnsi="Arial" w:cs="Arial"/>
          <w:sz w:val="22"/>
          <w:szCs w:val="22"/>
        </w:rPr>
        <w:t xml:space="preserve">BMP </w:t>
      </w:r>
      <w:r w:rsidRPr="00951244">
        <w:rPr>
          <w:rFonts w:ascii="Arial" w:hAnsi="Arial" w:cs="Arial"/>
          <w:sz w:val="22"/>
          <w:szCs w:val="22"/>
        </w:rPr>
        <w:t>EMPLOYEE TRAINING</w:t>
      </w:r>
      <w:r w:rsidRPr="00951244">
        <w:rPr>
          <w:rFonts w:ascii="Arial" w:hAnsi="Arial" w:cs="Arial"/>
          <w:sz w:val="22"/>
          <w:szCs w:val="22"/>
        </w:rPr>
        <w:tab/>
        <w:t>3</w:t>
      </w:r>
      <w:r w:rsidR="00237050">
        <w:rPr>
          <w:rFonts w:ascii="Arial" w:hAnsi="Arial" w:cs="Arial"/>
          <w:sz w:val="22"/>
          <w:szCs w:val="22"/>
        </w:rPr>
        <w:t>6</w:t>
      </w:r>
    </w:p>
    <w:p w14:paraId="3072BF2B" w14:textId="1C8BFF13"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LONG-TERM STORMWATER BMP INVENTORY</w:t>
      </w:r>
      <w:r w:rsidRPr="00951244">
        <w:rPr>
          <w:rFonts w:ascii="Arial" w:hAnsi="Arial" w:cs="Arial"/>
          <w:sz w:val="22"/>
          <w:szCs w:val="22"/>
        </w:rPr>
        <w:tab/>
        <w:t>3</w:t>
      </w:r>
      <w:r w:rsidR="00237050">
        <w:rPr>
          <w:rFonts w:ascii="Arial" w:hAnsi="Arial" w:cs="Arial"/>
          <w:sz w:val="22"/>
          <w:szCs w:val="22"/>
        </w:rPr>
        <w:t>7</w:t>
      </w:r>
    </w:p>
    <w:p w14:paraId="3D1C93F0" w14:textId="480767C2" w:rsidR="00184958" w:rsidRPr="00951244" w:rsidRDefault="00184958" w:rsidP="00184958">
      <w:pPr>
        <w:pStyle w:val="ListParagraph"/>
        <w:tabs>
          <w:tab w:val="right" w:leader="dot" w:pos="9360"/>
        </w:tabs>
        <w:spacing w:line="276" w:lineRule="auto"/>
        <w:ind w:left="0"/>
        <w:rPr>
          <w:rFonts w:ascii="Arial" w:hAnsi="Arial" w:cs="Arial"/>
          <w:sz w:val="22"/>
          <w:szCs w:val="22"/>
        </w:rPr>
      </w:pPr>
      <w:r w:rsidRPr="00951244">
        <w:rPr>
          <w:rFonts w:ascii="Arial" w:hAnsi="Arial" w:cs="Arial"/>
          <w:sz w:val="22"/>
          <w:szCs w:val="22"/>
        </w:rPr>
        <w:t>8.2 G</w:t>
      </w:r>
      <w:r w:rsidR="00774AC7" w:rsidRPr="00951244">
        <w:rPr>
          <w:rFonts w:ascii="Arial" w:hAnsi="Arial" w:cs="Arial"/>
          <w:sz w:val="22"/>
          <w:szCs w:val="22"/>
        </w:rPr>
        <w:t>OALS AND ASSESSMENTS</w:t>
      </w:r>
      <w:r w:rsidRPr="00951244">
        <w:rPr>
          <w:rFonts w:ascii="Arial" w:hAnsi="Arial" w:cs="Arial"/>
          <w:sz w:val="22"/>
          <w:szCs w:val="22"/>
        </w:rPr>
        <w:tab/>
        <w:t>3</w:t>
      </w:r>
      <w:r w:rsidR="00237050">
        <w:rPr>
          <w:rFonts w:ascii="Arial" w:hAnsi="Arial" w:cs="Arial"/>
          <w:sz w:val="22"/>
          <w:szCs w:val="22"/>
        </w:rPr>
        <w:t>7</w:t>
      </w:r>
    </w:p>
    <w:p w14:paraId="0C642453" w14:textId="77777777" w:rsidR="00184958" w:rsidRPr="00951244" w:rsidRDefault="00184958" w:rsidP="00184958">
      <w:pPr>
        <w:pStyle w:val="ListParagraph"/>
        <w:tabs>
          <w:tab w:val="right" w:leader="dot" w:pos="9360"/>
        </w:tabs>
        <w:spacing w:line="276" w:lineRule="auto"/>
        <w:ind w:left="2160"/>
        <w:rPr>
          <w:rFonts w:ascii="Arial" w:hAnsi="Arial" w:cs="Arial"/>
          <w:b/>
          <w:sz w:val="22"/>
          <w:szCs w:val="22"/>
        </w:rPr>
      </w:pPr>
    </w:p>
    <w:p w14:paraId="78D23839" w14:textId="0439E85C" w:rsidR="00184958" w:rsidRPr="00951244" w:rsidRDefault="00184958" w:rsidP="00184958">
      <w:pPr>
        <w:pStyle w:val="ListParagraph"/>
        <w:numPr>
          <w:ilvl w:val="0"/>
          <w:numId w:val="46"/>
        </w:numPr>
        <w:tabs>
          <w:tab w:val="right" w:leader="dot" w:pos="9360"/>
        </w:tabs>
        <w:rPr>
          <w:rFonts w:ascii="Arial" w:hAnsi="Arial" w:cs="Arial"/>
          <w:b/>
          <w:sz w:val="22"/>
          <w:szCs w:val="22"/>
        </w:rPr>
      </w:pPr>
      <w:r w:rsidRPr="00951244">
        <w:rPr>
          <w:rFonts w:ascii="Arial" w:hAnsi="Arial" w:cs="Arial"/>
          <w:b/>
          <w:sz w:val="22"/>
          <w:szCs w:val="22"/>
        </w:rPr>
        <w:t xml:space="preserve"> POLLUTION PREVENTION &amp; GOOD HOUSEKEEPING FOR MUNICIPAL </w:t>
      </w:r>
    </w:p>
    <w:p w14:paraId="33C3EC20" w14:textId="5F7A3412" w:rsidR="00184958" w:rsidRPr="00951244" w:rsidRDefault="00184958" w:rsidP="00615493">
      <w:pPr>
        <w:tabs>
          <w:tab w:val="right" w:leader="dot" w:pos="9360"/>
        </w:tabs>
        <w:spacing w:after="0" w:line="240" w:lineRule="auto"/>
        <w:rPr>
          <w:rFonts w:ascii="Arial" w:hAnsi="Arial" w:cs="Arial"/>
          <w:b/>
        </w:rPr>
      </w:pPr>
      <w:r w:rsidRPr="00951244">
        <w:rPr>
          <w:rFonts w:ascii="Arial" w:hAnsi="Arial" w:cs="Arial"/>
          <w:b/>
        </w:rPr>
        <w:t>OPERATIONS</w:t>
      </w:r>
      <w:r w:rsidRPr="00951244">
        <w:rPr>
          <w:rFonts w:ascii="Arial" w:hAnsi="Arial" w:cs="Arial"/>
          <w:b/>
        </w:rPr>
        <w:tab/>
        <w:t>3</w:t>
      </w:r>
      <w:r w:rsidR="008278C7">
        <w:rPr>
          <w:rFonts w:ascii="Arial" w:hAnsi="Arial" w:cs="Arial"/>
          <w:b/>
        </w:rPr>
        <w:t>9</w:t>
      </w:r>
    </w:p>
    <w:p w14:paraId="7E46668E" w14:textId="208C405F" w:rsidR="00184958" w:rsidRPr="00951244" w:rsidRDefault="00184958" w:rsidP="00615493">
      <w:pPr>
        <w:pStyle w:val="ListParagraph"/>
        <w:numPr>
          <w:ilvl w:val="1"/>
          <w:numId w:val="46"/>
        </w:numPr>
        <w:tabs>
          <w:tab w:val="right" w:leader="dot" w:pos="9360"/>
        </w:tabs>
        <w:rPr>
          <w:rFonts w:ascii="Arial" w:hAnsi="Arial" w:cs="Arial"/>
          <w:b/>
          <w:sz w:val="22"/>
          <w:szCs w:val="22"/>
        </w:rPr>
      </w:pPr>
      <w:r w:rsidRPr="00951244">
        <w:rPr>
          <w:rFonts w:ascii="Arial" w:hAnsi="Arial" w:cs="Arial"/>
          <w:sz w:val="22"/>
          <w:szCs w:val="22"/>
        </w:rPr>
        <w:t xml:space="preserve"> S</w:t>
      </w:r>
      <w:r w:rsidR="00774AC7" w:rsidRPr="00951244">
        <w:rPr>
          <w:rFonts w:ascii="Arial" w:hAnsi="Arial" w:cs="Arial"/>
          <w:sz w:val="22"/>
          <w:szCs w:val="22"/>
        </w:rPr>
        <w:t>UMMARY OF TASKS</w:t>
      </w:r>
      <w:r w:rsidRPr="00951244">
        <w:rPr>
          <w:rFonts w:ascii="Arial" w:hAnsi="Arial" w:cs="Arial"/>
          <w:sz w:val="22"/>
          <w:szCs w:val="22"/>
        </w:rPr>
        <w:tab/>
        <w:t>3</w:t>
      </w:r>
      <w:r w:rsidR="008278C7">
        <w:rPr>
          <w:rFonts w:ascii="Arial" w:hAnsi="Arial" w:cs="Arial"/>
          <w:sz w:val="22"/>
          <w:szCs w:val="22"/>
        </w:rPr>
        <w:t>9</w:t>
      </w:r>
    </w:p>
    <w:p w14:paraId="6DD95B1B" w14:textId="6EFB27E4"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MUNICIPAL MAINTENANCE</w:t>
      </w:r>
      <w:r w:rsidRPr="00951244">
        <w:rPr>
          <w:rFonts w:ascii="Arial" w:hAnsi="Arial" w:cs="Arial"/>
          <w:sz w:val="22"/>
          <w:szCs w:val="22"/>
        </w:rPr>
        <w:tab/>
        <w:t>3</w:t>
      </w:r>
      <w:r w:rsidR="008278C7">
        <w:rPr>
          <w:rFonts w:ascii="Arial" w:hAnsi="Arial" w:cs="Arial"/>
          <w:sz w:val="22"/>
          <w:szCs w:val="22"/>
        </w:rPr>
        <w:t>9</w:t>
      </w:r>
    </w:p>
    <w:p w14:paraId="46890F06" w14:textId="5CA89A0F"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FACILITY INVENTORY</w:t>
      </w:r>
      <w:r w:rsidRPr="00951244">
        <w:rPr>
          <w:rFonts w:ascii="Arial" w:hAnsi="Arial" w:cs="Arial"/>
          <w:sz w:val="22"/>
          <w:szCs w:val="22"/>
        </w:rPr>
        <w:tab/>
      </w:r>
      <w:r w:rsidR="008278C7">
        <w:rPr>
          <w:rFonts w:ascii="Arial" w:hAnsi="Arial" w:cs="Arial"/>
          <w:sz w:val="22"/>
          <w:szCs w:val="22"/>
        </w:rPr>
        <w:t>40</w:t>
      </w:r>
    </w:p>
    <w:p w14:paraId="13122888" w14:textId="6BEEEE41"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MILLCREEK CONSTRUCTION PROJECTS</w:t>
      </w:r>
      <w:r w:rsidRPr="00951244">
        <w:rPr>
          <w:rFonts w:ascii="Arial" w:hAnsi="Arial" w:cs="Arial"/>
          <w:sz w:val="22"/>
          <w:szCs w:val="22"/>
        </w:rPr>
        <w:tab/>
      </w:r>
      <w:r w:rsidR="008278C7">
        <w:rPr>
          <w:rFonts w:ascii="Arial" w:hAnsi="Arial" w:cs="Arial"/>
          <w:sz w:val="22"/>
          <w:szCs w:val="22"/>
        </w:rPr>
        <w:t>40</w:t>
      </w:r>
    </w:p>
    <w:p w14:paraId="3AA9AA98" w14:textId="0AA3943A" w:rsidR="00184958" w:rsidRPr="00951244" w:rsidRDefault="00184958" w:rsidP="00184958">
      <w:pPr>
        <w:pStyle w:val="ListParagraph"/>
        <w:numPr>
          <w:ilvl w:val="2"/>
          <w:numId w:val="46"/>
        </w:numPr>
        <w:tabs>
          <w:tab w:val="right" w:leader="dot" w:pos="9360"/>
        </w:tabs>
        <w:spacing w:after="160" w:line="276" w:lineRule="auto"/>
        <w:rPr>
          <w:rFonts w:ascii="Arial" w:hAnsi="Arial" w:cs="Arial"/>
          <w:b/>
          <w:sz w:val="22"/>
          <w:szCs w:val="22"/>
        </w:rPr>
      </w:pPr>
      <w:r w:rsidRPr="00951244">
        <w:rPr>
          <w:rFonts w:ascii="Arial" w:hAnsi="Arial" w:cs="Arial"/>
          <w:sz w:val="22"/>
          <w:szCs w:val="22"/>
        </w:rPr>
        <w:t>EMPLOYEE TRAINING</w:t>
      </w:r>
      <w:r w:rsidRPr="00951244">
        <w:rPr>
          <w:rFonts w:ascii="Arial" w:hAnsi="Arial" w:cs="Arial"/>
          <w:sz w:val="22"/>
          <w:szCs w:val="22"/>
        </w:rPr>
        <w:tab/>
      </w:r>
      <w:r w:rsidR="008278C7">
        <w:rPr>
          <w:rFonts w:ascii="Arial" w:hAnsi="Arial" w:cs="Arial"/>
          <w:sz w:val="22"/>
          <w:szCs w:val="22"/>
        </w:rPr>
        <w:t>40</w:t>
      </w:r>
    </w:p>
    <w:p w14:paraId="1A02641C" w14:textId="7565E006" w:rsidR="00184958" w:rsidRPr="00951244" w:rsidRDefault="00184958" w:rsidP="00184958">
      <w:pPr>
        <w:pStyle w:val="ListParagraph"/>
        <w:numPr>
          <w:ilvl w:val="1"/>
          <w:numId w:val="46"/>
        </w:numPr>
        <w:tabs>
          <w:tab w:val="right" w:leader="dot" w:pos="9360"/>
        </w:tabs>
        <w:spacing w:after="160" w:line="276" w:lineRule="auto"/>
        <w:rPr>
          <w:rFonts w:ascii="Arial" w:hAnsi="Arial" w:cs="Arial"/>
          <w:b/>
          <w:sz w:val="22"/>
          <w:szCs w:val="22"/>
        </w:rPr>
      </w:pPr>
      <w:r w:rsidRPr="00951244">
        <w:rPr>
          <w:rFonts w:ascii="Arial" w:hAnsi="Arial" w:cs="Arial"/>
          <w:b/>
          <w:sz w:val="22"/>
          <w:szCs w:val="22"/>
        </w:rPr>
        <w:t xml:space="preserve"> </w:t>
      </w:r>
      <w:r w:rsidRPr="00951244">
        <w:rPr>
          <w:rFonts w:ascii="Arial" w:hAnsi="Arial" w:cs="Arial"/>
          <w:sz w:val="22"/>
          <w:szCs w:val="22"/>
        </w:rPr>
        <w:t>G</w:t>
      </w:r>
      <w:r w:rsidR="00774AC7" w:rsidRPr="00951244">
        <w:rPr>
          <w:rFonts w:ascii="Arial" w:hAnsi="Arial" w:cs="Arial"/>
          <w:sz w:val="22"/>
          <w:szCs w:val="22"/>
        </w:rPr>
        <w:t>OALS AND ASSESSMENTS</w:t>
      </w:r>
      <w:r w:rsidRPr="00951244">
        <w:rPr>
          <w:rFonts w:ascii="Arial" w:hAnsi="Arial" w:cs="Arial"/>
          <w:sz w:val="22"/>
          <w:szCs w:val="22"/>
        </w:rPr>
        <w:tab/>
      </w:r>
      <w:r w:rsidR="008278C7">
        <w:rPr>
          <w:rFonts w:ascii="Arial" w:hAnsi="Arial" w:cs="Arial"/>
          <w:sz w:val="22"/>
          <w:szCs w:val="22"/>
        </w:rPr>
        <w:t>41</w:t>
      </w:r>
    </w:p>
    <w:p w14:paraId="68C7464F" w14:textId="77777777" w:rsidR="00184958" w:rsidRPr="00951244" w:rsidRDefault="00184958" w:rsidP="00184958">
      <w:pPr>
        <w:pStyle w:val="ListParagraph"/>
        <w:tabs>
          <w:tab w:val="right" w:leader="dot" w:pos="9360"/>
        </w:tabs>
        <w:spacing w:line="276" w:lineRule="auto"/>
        <w:ind w:left="1080"/>
        <w:rPr>
          <w:rFonts w:ascii="Arial" w:hAnsi="Arial" w:cs="Arial"/>
          <w:b/>
          <w:sz w:val="22"/>
          <w:szCs w:val="22"/>
        </w:rPr>
      </w:pPr>
    </w:p>
    <w:p w14:paraId="3FE1311F" w14:textId="59B04DF8" w:rsidR="00184958" w:rsidRPr="00951244" w:rsidRDefault="0077057A" w:rsidP="00184958">
      <w:pPr>
        <w:pStyle w:val="ListParagraph"/>
        <w:tabs>
          <w:tab w:val="right" w:leader="dot" w:pos="9360"/>
        </w:tabs>
        <w:spacing w:after="160" w:line="276" w:lineRule="auto"/>
        <w:ind w:left="0"/>
        <w:rPr>
          <w:rFonts w:ascii="Arial" w:hAnsi="Arial" w:cs="Arial"/>
          <w:b/>
          <w:sz w:val="22"/>
          <w:szCs w:val="22"/>
        </w:rPr>
      </w:pPr>
      <w:r w:rsidRPr="00951244">
        <w:rPr>
          <w:rFonts w:ascii="Arial" w:hAnsi="Arial" w:cs="Arial"/>
          <w:b/>
          <w:sz w:val="22"/>
          <w:szCs w:val="22"/>
        </w:rPr>
        <w:t>10.0 RECORDKEEPING</w:t>
      </w:r>
      <w:r w:rsidR="00184958" w:rsidRPr="00951244">
        <w:rPr>
          <w:rFonts w:ascii="Arial" w:hAnsi="Arial" w:cs="Arial"/>
          <w:b/>
          <w:sz w:val="22"/>
          <w:szCs w:val="22"/>
        </w:rPr>
        <w:t>, REPORTING, AND RESPONSIBILTY AGREEMENTS</w:t>
      </w:r>
      <w:r w:rsidR="00184958" w:rsidRPr="00951244">
        <w:rPr>
          <w:rFonts w:ascii="Arial" w:hAnsi="Arial" w:cs="Arial"/>
          <w:b/>
          <w:sz w:val="22"/>
          <w:szCs w:val="22"/>
        </w:rPr>
        <w:tab/>
        <w:t>4</w:t>
      </w:r>
      <w:r w:rsidR="00447F31">
        <w:rPr>
          <w:rFonts w:ascii="Arial" w:hAnsi="Arial" w:cs="Arial"/>
          <w:b/>
          <w:sz w:val="22"/>
          <w:szCs w:val="22"/>
        </w:rPr>
        <w:t>2</w:t>
      </w:r>
    </w:p>
    <w:p w14:paraId="3D2645BB" w14:textId="7215B758" w:rsidR="00184958" w:rsidRPr="00951244" w:rsidRDefault="00184958" w:rsidP="00184958">
      <w:pPr>
        <w:pStyle w:val="ListParagraph"/>
        <w:tabs>
          <w:tab w:val="right" w:leader="dot" w:pos="9360"/>
        </w:tabs>
        <w:spacing w:after="160" w:line="276" w:lineRule="auto"/>
        <w:ind w:left="0"/>
        <w:rPr>
          <w:rFonts w:ascii="Arial" w:hAnsi="Arial" w:cs="Arial"/>
          <w:sz w:val="22"/>
          <w:szCs w:val="22"/>
        </w:rPr>
      </w:pPr>
      <w:r w:rsidRPr="00951244">
        <w:rPr>
          <w:rFonts w:ascii="Arial" w:hAnsi="Arial" w:cs="Arial"/>
          <w:sz w:val="22"/>
          <w:szCs w:val="22"/>
        </w:rPr>
        <w:t>10.1 S</w:t>
      </w:r>
      <w:r w:rsidR="00774AC7" w:rsidRPr="00951244">
        <w:rPr>
          <w:rFonts w:ascii="Arial" w:hAnsi="Arial" w:cs="Arial"/>
          <w:sz w:val="22"/>
          <w:szCs w:val="22"/>
        </w:rPr>
        <w:t>UMMARY OF TASKS</w:t>
      </w:r>
      <w:r w:rsidRPr="00951244">
        <w:rPr>
          <w:rFonts w:ascii="Arial" w:hAnsi="Arial" w:cs="Arial"/>
          <w:sz w:val="22"/>
          <w:szCs w:val="22"/>
        </w:rPr>
        <w:tab/>
        <w:t>4</w:t>
      </w:r>
      <w:r w:rsidR="00447F31">
        <w:rPr>
          <w:rFonts w:ascii="Arial" w:hAnsi="Arial" w:cs="Arial"/>
          <w:sz w:val="22"/>
          <w:szCs w:val="22"/>
        </w:rPr>
        <w:t>2</w:t>
      </w:r>
    </w:p>
    <w:p w14:paraId="004DFE1D" w14:textId="797CF88F" w:rsidR="00184958" w:rsidRPr="00951244" w:rsidRDefault="00184958" w:rsidP="00184958">
      <w:pPr>
        <w:pStyle w:val="ListParagraph"/>
        <w:tabs>
          <w:tab w:val="right" w:leader="dot" w:pos="9360"/>
        </w:tabs>
        <w:spacing w:after="160" w:line="276" w:lineRule="auto"/>
        <w:ind w:left="0"/>
        <w:rPr>
          <w:rFonts w:ascii="Arial" w:hAnsi="Arial" w:cs="Arial"/>
          <w:sz w:val="22"/>
          <w:szCs w:val="22"/>
        </w:rPr>
      </w:pPr>
      <w:r w:rsidRPr="00951244">
        <w:rPr>
          <w:rFonts w:ascii="Arial" w:hAnsi="Arial" w:cs="Arial"/>
          <w:sz w:val="22"/>
          <w:szCs w:val="22"/>
        </w:rPr>
        <w:t>10.1.1 RECORDKEEPING</w:t>
      </w:r>
      <w:r w:rsidRPr="00951244">
        <w:rPr>
          <w:rFonts w:ascii="Arial" w:hAnsi="Arial" w:cs="Arial"/>
          <w:sz w:val="22"/>
          <w:szCs w:val="22"/>
        </w:rPr>
        <w:tab/>
        <w:t>4</w:t>
      </w:r>
      <w:r w:rsidR="00447F31">
        <w:rPr>
          <w:rFonts w:ascii="Arial" w:hAnsi="Arial" w:cs="Arial"/>
          <w:sz w:val="22"/>
          <w:szCs w:val="22"/>
        </w:rPr>
        <w:t>2</w:t>
      </w:r>
    </w:p>
    <w:p w14:paraId="4B1A5695" w14:textId="42476AAB" w:rsidR="00184958" w:rsidRPr="00951244" w:rsidRDefault="00184958" w:rsidP="00184958">
      <w:pPr>
        <w:pStyle w:val="ListParagraph"/>
        <w:tabs>
          <w:tab w:val="right" w:leader="dot" w:pos="9360"/>
        </w:tabs>
        <w:spacing w:after="160" w:line="276" w:lineRule="auto"/>
        <w:ind w:left="0"/>
        <w:rPr>
          <w:rFonts w:ascii="Arial" w:hAnsi="Arial" w:cs="Arial"/>
          <w:sz w:val="22"/>
          <w:szCs w:val="22"/>
        </w:rPr>
      </w:pPr>
      <w:r w:rsidRPr="00951244">
        <w:rPr>
          <w:rFonts w:ascii="Arial" w:hAnsi="Arial" w:cs="Arial"/>
          <w:sz w:val="22"/>
          <w:szCs w:val="22"/>
        </w:rPr>
        <w:t>10.1.2 REPORTING</w:t>
      </w:r>
      <w:r w:rsidRPr="00951244">
        <w:rPr>
          <w:rFonts w:ascii="Arial" w:hAnsi="Arial" w:cs="Arial"/>
          <w:sz w:val="22"/>
          <w:szCs w:val="22"/>
        </w:rPr>
        <w:tab/>
        <w:t>4</w:t>
      </w:r>
      <w:r w:rsidR="00447F31">
        <w:rPr>
          <w:rFonts w:ascii="Arial" w:hAnsi="Arial" w:cs="Arial"/>
          <w:sz w:val="22"/>
          <w:szCs w:val="22"/>
        </w:rPr>
        <w:t>2</w:t>
      </w:r>
    </w:p>
    <w:p w14:paraId="4C7866E0" w14:textId="091C6B08" w:rsidR="00184958" w:rsidRPr="00951244" w:rsidRDefault="00184958" w:rsidP="00184958">
      <w:pPr>
        <w:pStyle w:val="ListParagraph"/>
        <w:tabs>
          <w:tab w:val="right" w:leader="dot" w:pos="9360"/>
        </w:tabs>
        <w:spacing w:after="160" w:line="276" w:lineRule="auto"/>
        <w:ind w:left="0"/>
        <w:rPr>
          <w:rFonts w:ascii="Arial" w:hAnsi="Arial" w:cs="Arial"/>
          <w:sz w:val="22"/>
          <w:szCs w:val="22"/>
        </w:rPr>
      </w:pPr>
      <w:r w:rsidRPr="00951244">
        <w:rPr>
          <w:rFonts w:ascii="Arial" w:hAnsi="Arial" w:cs="Arial"/>
          <w:sz w:val="22"/>
          <w:szCs w:val="22"/>
        </w:rPr>
        <w:t>10.1.3 RESPONSIBILITY AGREEMENTS</w:t>
      </w:r>
      <w:r w:rsidRPr="00951244">
        <w:rPr>
          <w:rFonts w:ascii="Arial" w:hAnsi="Arial" w:cs="Arial"/>
          <w:sz w:val="22"/>
          <w:szCs w:val="22"/>
        </w:rPr>
        <w:tab/>
        <w:t>4</w:t>
      </w:r>
      <w:r w:rsidR="00447F31">
        <w:rPr>
          <w:rFonts w:ascii="Arial" w:hAnsi="Arial" w:cs="Arial"/>
          <w:sz w:val="22"/>
          <w:szCs w:val="22"/>
        </w:rPr>
        <w:t>3</w:t>
      </w:r>
    </w:p>
    <w:p w14:paraId="420F71F2" w14:textId="77BD6535" w:rsidR="00184958" w:rsidRPr="00951244" w:rsidRDefault="00184958" w:rsidP="00184958">
      <w:pPr>
        <w:pStyle w:val="ListParagraph"/>
        <w:tabs>
          <w:tab w:val="right" w:leader="dot" w:pos="9360"/>
        </w:tabs>
        <w:spacing w:after="160" w:line="276" w:lineRule="auto"/>
        <w:ind w:left="0"/>
        <w:rPr>
          <w:rFonts w:ascii="Arial" w:hAnsi="Arial" w:cs="Arial"/>
          <w:b/>
          <w:sz w:val="22"/>
          <w:szCs w:val="22"/>
        </w:rPr>
      </w:pPr>
      <w:r w:rsidRPr="00951244">
        <w:rPr>
          <w:rFonts w:ascii="Arial" w:hAnsi="Arial" w:cs="Arial"/>
          <w:sz w:val="22"/>
          <w:szCs w:val="22"/>
        </w:rPr>
        <w:t>10.2 G</w:t>
      </w:r>
      <w:r w:rsidR="00774AC7" w:rsidRPr="00951244">
        <w:rPr>
          <w:rFonts w:ascii="Arial" w:hAnsi="Arial" w:cs="Arial"/>
          <w:sz w:val="22"/>
          <w:szCs w:val="22"/>
        </w:rPr>
        <w:t>OALS AND ASSESSMENTS</w:t>
      </w:r>
      <w:r w:rsidRPr="00951244">
        <w:rPr>
          <w:rFonts w:ascii="Arial" w:hAnsi="Arial" w:cs="Arial"/>
          <w:sz w:val="22"/>
          <w:szCs w:val="22"/>
        </w:rPr>
        <w:tab/>
        <w:t>4</w:t>
      </w:r>
      <w:r w:rsidR="00447F31">
        <w:rPr>
          <w:rFonts w:ascii="Arial" w:hAnsi="Arial" w:cs="Arial"/>
          <w:sz w:val="22"/>
          <w:szCs w:val="22"/>
        </w:rPr>
        <w:t>3</w:t>
      </w:r>
    </w:p>
    <w:p w14:paraId="65933132" w14:textId="77777777" w:rsidR="00184958" w:rsidRPr="00866D71" w:rsidRDefault="00184958" w:rsidP="00184958">
      <w:pPr>
        <w:tabs>
          <w:tab w:val="right" w:leader="dot" w:pos="9360"/>
        </w:tabs>
        <w:spacing w:line="276" w:lineRule="auto"/>
        <w:rPr>
          <w:rFonts w:ascii="Arial" w:hAnsi="Arial" w:cs="Arial"/>
          <w:b/>
        </w:rPr>
      </w:pPr>
    </w:p>
    <w:p w14:paraId="5AD334A9" w14:textId="77777777" w:rsidR="00184958" w:rsidRPr="00866D71" w:rsidRDefault="00184958" w:rsidP="00184958">
      <w:pPr>
        <w:tabs>
          <w:tab w:val="right" w:leader="dot" w:pos="9360"/>
        </w:tabs>
        <w:spacing w:line="276" w:lineRule="auto"/>
        <w:rPr>
          <w:rFonts w:ascii="Arial" w:hAnsi="Arial" w:cs="Arial"/>
          <w:b/>
        </w:rPr>
      </w:pPr>
    </w:p>
    <w:p w14:paraId="73982E01" w14:textId="121ADECF" w:rsidR="00184958" w:rsidRDefault="00184958" w:rsidP="00184958">
      <w:pPr>
        <w:spacing w:line="276" w:lineRule="auto"/>
        <w:rPr>
          <w:rFonts w:ascii="Arial" w:hAnsi="Arial" w:cs="Arial"/>
          <w:b/>
        </w:rPr>
      </w:pPr>
    </w:p>
    <w:p w14:paraId="2BE26DE3" w14:textId="6D00F9D9" w:rsidR="006038A8" w:rsidRDefault="006038A8" w:rsidP="00184958">
      <w:pPr>
        <w:spacing w:line="276" w:lineRule="auto"/>
        <w:rPr>
          <w:rFonts w:ascii="Arial" w:hAnsi="Arial" w:cs="Arial"/>
          <w:b/>
        </w:rPr>
      </w:pPr>
    </w:p>
    <w:p w14:paraId="597DE235" w14:textId="77777777" w:rsidR="00CB63F1" w:rsidRDefault="00CB63F1" w:rsidP="00184958">
      <w:pPr>
        <w:spacing w:line="276" w:lineRule="auto"/>
        <w:rPr>
          <w:rFonts w:ascii="Arial" w:hAnsi="Arial" w:cs="Arial"/>
          <w:b/>
        </w:rPr>
      </w:pPr>
    </w:p>
    <w:p w14:paraId="605F9382" w14:textId="31AB2BA3" w:rsidR="006038A8" w:rsidRDefault="006038A8" w:rsidP="00184958">
      <w:pPr>
        <w:spacing w:line="276" w:lineRule="auto"/>
        <w:rPr>
          <w:rFonts w:ascii="Arial" w:hAnsi="Arial" w:cs="Arial"/>
          <w:b/>
        </w:rPr>
      </w:pPr>
    </w:p>
    <w:p w14:paraId="743B6127" w14:textId="77777777" w:rsidR="00184958" w:rsidRDefault="00184958" w:rsidP="00615493">
      <w:pPr>
        <w:spacing w:after="0" w:line="240" w:lineRule="auto"/>
        <w:jc w:val="both"/>
        <w:rPr>
          <w:rFonts w:ascii="Arial" w:hAnsi="Arial" w:cs="Arial"/>
          <w:b/>
          <w:u w:val="single"/>
        </w:rPr>
      </w:pPr>
      <w:r w:rsidRPr="00866D71">
        <w:rPr>
          <w:rFonts w:ascii="Arial" w:hAnsi="Arial" w:cs="Arial"/>
          <w:b/>
          <w:u w:val="single"/>
        </w:rPr>
        <w:t>LIST OF TABLES</w:t>
      </w:r>
    </w:p>
    <w:p w14:paraId="250B039D" w14:textId="77777777" w:rsidR="00184958" w:rsidRPr="00866D71" w:rsidRDefault="00184958" w:rsidP="00615493">
      <w:pPr>
        <w:spacing w:after="0" w:line="240" w:lineRule="auto"/>
        <w:jc w:val="both"/>
        <w:rPr>
          <w:rFonts w:ascii="Arial" w:hAnsi="Arial" w:cs="Arial"/>
          <w:b/>
          <w:u w:val="single"/>
        </w:rPr>
      </w:pPr>
    </w:p>
    <w:p w14:paraId="32966DFC" w14:textId="40914B25"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1</w:t>
      </w:r>
      <w:r>
        <w:rPr>
          <w:rFonts w:ascii="Arial" w:hAnsi="Arial" w:cs="Arial"/>
        </w:rPr>
        <w:t xml:space="preserve"> </w:t>
      </w:r>
      <w:r w:rsidRPr="00866D71">
        <w:rPr>
          <w:rFonts w:ascii="Arial" w:hAnsi="Arial" w:cs="Arial"/>
        </w:rPr>
        <w:t>Impaired Waterbodies in Salt Lake County</w:t>
      </w:r>
      <w:r>
        <w:rPr>
          <w:rFonts w:ascii="Arial" w:hAnsi="Arial" w:cs="Arial"/>
        </w:rPr>
        <w:tab/>
      </w:r>
      <w:r w:rsidRPr="00866D71">
        <w:rPr>
          <w:rFonts w:ascii="Arial" w:hAnsi="Arial" w:cs="Arial"/>
        </w:rPr>
        <w:t>1</w:t>
      </w:r>
      <w:r w:rsidR="00447F31">
        <w:rPr>
          <w:rFonts w:ascii="Arial" w:hAnsi="Arial" w:cs="Arial"/>
        </w:rPr>
        <w:t>1</w:t>
      </w:r>
    </w:p>
    <w:p w14:paraId="50062F1E" w14:textId="60DE70F6"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2</w:t>
      </w:r>
      <w:r>
        <w:rPr>
          <w:rFonts w:ascii="Arial" w:hAnsi="Arial" w:cs="Arial"/>
        </w:rPr>
        <w:t xml:space="preserve"> </w:t>
      </w:r>
      <w:r w:rsidRPr="00866D71">
        <w:rPr>
          <w:rFonts w:ascii="Arial" w:hAnsi="Arial" w:cs="Arial"/>
        </w:rPr>
        <w:t>Public Education &amp; Outreach Program Goals and Assessment</w:t>
      </w:r>
      <w:r>
        <w:rPr>
          <w:rFonts w:ascii="Arial" w:hAnsi="Arial" w:cs="Arial"/>
        </w:rPr>
        <w:tab/>
      </w:r>
      <w:r w:rsidRPr="00866D71">
        <w:rPr>
          <w:rFonts w:ascii="Arial" w:hAnsi="Arial" w:cs="Arial"/>
        </w:rPr>
        <w:t>1</w:t>
      </w:r>
      <w:r w:rsidR="00A86653">
        <w:rPr>
          <w:rFonts w:ascii="Arial" w:hAnsi="Arial" w:cs="Arial"/>
        </w:rPr>
        <w:t>7</w:t>
      </w:r>
    </w:p>
    <w:p w14:paraId="184A722F" w14:textId="39C74E79"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3</w:t>
      </w:r>
      <w:r>
        <w:rPr>
          <w:rFonts w:ascii="Arial" w:hAnsi="Arial" w:cs="Arial"/>
        </w:rPr>
        <w:t xml:space="preserve"> </w:t>
      </w:r>
      <w:r w:rsidRPr="00866D71">
        <w:rPr>
          <w:rFonts w:ascii="Arial" w:hAnsi="Arial" w:cs="Arial"/>
        </w:rPr>
        <w:t>Public Involvement/Participation Program Goals and Assessment</w:t>
      </w:r>
      <w:r>
        <w:rPr>
          <w:rFonts w:ascii="Arial" w:hAnsi="Arial" w:cs="Arial"/>
        </w:rPr>
        <w:tab/>
      </w:r>
      <w:r w:rsidRPr="00866D71">
        <w:rPr>
          <w:rFonts w:ascii="Arial" w:hAnsi="Arial" w:cs="Arial"/>
        </w:rPr>
        <w:t>2</w:t>
      </w:r>
      <w:r>
        <w:rPr>
          <w:rFonts w:ascii="Arial" w:hAnsi="Arial" w:cs="Arial"/>
        </w:rPr>
        <w:t>1</w:t>
      </w:r>
    </w:p>
    <w:p w14:paraId="7B0B3835" w14:textId="4125C346"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4</w:t>
      </w:r>
      <w:r>
        <w:rPr>
          <w:rFonts w:ascii="Arial" w:hAnsi="Arial" w:cs="Arial"/>
        </w:rPr>
        <w:t xml:space="preserve"> </w:t>
      </w:r>
      <w:r w:rsidRPr="00866D71">
        <w:rPr>
          <w:rFonts w:ascii="Arial" w:hAnsi="Arial" w:cs="Arial"/>
        </w:rPr>
        <w:t>Illicit Discharge Detection &amp; Elimination Program Goals and Assessment</w:t>
      </w:r>
      <w:r>
        <w:rPr>
          <w:rFonts w:ascii="Arial" w:hAnsi="Arial" w:cs="Arial"/>
        </w:rPr>
        <w:tab/>
      </w:r>
      <w:r w:rsidRPr="00866D71">
        <w:rPr>
          <w:rFonts w:ascii="Arial" w:hAnsi="Arial" w:cs="Arial"/>
        </w:rPr>
        <w:t>2</w:t>
      </w:r>
      <w:r>
        <w:rPr>
          <w:rFonts w:ascii="Arial" w:hAnsi="Arial" w:cs="Arial"/>
        </w:rPr>
        <w:t>6</w:t>
      </w:r>
    </w:p>
    <w:p w14:paraId="78783FDD" w14:textId="701B6796"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5</w:t>
      </w:r>
      <w:r>
        <w:rPr>
          <w:rFonts w:ascii="Arial" w:hAnsi="Arial" w:cs="Arial"/>
        </w:rPr>
        <w:t xml:space="preserve"> </w:t>
      </w:r>
      <w:r w:rsidRPr="00866D71">
        <w:rPr>
          <w:rFonts w:ascii="Arial" w:hAnsi="Arial" w:cs="Arial"/>
        </w:rPr>
        <w:t>Construction Site Runoff Control Program Goals and Assessment</w:t>
      </w:r>
      <w:r>
        <w:rPr>
          <w:rFonts w:ascii="Arial" w:hAnsi="Arial" w:cs="Arial"/>
        </w:rPr>
        <w:tab/>
      </w:r>
      <w:r w:rsidRPr="00866D71">
        <w:rPr>
          <w:rFonts w:ascii="Arial" w:hAnsi="Arial" w:cs="Arial"/>
        </w:rPr>
        <w:t>3</w:t>
      </w:r>
      <w:r>
        <w:rPr>
          <w:rFonts w:ascii="Arial" w:hAnsi="Arial" w:cs="Arial"/>
        </w:rPr>
        <w:t>1</w:t>
      </w:r>
    </w:p>
    <w:p w14:paraId="3836EFCE" w14:textId="51C4846A"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6</w:t>
      </w:r>
      <w:r>
        <w:rPr>
          <w:rFonts w:ascii="Arial" w:hAnsi="Arial" w:cs="Arial"/>
        </w:rPr>
        <w:t xml:space="preserve"> </w:t>
      </w:r>
      <w:r w:rsidRPr="00866D71">
        <w:rPr>
          <w:rFonts w:ascii="Arial" w:hAnsi="Arial" w:cs="Arial"/>
        </w:rPr>
        <w:t>Long-term Stormwater Management Program Goals and Assessment</w:t>
      </w:r>
      <w:r>
        <w:rPr>
          <w:rFonts w:ascii="Arial" w:hAnsi="Arial" w:cs="Arial"/>
        </w:rPr>
        <w:tab/>
      </w:r>
      <w:r w:rsidRPr="00866D71">
        <w:rPr>
          <w:rFonts w:ascii="Arial" w:hAnsi="Arial" w:cs="Arial"/>
        </w:rPr>
        <w:t>3</w:t>
      </w:r>
      <w:r w:rsidR="00447F31">
        <w:rPr>
          <w:rFonts w:ascii="Arial" w:hAnsi="Arial" w:cs="Arial"/>
        </w:rPr>
        <w:t>8</w:t>
      </w:r>
    </w:p>
    <w:p w14:paraId="2E9A88AE" w14:textId="6666C361"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Table 7</w:t>
      </w:r>
      <w:r>
        <w:rPr>
          <w:rFonts w:ascii="Arial" w:hAnsi="Arial" w:cs="Arial"/>
        </w:rPr>
        <w:t xml:space="preserve"> </w:t>
      </w:r>
      <w:r w:rsidRPr="00866D71">
        <w:rPr>
          <w:rFonts w:ascii="Arial" w:hAnsi="Arial" w:cs="Arial"/>
        </w:rPr>
        <w:t>Pollution Prevention/Good Housekeeping Program Goals and Assessment</w:t>
      </w:r>
      <w:r>
        <w:rPr>
          <w:rFonts w:ascii="Arial" w:hAnsi="Arial" w:cs="Arial"/>
        </w:rPr>
        <w:tab/>
      </w:r>
      <w:r w:rsidR="009F7DFA">
        <w:rPr>
          <w:rFonts w:ascii="Arial" w:hAnsi="Arial" w:cs="Arial"/>
        </w:rPr>
        <w:t>41</w:t>
      </w:r>
    </w:p>
    <w:p w14:paraId="797A42B0" w14:textId="2237BC6D" w:rsidR="00184958" w:rsidRPr="00866D71" w:rsidRDefault="00184958" w:rsidP="00615493">
      <w:pPr>
        <w:tabs>
          <w:tab w:val="left" w:pos="720"/>
          <w:tab w:val="right" w:leader="dot" w:pos="9360"/>
        </w:tabs>
        <w:spacing w:after="0" w:line="240" w:lineRule="auto"/>
        <w:rPr>
          <w:rFonts w:ascii="Arial" w:hAnsi="Arial" w:cs="Arial"/>
        </w:rPr>
      </w:pPr>
      <w:r w:rsidRPr="00866D71">
        <w:rPr>
          <w:rFonts w:ascii="Arial" w:hAnsi="Arial" w:cs="Arial"/>
        </w:rPr>
        <w:t>Table</w:t>
      </w:r>
      <w:r>
        <w:rPr>
          <w:rFonts w:ascii="Arial" w:hAnsi="Arial" w:cs="Arial"/>
        </w:rPr>
        <w:t xml:space="preserve"> </w:t>
      </w:r>
      <w:r w:rsidRPr="00866D71">
        <w:rPr>
          <w:rFonts w:ascii="Arial" w:hAnsi="Arial" w:cs="Arial"/>
        </w:rPr>
        <w:t>8 Recordkeeping, Reporting and Responsibility Agreements Program Goals and</w:t>
      </w:r>
      <w:r>
        <w:rPr>
          <w:rFonts w:ascii="Arial" w:hAnsi="Arial" w:cs="Arial"/>
        </w:rPr>
        <w:t xml:space="preserve">          </w:t>
      </w:r>
      <w:r>
        <w:rPr>
          <w:rFonts w:ascii="Arial" w:hAnsi="Arial" w:cs="Arial"/>
        </w:rPr>
        <w:tab/>
      </w:r>
      <w:r w:rsidRPr="00866D71">
        <w:rPr>
          <w:rFonts w:ascii="Arial" w:hAnsi="Arial" w:cs="Arial"/>
        </w:rPr>
        <w:t>Assessment</w:t>
      </w:r>
      <w:r>
        <w:rPr>
          <w:rFonts w:ascii="Arial" w:hAnsi="Arial" w:cs="Arial"/>
        </w:rPr>
        <w:tab/>
      </w:r>
      <w:r w:rsidR="009F7DFA">
        <w:rPr>
          <w:rFonts w:ascii="Arial" w:hAnsi="Arial" w:cs="Arial"/>
        </w:rPr>
        <w:t>43</w:t>
      </w:r>
    </w:p>
    <w:p w14:paraId="625D6514" w14:textId="77777777" w:rsidR="00184958" w:rsidRPr="00866D71" w:rsidRDefault="00184958" w:rsidP="00184958">
      <w:pPr>
        <w:spacing w:line="276" w:lineRule="auto"/>
        <w:jc w:val="both"/>
        <w:rPr>
          <w:rFonts w:ascii="Arial" w:hAnsi="Arial" w:cs="Arial"/>
        </w:rPr>
      </w:pPr>
    </w:p>
    <w:p w14:paraId="33FB95F2" w14:textId="77777777" w:rsidR="00184958" w:rsidRPr="00866D71" w:rsidRDefault="00184958" w:rsidP="00184958">
      <w:pPr>
        <w:spacing w:line="276" w:lineRule="auto"/>
        <w:jc w:val="both"/>
        <w:rPr>
          <w:rFonts w:ascii="Arial" w:hAnsi="Arial" w:cs="Arial"/>
        </w:rPr>
      </w:pPr>
    </w:p>
    <w:p w14:paraId="55B42B0C" w14:textId="55018D91" w:rsidR="00184958" w:rsidRDefault="00184958" w:rsidP="00184958">
      <w:pPr>
        <w:spacing w:line="276" w:lineRule="auto"/>
        <w:jc w:val="both"/>
        <w:rPr>
          <w:rFonts w:ascii="Arial" w:hAnsi="Arial" w:cs="Arial"/>
          <w:b/>
          <w:u w:val="single"/>
        </w:rPr>
      </w:pPr>
    </w:p>
    <w:p w14:paraId="4D16DE9B" w14:textId="77777777" w:rsidR="00615493" w:rsidRPr="00866D71" w:rsidRDefault="00615493" w:rsidP="00184958">
      <w:pPr>
        <w:spacing w:line="276" w:lineRule="auto"/>
        <w:jc w:val="both"/>
        <w:rPr>
          <w:rFonts w:ascii="Arial" w:hAnsi="Arial" w:cs="Arial"/>
          <w:b/>
          <w:u w:val="single"/>
        </w:rPr>
      </w:pPr>
    </w:p>
    <w:p w14:paraId="7BE445CB" w14:textId="77777777" w:rsidR="00184958" w:rsidRPr="00866D71" w:rsidRDefault="00184958" w:rsidP="00615493">
      <w:pPr>
        <w:spacing w:after="0" w:line="240" w:lineRule="auto"/>
        <w:jc w:val="both"/>
        <w:rPr>
          <w:rFonts w:ascii="Arial" w:hAnsi="Arial" w:cs="Arial"/>
          <w:b/>
          <w:u w:val="single"/>
        </w:rPr>
      </w:pPr>
      <w:r w:rsidRPr="00866D71">
        <w:rPr>
          <w:rFonts w:ascii="Arial" w:hAnsi="Arial" w:cs="Arial"/>
          <w:b/>
          <w:u w:val="single"/>
        </w:rPr>
        <w:t>LIST OF FIGURES</w:t>
      </w:r>
    </w:p>
    <w:p w14:paraId="7F568629" w14:textId="77777777" w:rsidR="00184958" w:rsidRPr="00866D71" w:rsidRDefault="00184958" w:rsidP="00615493">
      <w:pPr>
        <w:spacing w:after="0" w:line="240" w:lineRule="auto"/>
        <w:jc w:val="both"/>
        <w:rPr>
          <w:rFonts w:ascii="Arial" w:hAnsi="Arial" w:cs="Arial"/>
          <w:b/>
        </w:rPr>
      </w:pPr>
    </w:p>
    <w:p w14:paraId="3565D831" w14:textId="0F044319"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Figure 1</w:t>
      </w:r>
      <w:r>
        <w:rPr>
          <w:rFonts w:ascii="Arial" w:hAnsi="Arial" w:cs="Arial"/>
        </w:rPr>
        <w:t xml:space="preserve"> </w:t>
      </w:r>
      <w:r w:rsidRPr="00866D71">
        <w:rPr>
          <w:rFonts w:ascii="Arial" w:hAnsi="Arial" w:cs="Arial"/>
        </w:rPr>
        <w:t>Vicinity Map</w:t>
      </w:r>
      <w:r>
        <w:rPr>
          <w:rFonts w:ascii="Arial" w:hAnsi="Arial" w:cs="Arial"/>
        </w:rPr>
        <w:tab/>
      </w:r>
      <w:r w:rsidR="009F7DFA">
        <w:rPr>
          <w:rFonts w:ascii="Arial" w:hAnsi="Arial" w:cs="Arial"/>
        </w:rPr>
        <w:t>3</w:t>
      </w:r>
    </w:p>
    <w:p w14:paraId="1F23AF09" w14:textId="7368E122"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Figure 2</w:t>
      </w:r>
      <w:r>
        <w:rPr>
          <w:rFonts w:ascii="Arial" w:hAnsi="Arial" w:cs="Arial"/>
        </w:rPr>
        <w:t xml:space="preserve"> </w:t>
      </w:r>
      <w:r w:rsidR="007F7983">
        <w:rPr>
          <w:rFonts w:ascii="Arial" w:hAnsi="Arial"/>
        </w:rPr>
        <w:t>Millcreek Waterways and Storm Drain System Maps</w:t>
      </w:r>
      <w:r>
        <w:rPr>
          <w:rFonts w:ascii="Arial" w:hAnsi="Arial" w:cs="Arial"/>
        </w:rPr>
        <w:tab/>
      </w:r>
      <w:r w:rsidR="009F7DFA">
        <w:rPr>
          <w:rFonts w:ascii="Arial" w:hAnsi="Arial" w:cs="Arial"/>
        </w:rPr>
        <w:t>4</w:t>
      </w:r>
    </w:p>
    <w:p w14:paraId="36FEC0F0" w14:textId="4A1E4E61" w:rsidR="00184958" w:rsidRPr="00866D71" w:rsidRDefault="00184958" w:rsidP="00615493">
      <w:pPr>
        <w:tabs>
          <w:tab w:val="right" w:leader="dot" w:pos="9360"/>
        </w:tabs>
        <w:spacing w:after="0" w:line="240" w:lineRule="auto"/>
        <w:jc w:val="both"/>
        <w:rPr>
          <w:rFonts w:ascii="Arial" w:hAnsi="Arial" w:cs="Arial"/>
        </w:rPr>
      </w:pPr>
      <w:r w:rsidRPr="00866D71">
        <w:rPr>
          <w:rFonts w:ascii="Arial" w:hAnsi="Arial" w:cs="Arial"/>
        </w:rPr>
        <w:t>Figure 3</w:t>
      </w:r>
      <w:r>
        <w:rPr>
          <w:rFonts w:ascii="Arial" w:hAnsi="Arial" w:cs="Arial"/>
        </w:rPr>
        <w:t xml:space="preserve"> </w:t>
      </w:r>
      <w:r w:rsidRPr="00866D71">
        <w:rPr>
          <w:rFonts w:ascii="Arial" w:hAnsi="Arial" w:cs="Arial"/>
        </w:rPr>
        <w:t>Organization Flow Chart</w:t>
      </w:r>
      <w:r>
        <w:rPr>
          <w:rFonts w:ascii="Arial" w:hAnsi="Arial" w:cs="Arial"/>
        </w:rPr>
        <w:tab/>
      </w:r>
      <w:r w:rsidR="009F7DFA">
        <w:rPr>
          <w:rFonts w:ascii="Arial" w:hAnsi="Arial" w:cs="Arial"/>
        </w:rPr>
        <w:t>5</w:t>
      </w:r>
    </w:p>
    <w:p w14:paraId="663C9AC4" w14:textId="77777777" w:rsidR="00184958" w:rsidRPr="00866D71" w:rsidRDefault="00184958" w:rsidP="00615493">
      <w:pPr>
        <w:spacing w:after="0" w:line="240" w:lineRule="auto"/>
        <w:rPr>
          <w:rFonts w:ascii="Arial" w:hAnsi="Arial" w:cs="Arial"/>
        </w:rPr>
      </w:pPr>
    </w:p>
    <w:p w14:paraId="3E0A3A67" w14:textId="77777777" w:rsidR="00184958" w:rsidRPr="00866D71" w:rsidRDefault="00184958" w:rsidP="00184958">
      <w:pPr>
        <w:spacing w:line="276" w:lineRule="auto"/>
        <w:rPr>
          <w:rFonts w:ascii="Arial" w:hAnsi="Arial" w:cs="Arial"/>
          <w:b/>
        </w:rPr>
      </w:pPr>
    </w:p>
    <w:p w14:paraId="296F5C28" w14:textId="77777777" w:rsidR="00184958" w:rsidRPr="00866D71" w:rsidRDefault="00184958" w:rsidP="00184958">
      <w:pPr>
        <w:spacing w:line="276" w:lineRule="auto"/>
        <w:rPr>
          <w:rFonts w:ascii="Arial" w:hAnsi="Arial" w:cs="Arial"/>
          <w:b/>
          <w:u w:val="single"/>
        </w:rPr>
      </w:pPr>
    </w:p>
    <w:p w14:paraId="302F4319" w14:textId="77777777" w:rsidR="00184958" w:rsidRPr="00866D71" w:rsidRDefault="00184958" w:rsidP="00184958">
      <w:pPr>
        <w:spacing w:line="276" w:lineRule="auto"/>
        <w:rPr>
          <w:rFonts w:ascii="Arial" w:hAnsi="Arial" w:cs="Arial"/>
          <w:b/>
          <w:u w:val="single"/>
        </w:rPr>
      </w:pPr>
    </w:p>
    <w:p w14:paraId="202DE462" w14:textId="77777777" w:rsidR="00184958" w:rsidRPr="00866D71" w:rsidRDefault="00184958" w:rsidP="00184958">
      <w:pPr>
        <w:spacing w:line="276" w:lineRule="auto"/>
        <w:rPr>
          <w:rFonts w:ascii="Arial" w:hAnsi="Arial" w:cs="Arial"/>
          <w:b/>
          <w:u w:val="single"/>
        </w:rPr>
      </w:pPr>
    </w:p>
    <w:p w14:paraId="1B9F5653" w14:textId="77777777" w:rsidR="00184958" w:rsidRPr="00866D71" w:rsidRDefault="00184958" w:rsidP="00184958">
      <w:pPr>
        <w:spacing w:line="276" w:lineRule="auto"/>
        <w:rPr>
          <w:rFonts w:ascii="Arial" w:hAnsi="Arial" w:cs="Arial"/>
          <w:b/>
          <w:u w:val="single"/>
        </w:rPr>
      </w:pPr>
    </w:p>
    <w:p w14:paraId="4ABF7602" w14:textId="77777777" w:rsidR="00184958" w:rsidRPr="00866D71" w:rsidRDefault="00184958" w:rsidP="00184958">
      <w:pPr>
        <w:spacing w:line="276" w:lineRule="auto"/>
        <w:rPr>
          <w:rFonts w:ascii="Arial" w:hAnsi="Arial" w:cs="Arial"/>
          <w:b/>
          <w:u w:val="single"/>
        </w:rPr>
      </w:pPr>
    </w:p>
    <w:p w14:paraId="2E1F0BFC" w14:textId="77777777" w:rsidR="00184958" w:rsidRPr="00866D71" w:rsidRDefault="00184958" w:rsidP="00184958">
      <w:pPr>
        <w:spacing w:line="276" w:lineRule="auto"/>
        <w:rPr>
          <w:rFonts w:ascii="Arial" w:hAnsi="Arial" w:cs="Arial"/>
          <w:b/>
          <w:u w:val="single"/>
        </w:rPr>
      </w:pPr>
    </w:p>
    <w:p w14:paraId="781B938B" w14:textId="77777777" w:rsidR="00184958" w:rsidRPr="00866D71" w:rsidRDefault="00184958" w:rsidP="00184958">
      <w:pPr>
        <w:spacing w:line="276" w:lineRule="auto"/>
        <w:rPr>
          <w:rFonts w:ascii="Arial" w:hAnsi="Arial" w:cs="Arial"/>
          <w:b/>
          <w:u w:val="single"/>
        </w:rPr>
      </w:pPr>
    </w:p>
    <w:p w14:paraId="54F822E5" w14:textId="77777777" w:rsidR="00184958" w:rsidRPr="00866D71" w:rsidRDefault="00184958" w:rsidP="00184958">
      <w:pPr>
        <w:spacing w:line="276" w:lineRule="auto"/>
        <w:rPr>
          <w:rFonts w:ascii="Arial" w:hAnsi="Arial" w:cs="Arial"/>
          <w:b/>
          <w:u w:val="single"/>
        </w:rPr>
      </w:pPr>
    </w:p>
    <w:p w14:paraId="4E5F9E81" w14:textId="77777777" w:rsidR="00184958" w:rsidRPr="00866D71" w:rsidRDefault="00184958" w:rsidP="00184958">
      <w:pPr>
        <w:spacing w:line="276" w:lineRule="auto"/>
        <w:rPr>
          <w:rFonts w:ascii="Arial" w:hAnsi="Arial" w:cs="Arial"/>
          <w:b/>
          <w:u w:val="single"/>
        </w:rPr>
      </w:pPr>
    </w:p>
    <w:p w14:paraId="4550A99B" w14:textId="77777777" w:rsidR="00184958" w:rsidRPr="00866D71" w:rsidRDefault="00184958" w:rsidP="00184958">
      <w:pPr>
        <w:spacing w:line="276" w:lineRule="auto"/>
        <w:rPr>
          <w:rFonts w:ascii="Arial" w:hAnsi="Arial" w:cs="Arial"/>
          <w:b/>
          <w:u w:val="single"/>
        </w:rPr>
      </w:pPr>
    </w:p>
    <w:p w14:paraId="42878AFB" w14:textId="77777777" w:rsidR="00184958" w:rsidRPr="00866D71" w:rsidRDefault="00184958" w:rsidP="00184958">
      <w:pPr>
        <w:spacing w:line="276" w:lineRule="auto"/>
        <w:rPr>
          <w:rFonts w:ascii="Arial" w:hAnsi="Arial" w:cs="Arial"/>
          <w:b/>
          <w:u w:val="single"/>
        </w:rPr>
      </w:pPr>
    </w:p>
    <w:p w14:paraId="64EB99B2" w14:textId="77777777" w:rsidR="00184958" w:rsidRPr="00866D71" w:rsidRDefault="00184958" w:rsidP="00184958">
      <w:pPr>
        <w:spacing w:line="276" w:lineRule="auto"/>
        <w:rPr>
          <w:rFonts w:ascii="Arial" w:hAnsi="Arial" w:cs="Arial"/>
          <w:b/>
          <w:u w:val="single"/>
        </w:rPr>
      </w:pPr>
    </w:p>
    <w:p w14:paraId="3D742BB0" w14:textId="7A7774DD" w:rsidR="00184958" w:rsidRDefault="00184958" w:rsidP="00184958">
      <w:pPr>
        <w:spacing w:line="276" w:lineRule="auto"/>
        <w:rPr>
          <w:rFonts w:ascii="Arial" w:hAnsi="Arial" w:cs="Arial"/>
          <w:b/>
          <w:u w:val="single"/>
        </w:rPr>
      </w:pPr>
    </w:p>
    <w:p w14:paraId="53CB4809" w14:textId="77777777" w:rsidR="00AD3D0B" w:rsidRPr="00866D71" w:rsidRDefault="00AD3D0B" w:rsidP="00184958">
      <w:pPr>
        <w:spacing w:line="276" w:lineRule="auto"/>
        <w:rPr>
          <w:rFonts w:ascii="Arial" w:hAnsi="Arial" w:cs="Arial"/>
          <w:b/>
          <w:u w:val="single"/>
        </w:rPr>
      </w:pPr>
    </w:p>
    <w:p w14:paraId="2CBCD99A" w14:textId="58AFA3B2" w:rsidR="00184958" w:rsidRDefault="00184958" w:rsidP="00184958">
      <w:pPr>
        <w:spacing w:line="276" w:lineRule="auto"/>
        <w:rPr>
          <w:rFonts w:ascii="Arial" w:hAnsi="Arial" w:cs="Arial"/>
          <w:b/>
          <w:u w:val="single"/>
        </w:rPr>
      </w:pPr>
    </w:p>
    <w:p w14:paraId="32800BCE" w14:textId="5F08AD6B"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APPENDICES</w:t>
      </w:r>
      <w:r>
        <w:rPr>
          <w:rFonts w:ascii="Arial" w:hAnsi="Arial" w:cs="Arial"/>
          <w:b/>
        </w:rPr>
        <w:tab/>
      </w:r>
      <w:r w:rsidRPr="00866D71">
        <w:rPr>
          <w:rFonts w:ascii="Arial" w:hAnsi="Arial" w:cs="Arial"/>
          <w:b/>
        </w:rPr>
        <w:t>4</w:t>
      </w:r>
      <w:r w:rsidR="009F7DFA">
        <w:rPr>
          <w:rFonts w:ascii="Arial" w:hAnsi="Arial" w:cs="Arial"/>
          <w:b/>
        </w:rPr>
        <w:t>4</w:t>
      </w:r>
      <w:r w:rsidRPr="00866D71">
        <w:rPr>
          <w:rFonts w:ascii="Arial" w:hAnsi="Arial" w:cs="Arial"/>
          <w:b/>
        </w:rPr>
        <w:t xml:space="preserve"> to end</w:t>
      </w:r>
    </w:p>
    <w:p w14:paraId="7551BBDE" w14:textId="77777777" w:rsidR="00184958" w:rsidRPr="00866D71" w:rsidRDefault="00184958" w:rsidP="00615493">
      <w:pPr>
        <w:spacing w:after="0" w:line="240" w:lineRule="auto"/>
        <w:rPr>
          <w:rFonts w:ascii="Arial" w:hAnsi="Arial" w:cs="Arial"/>
        </w:rPr>
      </w:pPr>
    </w:p>
    <w:p w14:paraId="5BA13247" w14:textId="0577048E" w:rsidR="00184958" w:rsidRDefault="00184958" w:rsidP="00615493">
      <w:pPr>
        <w:tabs>
          <w:tab w:val="right" w:leader="dot" w:pos="9360"/>
        </w:tabs>
        <w:spacing w:after="0" w:line="240" w:lineRule="auto"/>
        <w:rPr>
          <w:rFonts w:ascii="Arial" w:hAnsi="Arial" w:cs="Arial"/>
          <w:b/>
        </w:rPr>
      </w:pPr>
      <w:bookmarkStart w:id="1" w:name="_Hlk513017525"/>
      <w:r w:rsidRPr="00866D71">
        <w:rPr>
          <w:rFonts w:ascii="Arial" w:hAnsi="Arial" w:cs="Arial"/>
          <w:b/>
        </w:rPr>
        <w:t>APPENDIX A</w:t>
      </w:r>
      <w:r>
        <w:rPr>
          <w:rFonts w:ascii="Arial" w:hAnsi="Arial" w:cs="Arial"/>
          <w:b/>
        </w:rPr>
        <w:t xml:space="preserve"> </w:t>
      </w:r>
      <w:r>
        <w:rPr>
          <w:rFonts w:ascii="Arial" w:hAnsi="Arial" w:cs="Arial"/>
          <w:b/>
        </w:rPr>
        <w:tab/>
      </w:r>
      <w:r w:rsidR="009F7DFA">
        <w:rPr>
          <w:rFonts w:ascii="Arial" w:hAnsi="Arial" w:cs="Arial"/>
          <w:b/>
        </w:rPr>
        <w:t>44</w:t>
      </w:r>
    </w:p>
    <w:p w14:paraId="5212A6BB" w14:textId="77777777"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SWMP Modifications</w:t>
      </w:r>
    </w:p>
    <w:bookmarkEnd w:id="1"/>
    <w:p w14:paraId="30934514" w14:textId="77777777" w:rsidR="00184958" w:rsidRPr="00866D71" w:rsidRDefault="00184958" w:rsidP="00615493">
      <w:pPr>
        <w:spacing w:after="0" w:line="240" w:lineRule="auto"/>
        <w:rPr>
          <w:rFonts w:ascii="Arial" w:hAnsi="Arial" w:cs="Arial"/>
        </w:rPr>
      </w:pPr>
    </w:p>
    <w:p w14:paraId="1CCDCE62" w14:textId="5947896E" w:rsidR="00184958" w:rsidRDefault="00184958" w:rsidP="00615493">
      <w:pPr>
        <w:tabs>
          <w:tab w:val="right" w:leader="dot" w:pos="9360"/>
        </w:tabs>
        <w:spacing w:after="0" w:line="240" w:lineRule="auto"/>
        <w:rPr>
          <w:rFonts w:ascii="Arial" w:hAnsi="Arial" w:cs="Arial"/>
          <w:b/>
        </w:rPr>
      </w:pPr>
      <w:r w:rsidRPr="00866D71">
        <w:rPr>
          <w:rFonts w:ascii="Arial" w:hAnsi="Arial" w:cs="Arial"/>
          <w:b/>
        </w:rPr>
        <w:t>APPENDIX B</w:t>
      </w:r>
      <w:r>
        <w:rPr>
          <w:rFonts w:ascii="Arial" w:hAnsi="Arial" w:cs="Arial"/>
          <w:b/>
        </w:rPr>
        <w:t xml:space="preserve"> </w:t>
      </w:r>
      <w:r>
        <w:rPr>
          <w:rFonts w:ascii="Arial" w:hAnsi="Arial" w:cs="Arial"/>
          <w:b/>
        </w:rPr>
        <w:tab/>
        <w:t>4</w:t>
      </w:r>
      <w:r w:rsidR="009F7DFA">
        <w:rPr>
          <w:rFonts w:ascii="Arial" w:hAnsi="Arial" w:cs="Arial"/>
          <w:b/>
        </w:rPr>
        <w:t>5</w:t>
      </w:r>
    </w:p>
    <w:p w14:paraId="1E734F55" w14:textId="77777777"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ORDINANCES</w:t>
      </w:r>
      <w:r>
        <w:rPr>
          <w:rFonts w:ascii="Arial" w:hAnsi="Arial" w:cs="Arial"/>
          <w:b/>
        </w:rPr>
        <w:t xml:space="preserve"> </w:t>
      </w:r>
    </w:p>
    <w:p w14:paraId="48B73F87" w14:textId="77777777" w:rsidR="00184958" w:rsidRPr="00866D71" w:rsidRDefault="00184958" w:rsidP="00615493">
      <w:pPr>
        <w:spacing w:after="0" w:line="240" w:lineRule="auto"/>
        <w:rPr>
          <w:rFonts w:ascii="Arial" w:hAnsi="Arial" w:cs="Arial"/>
        </w:rPr>
      </w:pPr>
      <w:r w:rsidRPr="00866D71">
        <w:rPr>
          <w:rFonts w:ascii="Arial" w:hAnsi="Arial" w:cs="Arial"/>
        </w:rPr>
        <w:t>MILLCREEK TITLE 17, Chapter 17.22</w:t>
      </w:r>
    </w:p>
    <w:p w14:paraId="390CFB1B" w14:textId="77777777" w:rsidR="00184958" w:rsidRPr="00866D71" w:rsidRDefault="00184958" w:rsidP="00615493">
      <w:pPr>
        <w:spacing w:after="0" w:line="240" w:lineRule="auto"/>
        <w:rPr>
          <w:rFonts w:ascii="Arial" w:hAnsi="Arial" w:cs="Arial"/>
        </w:rPr>
      </w:pPr>
      <w:r w:rsidRPr="00866D71">
        <w:rPr>
          <w:rFonts w:ascii="Arial" w:hAnsi="Arial" w:cs="Arial"/>
        </w:rPr>
        <w:t>County Health Department #13 &amp; #14</w:t>
      </w:r>
    </w:p>
    <w:p w14:paraId="420A0536" w14:textId="77777777" w:rsidR="00184958" w:rsidRPr="00866D71" w:rsidRDefault="00184958" w:rsidP="00615493">
      <w:pPr>
        <w:spacing w:after="0" w:line="240" w:lineRule="auto"/>
        <w:rPr>
          <w:rFonts w:ascii="Arial" w:hAnsi="Arial" w:cs="Arial"/>
        </w:rPr>
      </w:pPr>
      <w:r w:rsidRPr="00866D71">
        <w:rPr>
          <w:rFonts w:ascii="Arial" w:hAnsi="Arial" w:cs="Arial"/>
        </w:rPr>
        <w:t>UAC R317-1.9</w:t>
      </w:r>
    </w:p>
    <w:p w14:paraId="1576D09F" w14:textId="77777777" w:rsidR="00184958" w:rsidRPr="00866D71" w:rsidRDefault="00184958" w:rsidP="00615493">
      <w:pPr>
        <w:spacing w:after="0" w:line="240" w:lineRule="auto"/>
        <w:rPr>
          <w:rFonts w:ascii="Arial" w:hAnsi="Arial" w:cs="Arial"/>
        </w:rPr>
      </w:pPr>
    </w:p>
    <w:p w14:paraId="0A2E1BBD" w14:textId="77777777" w:rsidR="00184958" w:rsidRDefault="00184958" w:rsidP="00615493">
      <w:pPr>
        <w:spacing w:after="0" w:line="240" w:lineRule="auto"/>
        <w:rPr>
          <w:rFonts w:ascii="Arial" w:hAnsi="Arial" w:cs="Arial"/>
          <w:b/>
        </w:rPr>
      </w:pPr>
      <w:r w:rsidRPr="00866D71">
        <w:rPr>
          <w:rFonts w:ascii="Arial" w:hAnsi="Arial" w:cs="Arial"/>
          <w:b/>
        </w:rPr>
        <w:t>APPENDIX C</w:t>
      </w:r>
      <w:r w:rsidRPr="00866D71">
        <w:rPr>
          <w:rFonts w:ascii="Arial" w:hAnsi="Arial" w:cs="Arial"/>
          <w:b/>
        </w:rPr>
        <w:tab/>
        <w:t xml:space="preserve">ILLICIT DISCHARGE DETECTION AND ELIMINATION </w:t>
      </w:r>
    </w:p>
    <w:p w14:paraId="25EAC913" w14:textId="7F44BFAC"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PROGRAM</w:t>
      </w:r>
      <w:r>
        <w:rPr>
          <w:rFonts w:ascii="Arial" w:hAnsi="Arial" w:cs="Arial"/>
          <w:b/>
        </w:rPr>
        <w:t xml:space="preserve"> </w:t>
      </w:r>
      <w:r>
        <w:rPr>
          <w:rFonts w:ascii="Arial" w:hAnsi="Arial" w:cs="Arial"/>
          <w:b/>
        </w:rPr>
        <w:tab/>
        <w:t>4</w:t>
      </w:r>
      <w:r w:rsidR="009F7DFA">
        <w:rPr>
          <w:rFonts w:ascii="Arial" w:hAnsi="Arial" w:cs="Arial"/>
          <w:b/>
        </w:rPr>
        <w:t>6</w:t>
      </w:r>
      <w:r>
        <w:rPr>
          <w:rFonts w:ascii="Arial" w:hAnsi="Arial" w:cs="Arial"/>
          <w:b/>
        </w:rPr>
        <w:t xml:space="preserve"> to 5</w:t>
      </w:r>
      <w:r w:rsidR="009F7DFA">
        <w:rPr>
          <w:rFonts w:ascii="Arial" w:hAnsi="Arial" w:cs="Arial"/>
          <w:b/>
        </w:rPr>
        <w:t>7</w:t>
      </w:r>
      <w:r w:rsidRPr="00866D71">
        <w:rPr>
          <w:rFonts w:ascii="Arial" w:hAnsi="Arial" w:cs="Arial"/>
          <w:b/>
        </w:rPr>
        <w:t xml:space="preserve"> </w:t>
      </w:r>
    </w:p>
    <w:p w14:paraId="3B30A635" w14:textId="77777777" w:rsidR="00184958" w:rsidRPr="00866D71" w:rsidRDefault="00184958" w:rsidP="00615493">
      <w:pPr>
        <w:spacing w:after="0" w:line="240" w:lineRule="auto"/>
        <w:rPr>
          <w:rFonts w:ascii="Arial" w:hAnsi="Arial" w:cs="Arial"/>
        </w:rPr>
      </w:pPr>
      <w:r w:rsidRPr="00866D71">
        <w:rPr>
          <w:rFonts w:ascii="Arial" w:hAnsi="Arial" w:cs="Arial"/>
        </w:rPr>
        <w:t>IDDE Plan with Dry Weather Screening Plan</w:t>
      </w:r>
    </w:p>
    <w:p w14:paraId="546523F5" w14:textId="77777777" w:rsidR="00184958" w:rsidRDefault="00184958" w:rsidP="00615493">
      <w:pPr>
        <w:spacing w:after="0" w:line="240" w:lineRule="auto"/>
        <w:rPr>
          <w:rFonts w:ascii="Arial" w:hAnsi="Arial" w:cs="Arial"/>
        </w:rPr>
      </w:pPr>
    </w:p>
    <w:p w14:paraId="47214CA3" w14:textId="77777777" w:rsidR="00184958" w:rsidRPr="00866D71" w:rsidRDefault="00184958" w:rsidP="00615493">
      <w:pPr>
        <w:spacing w:after="0" w:line="240" w:lineRule="auto"/>
        <w:rPr>
          <w:rFonts w:ascii="Arial" w:hAnsi="Arial" w:cs="Arial"/>
        </w:rPr>
      </w:pPr>
    </w:p>
    <w:p w14:paraId="6385F2DD" w14:textId="244FE369" w:rsidR="00184958" w:rsidRDefault="00184958" w:rsidP="00615493">
      <w:pPr>
        <w:spacing w:after="0" w:line="240" w:lineRule="auto"/>
        <w:rPr>
          <w:rFonts w:ascii="Arial" w:hAnsi="Arial" w:cs="Arial"/>
          <w:b/>
        </w:rPr>
      </w:pPr>
      <w:bookmarkStart w:id="2" w:name="_Hlk513017903"/>
      <w:r w:rsidRPr="00866D71">
        <w:rPr>
          <w:rFonts w:ascii="Arial" w:hAnsi="Arial" w:cs="Arial"/>
          <w:b/>
        </w:rPr>
        <w:t>APPENDIX D</w:t>
      </w:r>
      <w:r>
        <w:rPr>
          <w:rFonts w:ascii="Arial" w:hAnsi="Arial" w:cs="Arial"/>
          <w:b/>
        </w:rPr>
        <w:t xml:space="preserve"> </w:t>
      </w:r>
      <w:r w:rsidRPr="00866D71">
        <w:rPr>
          <w:rFonts w:ascii="Arial" w:hAnsi="Arial" w:cs="Arial"/>
          <w:b/>
        </w:rPr>
        <w:t>CONSTRUCTION SITE STORMWATER RUNOFF CONTROL</w:t>
      </w:r>
    </w:p>
    <w:p w14:paraId="24C2E679" w14:textId="49927E4E"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PROGRAM</w:t>
      </w:r>
      <w:r>
        <w:rPr>
          <w:rFonts w:ascii="Arial" w:hAnsi="Arial" w:cs="Arial"/>
          <w:b/>
        </w:rPr>
        <w:t xml:space="preserve"> </w:t>
      </w:r>
      <w:r>
        <w:rPr>
          <w:rFonts w:ascii="Arial" w:hAnsi="Arial" w:cs="Arial"/>
          <w:b/>
        </w:rPr>
        <w:tab/>
        <w:t>5</w:t>
      </w:r>
      <w:r w:rsidR="009F7DFA">
        <w:rPr>
          <w:rFonts w:ascii="Arial" w:hAnsi="Arial" w:cs="Arial"/>
          <w:b/>
        </w:rPr>
        <w:t>8</w:t>
      </w:r>
      <w:r>
        <w:rPr>
          <w:rFonts w:ascii="Arial" w:hAnsi="Arial" w:cs="Arial"/>
          <w:b/>
        </w:rPr>
        <w:t xml:space="preserve"> to 7</w:t>
      </w:r>
      <w:r w:rsidR="009F7DFA">
        <w:rPr>
          <w:rFonts w:ascii="Arial" w:hAnsi="Arial" w:cs="Arial"/>
          <w:b/>
        </w:rPr>
        <w:t>8</w:t>
      </w:r>
      <w:r w:rsidRPr="00866D71">
        <w:rPr>
          <w:rFonts w:ascii="Arial" w:hAnsi="Arial" w:cs="Arial"/>
          <w:b/>
        </w:rPr>
        <w:t xml:space="preserve"> </w:t>
      </w:r>
    </w:p>
    <w:p w14:paraId="64106FCB" w14:textId="77777777" w:rsidR="00184958" w:rsidRPr="00866D71" w:rsidRDefault="00184958" w:rsidP="00615493">
      <w:pPr>
        <w:spacing w:after="0" w:line="240" w:lineRule="auto"/>
        <w:rPr>
          <w:rFonts w:ascii="Arial" w:hAnsi="Arial" w:cs="Arial"/>
        </w:rPr>
      </w:pPr>
      <w:r w:rsidRPr="00866D71">
        <w:rPr>
          <w:rFonts w:ascii="Arial" w:hAnsi="Arial" w:cs="Arial"/>
        </w:rPr>
        <w:t>Pre-Construction, Pre-SWPPP &amp; SWPPP Review Site Inspections &amp; Enforcement SOP</w:t>
      </w:r>
    </w:p>
    <w:p w14:paraId="659DB5A8" w14:textId="77777777" w:rsidR="00184958" w:rsidRDefault="00184958" w:rsidP="00615493">
      <w:pPr>
        <w:spacing w:after="0" w:line="240" w:lineRule="auto"/>
        <w:rPr>
          <w:rFonts w:ascii="Arial" w:hAnsi="Arial" w:cs="Arial"/>
        </w:rPr>
      </w:pPr>
      <w:r w:rsidRPr="00866D71">
        <w:rPr>
          <w:rFonts w:ascii="Arial" w:hAnsi="Arial" w:cs="Arial"/>
        </w:rPr>
        <w:t>DWQ Construction Stormwater Inspection Form</w:t>
      </w:r>
    </w:p>
    <w:p w14:paraId="6E4ED1FC" w14:textId="77777777" w:rsidR="00184958" w:rsidRDefault="00184958" w:rsidP="00615493">
      <w:pPr>
        <w:spacing w:after="0" w:line="240" w:lineRule="auto"/>
        <w:rPr>
          <w:rFonts w:ascii="Arial" w:hAnsi="Arial" w:cs="Arial"/>
        </w:rPr>
      </w:pPr>
      <w:r>
        <w:rPr>
          <w:rFonts w:ascii="Arial" w:hAnsi="Arial" w:cs="Arial"/>
        </w:rPr>
        <w:t>Maintenance Agreement</w:t>
      </w:r>
    </w:p>
    <w:p w14:paraId="60DA9639" w14:textId="77777777" w:rsidR="00184958" w:rsidRPr="00866D71" w:rsidRDefault="00184958" w:rsidP="00615493">
      <w:pPr>
        <w:spacing w:after="0" w:line="240" w:lineRule="auto"/>
        <w:rPr>
          <w:rFonts w:ascii="Arial" w:hAnsi="Arial" w:cs="Arial"/>
        </w:rPr>
      </w:pPr>
    </w:p>
    <w:bookmarkEnd w:id="2"/>
    <w:p w14:paraId="3CC1F547" w14:textId="77777777" w:rsidR="00184958" w:rsidRPr="00866D71" w:rsidRDefault="00184958" w:rsidP="00615493">
      <w:pPr>
        <w:spacing w:after="0" w:line="240" w:lineRule="auto"/>
        <w:ind w:left="1440"/>
        <w:rPr>
          <w:rFonts w:ascii="Arial" w:hAnsi="Arial" w:cs="Arial"/>
        </w:rPr>
      </w:pPr>
    </w:p>
    <w:p w14:paraId="77EB8632" w14:textId="0C003CDD" w:rsidR="00184958" w:rsidRDefault="00184958" w:rsidP="00615493">
      <w:pPr>
        <w:spacing w:after="0" w:line="240" w:lineRule="auto"/>
        <w:rPr>
          <w:rFonts w:ascii="Arial" w:hAnsi="Arial" w:cs="Arial"/>
          <w:b/>
        </w:rPr>
      </w:pPr>
      <w:r w:rsidRPr="00866D71">
        <w:rPr>
          <w:rFonts w:ascii="Arial" w:hAnsi="Arial" w:cs="Arial"/>
          <w:b/>
        </w:rPr>
        <w:t>APPENDIX E</w:t>
      </w:r>
      <w:r>
        <w:rPr>
          <w:rFonts w:ascii="Arial" w:hAnsi="Arial" w:cs="Arial"/>
          <w:b/>
        </w:rPr>
        <w:t xml:space="preserve"> </w:t>
      </w:r>
      <w:r w:rsidRPr="00866D71">
        <w:rPr>
          <w:rFonts w:ascii="Arial" w:hAnsi="Arial" w:cs="Arial"/>
          <w:b/>
        </w:rPr>
        <w:t>LONG-TERM STORMWATER MANAGEMENT PROGRAM</w:t>
      </w:r>
    </w:p>
    <w:p w14:paraId="21883177" w14:textId="132C10DA" w:rsidR="00184958" w:rsidRPr="00866D71" w:rsidRDefault="00184958" w:rsidP="00615493">
      <w:pPr>
        <w:tabs>
          <w:tab w:val="right" w:leader="dot" w:pos="9360"/>
        </w:tabs>
        <w:spacing w:after="0" w:line="240" w:lineRule="auto"/>
        <w:rPr>
          <w:rFonts w:ascii="Arial" w:hAnsi="Arial" w:cs="Arial"/>
          <w:b/>
        </w:rPr>
      </w:pPr>
      <w:r w:rsidRPr="00866D71">
        <w:rPr>
          <w:rFonts w:ascii="Arial" w:hAnsi="Arial" w:cs="Arial"/>
          <w:b/>
        </w:rPr>
        <w:t xml:space="preserve"> (IN DEVELOPMENT AND UNDER REVIEW)</w:t>
      </w:r>
      <w:r>
        <w:rPr>
          <w:rFonts w:ascii="Arial" w:hAnsi="Arial" w:cs="Arial"/>
          <w:b/>
        </w:rPr>
        <w:t xml:space="preserve"> </w:t>
      </w:r>
      <w:r>
        <w:rPr>
          <w:rFonts w:ascii="Arial" w:hAnsi="Arial" w:cs="Arial"/>
          <w:b/>
        </w:rPr>
        <w:tab/>
        <w:t>7</w:t>
      </w:r>
      <w:r w:rsidR="009F7DFA">
        <w:rPr>
          <w:rFonts w:ascii="Arial" w:hAnsi="Arial" w:cs="Arial"/>
          <w:b/>
        </w:rPr>
        <w:t>9</w:t>
      </w:r>
      <w:r>
        <w:rPr>
          <w:rFonts w:ascii="Arial" w:hAnsi="Arial" w:cs="Arial"/>
          <w:b/>
        </w:rPr>
        <w:t xml:space="preserve"> to 8</w:t>
      </w:r>
      <w:r w:rsidR="009F7DFA">
        <w:rPr>
          <w:rFonts w:ascii="Arial" w:hAnsi="Arial" w:cs="Arial"/>
          <w:b/>
        </w:rPr>
        <w:t>3</w:t>
      </w:r>
    </w:p>
    <w:p w14:paraId="00DE5B1B" w14:textId="77777777" w:rsidR="00184958" w:rsidRPr="00866D71" w:rsidRDefault="00184958" w:rsidP="00615493">
      <w:pPr>
        <w:spacing w:after="0" w:line="240" w:lineRule="auto"/>
        <w:rPr>
          <w:rFonts w:ascii="Arial" w:hAnsi="Arial" w:cs="Arial"/>
        </w:rPr>
      </w:pPr>
      <w:r w:rsidRPr="00866D71">
        <w:rPr>
          <w:rFonts w:ascii="Arial" w:hAnsi="Arial" w:cs="Arial"/>
        </w:rPr>
        <w:t>Inspection SOP</w:t>
      </w:r>
    </w:p>
    <w:p w14:paraId="6D59C91D" w14:textId="77777777" w:rsidR="00184958" w:rsidRDefault="00184958" w:rsidP="00615493">
      <w:pPr>
        <w:spacing w:after="0" w:line="240" w:lineRule="auto"/>
        <w:rPr>
          <w:rFonts w:ascii="Arial" w:hAnsi="Arial" w:cs="Arial"/>
        </w:rPr>
      </w:pPr>
      <w:r w:rsidRPr="00866D71">
        <w:rPr>
          <w:rFonts w:ascii="Arial" w:hAnsi="Arial" w:cs="Arial"/>
        </w:rPr>
        <w:t>Enforcement SOP</w:t>
      </w:r>
      <w:r>
        <w:rPr>
          <w:rFonts w:ascii="Arial" w:hAnsi="Arial" w:cs="Arial"/>
        </w:rPr>
        <w:t xml:space="preserve"> (see Pre-construction SOP-Appendix D)</w:t>
      </w:r>
    </w:p>
    <w:p w14:paraId="2885411E" w14:textId="77777777" w:rsidR="00184958" w:rsidRPr="00866D71" w:rsidRDefault="00184958" w:rsidP="00615493">
      <w:pPr>
        <w:spacing w:after="0" w:line="240" w:lineRule="auto"/>
        <w:rPr>
          <w:rFonts w:ascii="Arial" w:hAnsi="Arial" w:cs="Arial"/>
        </w:rPr>
      </w:pPr>
    </w:p>
    <w:p w14:paraId="1B1FEA5A" w14:textId="77777777" w:rsidR="00184958" w:rsidRPr="00866D71" w:rsidRDefault="00184958" w:rsidP="00615493">
      <w:pPr>
        <w:spacing w:after="0" w:line="240" w:lineRule="auto"/>
        <w:ind w:left="1440"/>
        <w:rPr>
          <w:rFonts w:ascii="Arial" w:hAnsi="Arial" w:cs="Arial"/>
        </w:rPr>
      </w:pPr>
    </w:p>
    <w:p w14:paraId="326E38FE" w14:textId="3C2F2BF5" w:rsidR="00184958" w:rsidRPr="00866D71" w:rsidRDefault="00184958" w:rsidP="00615493">
      <w:pPr>
        <w:tabs>
          <w:tab w:val="right" w:leader="dot" w:pos="9360"/>
        </w:tabs>
        <w:spacing w:after="0" w:line="240" w:lineRule="auto"/>
        <w:rPr>
          <w:rFonts w:ascii="Arial" w:hAnsi="Arial" w:cs="Arial"/>
          <w:b/>
        </w:rPr>
      </w:pPr>
      <w:bookmarkStart w:id="3" w:name="_Hlk513017979"/>
      <w:r w:rsidRPr="00866D71">
        <w:rPr>
          <w:rFonts w:ascii="Arial" w:hAnsi="Arial" w:cs="Arial"/>
          <w:b/>
        </w:rPr>
        <w:t>APPENDIX F</w:t>
      </w:r>
      <w:r>
        <w:rPr>
          <w:rFonts w:ascii="Arial" w:hAnsi="Arial" w:cs="Arial"/>
          <w:b/>
        </w:rPr>
        <w:t xml:space="preserve"> </w:t>
      </w:r>
      <w:r w:rsidRPr="00866D71">
        <w:rPr>
          <w:rFonts w:ascii="Arial" w:hAnsi="Arial" w:cs="Arial"/>
          <w:b/>
        </w:rPr>
        <w:t>REPORTING &amp; RESPONSIBILITY</w:t>
      </w:r>
      <w:r>
        <w:rPr>
          <w:rFonts w:ascii="Arial" w:hAnsi="Arial" w:cs="Arial"/>
          <w:b/>
        </w:rPr>
        <w:t xml:space="preserve"> </w:t>
      </w:r>
      <w:r>
        <w:rPr>
          <w:rFonts w:ascii="Arial" w:hAnsi="Arial" w:cs="Arial"/>
          <w:b/>
        </w:rPr>
        <w:tab/>
        <w:t>8</w:t>
      </w:r>
      <w:r w:rsidR="009F7DFA">
        <w:rPr>
          <w:rFonts w:ascii="Arial" w:hAnsi="Arial" w:cs="Arial"/>
          <w:b/>
        </w:rPr>
        <w:t>4</w:t>
      </w:r>
    </w:p>
    <w:p w14:paraId="498D27E3" w14:textId="77777777" w:rsidR="00184958" w:rsidRPr="00866D71" w:rsidRDefault="00184958" w:rsidP="00615493">
      <w:pPr>
        <w:spacing w:after="0" w:line="240" w:lineRule="auto"/>
        <w:rPr>
          <w:rFonts w:ascii="Arial" w:hAnsi="Arial" w:cs="Arial"/>
        </w:rPr>
      </w:pPr>
      <w:r w:rsidRPr="00866D71">
        <w:rPr>
          <w:rFonts w:ascii="Arial" w:hAnsi="Arial" w:cs="Arial"/>
        </w:rPr>
        <w:t>DWQ Annual Report Form</w:t>
      </w:r>
    </w:p>
    <w:p w14:paraId="47401179" w14:textId="77777777" w:rsidR="00184958" w:rsidRPr="00866D71" w:rsidRDefault="00184958" w:rsidP="00615493">
      <w:pPr>
        <w:spacing w:after="0" w:line="240" w:lineRule="auto"/>
        <w:rPr>
          <w:rFonts w:ascii="Arial" w:hAnsi="Arial" w:cs="Arial"/>
        </w:rPr>
      </w:pPr>
      <w:r w:rsidRPr="00866D71">
        <w:rPr>
          <w:rFonts w:ascii="Arial" w:hAnsi="Arial" w:cs="Arial"/>
        </w:rPr>
        <w:t>Agreements/Responsibilities</w:t>
      </w:r>
    </w:p>
    <w:p w14:paraId="7FEB18E8" w14:textId="77777777" w:rsidR="00184958" w:rsidRPr="00866D71" w:rsidRDefault="00184958" w:rsidP="00615493">
      <w:pPr>
        <w:spacing w:after="0" w:line="240" w:lineRule="auto"/>
        <w:ind w:left="1440"/>
        <w:rPr>
          <w:rFonts w:ascii="Arial" w:hAnsi="Arial" w:cs="Arial"/>
        </w:rPr>
      </w:pPr>
    </w:p>
    <w:bookmarkEnd w:id="3"/>
    <w:p w14:paraId="79278732" w14:textId="77777777" w:rsidR="00184958" w:rsidRPr="00866D71" w:rsidRDefault="00184958" w:rsidP="00615493">
      <w:pPr>
        <w:spacing w:after="0" w:line="240" w:lineRule="auto"/>
        <w:rPr>
          <w:rFonts w:ascii="Arial" w:hAnsi="Arial" w:cs="Arial"/>
          <w:caps/>
        </w:rPr>
      </w:pPr>
    </w:p>
    <w:p w14:paraId="7C7A805F" w14:textId="77777777" w:rsidR="00184958" w:rsidRPr="00866D71" w:rsidRDefault="00184958" w:rsidP="00615493">
      <w:pPr>
        <w:spacing w:after="0" w:line="240" w:lineRule="auto"/>
        <w:rPr>
          <w:rFonts w:ascii="Arial" w:hAnsi="Arial" w:cs="Arial"/>
          <w:caps/>
        </w:rPr>
      </w:pPr>
    </w:p>
    <w:p w14:paraId="029BBC6B" w14:textId="77777777" w:rsidR="00184958" w:rsidRPr="00866D71" w:rsidRDefault="00184958" w:rsidP="00615493">
      <w:pPr>
        <w:spacing w:after="0" w:line="240" w:lineRule="auto"/>
        <w:rPr>
          <w:rFonts w:ascii="Arial" w:hAnsi="Arial" w:cs="Arial"/>
          <w:caps/>
        </w:rPr>
      </w:pPr>
    </w:p>
    <w:p w14:paraId="2B980ABF" w14:textId="77777777" w:rsidR="00184958" w:rsidRPr="00866D71" w:rsidRDefault="00184958" w:rsidP="00615493">
      <w:pPr>
        <w:spacing w:after="0" w:line="240" w:lineRule="auto"/>
        <w:rPr>
          <w:rFonts w:ascii="Arial" w:hAnsi="Arial" w:cs="Arial"/>
          <w:caps/>
        </w:rPr>
      </w:pPr>
    </w:p>
    <w:p w14:paraId="02E10BDF" w14:textId="77777777" w:rsidR="00184958" w:rsidRPr="00866D71" w:rsidRDefault="00184958" w:rsidP="00615493">
      <w:pPr>
        <w:spacing w:after="0" w:line="240" w:lineRule="auto"/>
        <w:rPr>
          <w:rFonts w:ascii="Arial" w:hAnsi="Arial" w:cs="Arial"/>
          <w:caps/>
        </w:rPr>
      </w:pPr>
    </w:p>
    <w:p w14:paraId="0E912343" w14:textId="77777777" w:rsidR="00184958" w:rsidRPr="00866D71" w:rsidRDefault="00184958" w:rsidP="00615493">
      <w:pPr>
        <w:spacing w:after="0" w:line="240" w:lineRule="auto"/>
        <w:rPr>
          <w:rFonts w:ascii="Arial" w:hAnsi="Arial" w:cs="Arial"/>
          <w:caps/>
        </w:rPr>
      </w:pPr>
    </w:p>
    <w:p w14:paraId="71026C20" w14:textId="66238D04" w:rsidR="00184958" w:rsidRDefault="00184958" w:rsidP="00615493">
      <w:pPr>
        <w:spacing w:after="0" w:line="240" w:lineRule="auto"/>
        <w:rPr>
          <w:rFonts w:ascii="Arial" w:hAnsi="Arial" w:cs="Arial"/>
          <w:caps/>
        </w:rPr>
      </w:pPr>
    </w:p>
    <w:p w14:paraId="7CE5BF2C" w14:textId="14E3EA55" w:rsidR="00615493" w:rsidRDefault="00615493" w:rsidP="00615493">
      <w:pPr>
        <w:spacing w:after="0" w:line="240" w:lineRule="auto"/>
        <w:rPr>
          <w:rFonts w:ascii="Arial" w:hAnsi="Arial" w:cs="Arial"/>
          <w:caps/>
        </w:rPr>
      </w:pPr>
    </w:p>
    <w:p w14:paraId="06A16F5D" w14:textId="7A39E3E6" w:rsidR="00615493" w:rsidRDefault="00615493" w:rsidP="00615493">
      <w:pPr>
        <w:spacing w:after="0" w:line="240" w:lineRule="auto"/>
        <w:rPr>
          <w:rFonts w:ascii="Arial" w:hAnsi="Arial" w:cs="Arial"/>
          <w:caps/>
        </w:rPr>
      </w:pPr>
    </w:p>
    <w:p w14:paraId="19E8F9B3" w14:textId="19C00758" w:rsidR="00615493" w:rsidRDefault="00615493" w:rsidP="00615493">
      <w:pPr>
        <w:spacing w:after="0" w:line="240" w:lineRule="auto"/>
        <w:rPr>
          <w:rFonts w:ascii="Arial" w:hAnsi="Arial" w:cs="Arial"/>
          <w:caps/>
        </w:rPr>
      </w:pPr>
    </w:p>
    <w:p w14:paraId="76E68119" w14:textId="03F39CE3" w:rsidR="00615493" w:rsidRDefault="00615493" w:rsidP="00615493">
      <w:pPr>
        <w:spacing w:after="0" w:line="240" w:lineRule="auto"/>
        <w:rPr>
          <w:rFonts w:ascii="Arial" w:hAnsi="Arial" w:cs="Arial"/>
          <w:caps/>
        </w:rPr>
      </w:pPr>
    </w:p>
    <w:p w14:paraId="33D66D3C" w14:textId="44295630" w:rsidR="00615493" w:rsidRDefault="00615493" w:rsidP="00615493">
      <w:pPr>
        <w:spacing w:after="0" w:line="240" w:lineRule="auto"/>
        <w:rPr>
          <w:rFonts w:ascii="Arial" w:hAnsi="Arial" w:cs="Arial"/>
          <w:caps/>
        </w:rPr>
      </w:pPr>
    </w:p>
    <w:p w14:paraId="00DC3C8B" w14:textId="1C0B5074" w:rsidR="00615493" w:rsidRDefault="00615493" w:rsidP="00615493">
      <w:pPr>
        <w:spacing w:after="0" w:line="240" w:lineRule="auto"/>
        <w:rPr>
          <w:rFonts w:ascii="Arial" w:hAnsi="Arial" w:cs="Arial"/>
          <w:caps/>
        </w:rPr>
      </w:pPr>
    </w:p>
    <w:p w14:paraId="791A2F35" w14:textId="7C91EB04" w:rsidR="00615493" w:rsidRDefault="00615493" w:rsidP="00615493">
      <w:pPr>
        <w:spacing w:after="0" w:line="240" w:lineRule="auto"/>
        <w:rPr>
          <w:rFonts w:ascii="Arial" w:hAnsi="Arial" w:cs="Arial"/>
          <w:caps/>
        </w:rPr>
      </w:pPr>
    </w:p>
    <w:p w14:paraId="04F1EA20" w14:textId="4FAF6FDE" w:rsidR="00615493" w:rsidRDefault="00615493" w:rsidP="00615493">
      <w:pPr>
        <w:spacing w:after="0" w:line="240" w:lineRule="auto"/>
        <w:rPr>
          <w:rFonts w:ascii="Arial" w:hAnsi="Arial" w:cs="Arial"/>
          <w:caps/>
        </w:rPr>
      </w:pPr>
    </w:p>
    <w:p w14:paraId="186371DD" w14:textId="3A13F970" w:rsidR="00615493" w:rsidRDefault="00615493" w:rsidP="00615493">
      <w:pPr>
        <w:spacing w:after="0" w:line="240" w:lineRule="auto"/>
        <w:rPr>
          <w:rFonts w:ascii="Arial" w:hAnsi="Arial" w:cs="Arial"/>
          <w:caps/>
        </w:rPr>
      </w:pPr>
    </w:p>
    <w:p w14:paraId="2B550279" w14:textId="4550315A" w:rsidR="00615493" w:rsidRDefault="00615493" w:rsidP="00615493">
      <w:pPr>
        <w:spacing w:after="0" w:line="240" w:lineRule="auto"/>
        <w:rPr>
          <w:rFonts w:ascii="Arial" w:hAnsi="Arial" w:cs="Arial"/>
          <w:caps/>
        </w:rPr>
      </w:pPr>
    </w:p>
    <w:p w14:paraId="30823452" w14:textId="77777777" w:rsidR="0069401B" w:rsidRPr="00866D71" w:rsidRDefault="0069401B" w:rsidP="00615493">
      <w:pPr>
        <w:spacing w:after="0" w:line="240" w:lineRule="auto"/>
        <w:rPr>
          <w:rFonts w:ascii="Arial" w:hAnsi="Arial" w:cs="Arial"/>
          <w:caps/>
        </w:rPr>
      </w:pPr>
    </w:p>
    <w:p w14:paraId="04FAED9B" w14:textId="77777777" w:rsidR="00184958" w:rsidRDefault="00184958" w:rsidP="00615493">
      <w:pPr>
        <w:pStyle w:val="Footer"/>
        <w:tabs>
          <w:tab w:val="left" w:pos="450"/>
          <w:tab w:val="left" w:pos="1170"/>
        </w:tabs>
        <w:rPr>
          <w:rFonts w:ascii="Arial" w:hAnsi="Arial" w:cs="Arial"/>
          <w:b/>
          <w:sz w:val="22"/>
          <w:szCs w:val="22"/>
          <w:u w:val="single"/>
        </w:rPr>
      </w:pPr>
    </w:p>
    <w:p w14:paraId="4A9F5077" w14:textId="77777777" w:rsidR="00184958" w:rsidRPr="00587499" w:rsidRDefault="00184958" w:rsidP="00615493">
      <w:pPr>
        <w:pStyle w:val="Footer"/>
        <w:tabs>
          <w:tab w:val="left" w:pos="450"/>
          <w:tab w:val="left" w:pos="1170"/>
        </w:tabs>
        <w:rPr>
          <w:rFonts w:ascii="Arial" w:hAnsi="Arial" w:cs="Arial"/>
          <w:b/>
          <w:sz w:val="22"/>
          <w:szCs w:val="22"/>
          <w:u w:val="single"/>
        </w:rPr>
      </w:pPr>
      <w:r w:rsidRPr="00587499">
        <w:rPr>
          <w:rFonts w:ascii="Arial" w:hAnsi="Arial" w:cs="Arial"/>
          <w:b/>
          <w:sz w:val="22"/>
          <w:szCs w:val="22"/>
          <w:u w:val="single"/>
        </w:rPr>
        <w:t>LIST OF ACRONYMS</w:t>
      </w:r>
    </w:p>
    <w:p w14:paraId="5CDEC5A9" w14:textId="77777777" w:rsidR="00184958" w:rsidRPr="00587499" w:rsidRDefault="00184958" w:rsidP="00615493">
      <w:pPr>
        <w:pStyle w:val="Footer"/>
        <w:tabs>
          <w:tab w:val="left" w:pos="450"/>
          <w:tab w:val="left" w:pos="1170"/>
        </w:tabs>
        <w:rPr>
          <w:rFonts w:ascii="Arial" w:hAnsi="Arial" w:cs="Arial"/>
          <w:b/>
          <w:sz w:val="22"/>
          <w:szCs w:val="22"/>
        </w:rPr>
      </w:pPr>
    </w:p>
    <w:p w14:paraId="6951DBD4"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BMP</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Best Management Practice</w:t>
      </w:r>
    </w:p>
    <w:p w14:paraId="046B4264"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County</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Salt Lake County</w:t>
      </w:r>
    </w:p>
    <w:p w14:paraId="21DE98CC"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DWQ</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Utah Division of Water Quality</w:t>
      </w:r>
    </w:p>
    <w:p w14:paraId="739892DD"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EPA</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Environmental Protection Agency</w:t>
      </w:r>
    </w:p>
    <w:p w14:paraId="3F471070" w14:textId="322625AE"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Engineering &amp; FC</w:t>
      </w:r>
      <w:r w:rsidRPr="00587499">
        <w:rPr>
          <w:rFonts w:ascii="Arial" w:hAnsi="Arial" w:cs="Arial"/>
          <w:sz w:val="22"/>
          <w:szCs w:val="22"/>
        </w:rPr>
        <w:tab/>
      </w:r>
      <w:r>
        <w:rPr>
          <w:rFonts w:ascii="Arial" w:hAnsi="Arial" w:cs="Arial"/>
          <w:sz w:val="22"/>
          <w:szCs w:val="22"/>
        </w:rPr>
        <w:t xml:space="preserve">           </w:t>
      </w:r>
      <w:r w:rsidR="00615493">
        <w:rPr>
          <w:rFonts w:ascii="Arial" w:hAnsi="Arial" w:cs="Arial"/>
          <w:sz w:val="22"/>
          <w:szCs w:val="22"/>
        </w:rPr>
        <w:t xml:space="preserve">                </w:t>
      </w:r>
      <w:r>
        <w:rPr>
          <w:rFonts w:ascii="Arial" w:hAnsi="Arial" w:cs="Arial"/>
          <w:sz w:val="22"/>
          <w:szCs w:val="22"/>
        </w:rPr>
        <w:t xml:space="preserve">     </w:t>
      </w:r>
      <w:r w:rsidRPr="00587499">
        <w:rPr>
          <w:rFonts w:ascii="Arial" w:hAnsi="Arial" w:cs="Arial"/>
          <w:sz w:val="22"/>
          <w:szCs w:val="22"/>
        </w:rPr>
        <w:t>Salt Lake County Engineering and Flood Control Services</w:t>
      </w:r>
    </w:p>
    <w:p w14:paraId="244E5EBF"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IDDE</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Illicit Discharge Detection and Elimination</w:t>
      </w:r>
    </w:p>
    <w:p w14:paraId="6D9598DB"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JRWC</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 xml:space="preserve">Jordan River Watershed Council </w:t>
      </w:r>
    </w:p>
    <w:p w14:paraId="1F15F0BD" w14:textId="3EFAA62F"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LID</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 xml:space="preserve">Low Impact </w:t>
      </w:r>
      <w:r w:rsidR="00B5153D">
        <w:rPr>
          <w:rFonts w:ascii="Arial" w:hAnsi="Arial" w:cs="Arial"/>
          <w:sz w:val="22"/>
          <w:szCs w:val="22"/>
        </w:rPr>
        <w:t>Development</w:t>
      </w:r>
    </w:p>
    <w:p w14:paraId="27C13AC9"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MEP</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Maximum Extent Practicable</w:t>
      </w:r>
    </w:p>
    <w:p w14:paraId="3AF8E65E" w14:textId="5899155F"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Millcreek</w:t>
      </w:r>
      <w:r>
        <w:rPr>
          <w:rFonts w:ascii="Arial" w:hAnsi="Arial" w:cs="Arial"/>
          <w:sz w:val="22"/>
          <w:szCs w:val="22"/>
        </w:rPr>
        <w:t xml:space="preserve">                                                 </w:t>
      </w:r>
      <w:r w:rsidR="00615493">
        <w:rPr>
          <w:rFonts w:ascii="Arial" w:hAnsi="Arial" w:cs="Arial"/>
          <w:sz w:val="22"/>
          <w:szCs w:val="22"/>
        </w:rPr>
        <w:t xml:space="preserve">                                                        </w:t>
      </w:r>
      <w:r>
        <w:rPr>
          <w:rFonts w:ascii="Arial" w:hAnsi="Arial" w:cs="Arial"/>
          <w:sz w:val="22"/>
          <w:szCs w:val="22"/>
        </w:rPr>
        <w:t xml:space="preserve">        </w:t>
      </w:r>
      <w:r w:rsidRPr="00587499">
        <w:rPr>
          <w:rFonts w:ascii="Arial" w:hAnsi="Arial" w:cs="Arial"/>
          <w:sz w:val="22"/>
          <w:szCs w:val="22"/>
        </w:rPr>
        <w:t>City of Millcreek</w:t>
      </w:r>
    </w:p>
    <w:p w14:paraId="79AA8A92"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MS4</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Municipal Separate Storm Sewer System</w:t>
      </w:r>
    </w:p>
    <w:p w14:paraId="1E930EDC"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SHPO</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State Historic Preservation Office</w:t>
      </w:r>
    </w:p>
    <w:p w14:paraId="0AADBF4E"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SIC</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Standard Industrial Classification</w:t>
      </w:r>
    </w:p>
    <w:p w14:paraId="4690BB59" w14:textId="77777777" w:rsidR="00184958" w:rsidRPr="00587499" w:rsidRDefault="00184958" w:rsidP="00615493">
      <w:pPr>
        <w:pStyle w:val="Footer"/>
        <w:tabs>
          <w:tab w:val="left" w:pos="450"/>
          <w:tab w:val="left" w:pos="1170"/>
        </w:tabs>
        <w:rPr>
          <w:rFonts w:ascii="Arial" w:hAnsi="Arial" w:cs="Arial"/>
          <w:sz w:val="22"/>
          <w:szCs w:val="22"/>
        </w:rPr>
      </w:pPr>
      <w:proofErr w:type="spellStart"/>
      <w:r w:rsidRPr="00587499">
        <w:rPr>
          <w:rFonts w:ascii="Arial" w:hAnsi="Arial" w:cs="Arial"/>
          <w:sz w:val="22"/>
          <w:szCs w:val="22"/>
        </w:rPr>
        <w:t>SLCo</w:t>
      </w:r>
      <w:proofErr w:type="spellEnd"/>
      <w:r w:rsidRPr="00587499">
        <w:rPr>
          <w:rFonts w:ascii="Arial" w:hAnsi="Arial" w:cs="Arial"/>
          <w:sz w:val="22"/>
          <w:szCs w:val="22"/>
        </w:rPr>
        <w:t xml:space="preserve"> HD</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Salt Lake County Health Department</w:t>
      </w:r>
    </w:p>
    <w:p w14:paraId="39701F06"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SOP</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Standard Operating Procedure</w:t>
      </w:r>
    </w:p>
    <w:p w14:paraId="1D62ECEB"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SWMP</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Stormwater Management Plan</w:t>
      </w:r>
    </w:p>
    <w:p w14:paraId="7727AEA3"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 xml:space="preserve">SWPPP </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Stormwater Pollution Prevention Plan</w:t>
      </w:r>
    </w:p>
    <w:p w14:paraId="4863970E"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TMDL</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Total Maximum Daily Load</w:t>
      </w:r>
    </w:p>
    <w:p w14:paraId="2FA6C708"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UAC</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Utah Administrative Code</w:t>
      </w:r>
    </w:p>
    <w:p w14:paraId="2C2E5AAB"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UDOT</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Utah Department of Transportation</w:t>
      </w:r>
    </w:p>
    <w:p w14:paraId="09592705" w14:textId="77777777" w:rsidR="00184958" w:rsidRPr="003C2043" w:rsidRDefault="00184958" w:rsidP="00615493">
      <w:pPr>
        <w:pStyle w:val="Footer"/>
        <w:tabs>
          <w:tab w:val="left" w:pos="450"/>
          <w:tab w:val="left" w:pos="1170"/>
        </w:tabs>
        <w:rPr>
          <w:rFonts w:ascii="Arial" w:hAnsi="Arial" w:cs="Arial"/>
          <w:sz w:val="22"/>
          <w:szCs w:val="22"/>
          <w:lang w:val="fr-FR"/>
        </w:rPr>
      </w:pPr>
      <w:r w:rsidRPr="003C2043">
        <w:rPr>
          <w:rFonts w:ascii="Arial" w:hAnsi="Arial" w:cs="Arial"/>
          <w:sz w:val="22"/>
          <w:szCs w:val="22"/>
          <w:lang w:val="fr-FR"/>
        </w:rPr>
        <w:t>UPDES</w:t>
      </w:r>
      <w:r w:rsidRPr="003C2043">
        <w:rPr>
          <w:rFonts w:ascii="Arial" w:hAnsi="Arial" w:cs="Arial"/>
          <w:sz w:val="22"/>
          <w:szCs w:val="22"/>
          <w:lang w:val="fr-FR"/>
        </w:rPr>
        <w:tab/>
      </w:r>
      <w:r w:rsidRPr="003C2043">
        <w:rPr>
          <w:rFonts w:ascii="Arial" w:hAnsi="Arial" w:cs="Arial"/>
          <w:sz w:val="22"/>
          <w:szCs w:val="22"/>
          <w:lang w:val="fr-FR"/>
        </w:rPr>
        <w:tab/>
      </w:r>
      <w:r w:rsidRPr="003C2043">
        <w:rPr>
          <w:rFonts w:ascii="Arial" w:hAnsi="Arial" w:cs="Arial"/>
          <w:sz w:val="22"/>
          <w:szCs w:val="22"/>
          <w:lang w:val="fr-FR"/>
        </w:rPr>
        <w:tab/>
        <w:t xml:space="preserve">Utah </w:t>
      </w:r>
      <w:proofErr w:type="spellStart"/>
      <w:r w:rsidRPr="003C2043">
        <w:rPr>
          <w:rFonts w:ascii="Arial" w:hAnsi="Arial" w:cs="Arial"/>
          <w:sz w:val="22"/>
          <w:szCs w:val="22"/>
          <w:lang w:val="fr-FR"/>
        </w:rPr>
        <w:t>Pollutant</w:t>
      </w:r>
      <w:proofErr w:type="spellEnd"/>
      <w:r w:rsidRPr="003C2043">
        <w:rPr>
          <w:rFonts w:ascii="Arial" w:hAnsi="Arial" w:cs="Arial"/>
          <w:sz w:val="22"/>
          <w:szCs w:val="22"/>
          <w:lang w:val="fr-FR"/>
        </w:rPr>
        <w:t xml:space="preserve"> </w:t>
      </w:r>
      <w:proofErr w:type="spellStart"/>
      <w:r w:rsidRPr="003C2043">
        <w:rPr>
          <w:rFonts w:ascii="Arial" w:hAnsi="Arial" w:cs="Arial"/>
          <w:sz w:val="22"/>
          <w:szCs w:val="22"/>
          <w:lang w:val="fr-FR"/>
        </w:rPr>
        <w:t>Discharge</w:t>
      </w:r>
      <w:proofErr w:type="spellEnd"/>
      <w:r w:rsidRPr="003C2043">
        <w:rPr>
          <w:rFonts w:ascii="Arial" w:hAnsi="Arial" w:cs="Arial"/>
          <w:sz w:val="22"/>
          <w:szCs w:val="22"/>
          <w:lang w:val="fr-FR"/>
        </w:rPr>
        <w:t xml:space="preserve"> Elimination System</w:t>
      </w:r>
    </w:p>
    <w:p w14:paraId="3C3A9693" w14:textId="77777777" w:rsidR="00184958" w:rsidRPr="00587499" w:rsidRDefault="00184958" w:rsidP="00615493">
      <w:pPr>
        <w:pStyle w:val="Footer"/>
        <w:tabs>
          <w:tab w:val="left" w:pos="450"/>
          <w:tab w:val="left" w:pos="1170"/>
        </w:tabs>
        <w:rPr>
          <w:rFonts w:ascii="Arial" w:hAnsi="Arial" w:cs="Arial"/>
          <w:sz w:val="22"/>
          <w:szCs w:val="22"/>
        </w:rPr>
      </w:pPr>
      <w:r w:rsidRPr="00587499">
        <w:rPr>
          <w:rFonts w:ascii="Arial" w:hAnsi="Arial" w:cs="Arial"/>
          <w:sz w:val="22"/>
          <w:szCs w:val="22"/>
        </w:rPr>
        <w:t>USWAC</w:t>
      </w:r>
      <w:r w:rsidRPr="00587499">
        <w:rPr>
          <w:rFonts w:ascii="Arial" w:hAnsi="Arial" w:cs="Arial"/>
          <w:sz w:val="22"/>
          <w:szCs w:val="22"/>
        </w:rPr>
        <w:tab/>
      </w:r>
      <w:r w:rsidRPr="00587499">
        <w:rPr>
          <w:rFonts w:ascii="Arial" w:hAnsi="Arial" w:cs="Arial"/>
          <w:sz w:val="22"/>
          <w:szCs w:val="22"/>
        </w:rPr>
        <w:tab/>
      </w:r>
      <w:r w:rsidRPr="00587499">
        <w:rPr>
          <w:rFonts w:ascii="Arial" w:hAnsi="Arial" w:cs="Arial"/>
          <w:sz w:val="22"/>
          <w:szCs w:val="22"/>
        </w:rPr>
        <w:tab/>
        <w:t>Utah Stormwater Advisory Committee</w:t>
      </w:r>
    </w:p>
    <w:p w14:paraId="2EAF623D" w14:textId="77777777" w:rsidR="00184958" w:rsidRPr="00587499" w:rsidRDefault="00184958" w:rsidP="00615493">
      <w:pPr>
        <w:spacing w:after="0" w:line="240" w:lineRule="auto"/>
        <w:rPr>
          <w:rFonts w:ascii="Arial" w:hAnsi="Arial" w:cs="Arial"/>
          <w:caps/>
        </w:rPr>
      </w:pPr>
    </w:p>
    <w:p w14:paraId="19589A06" w14:textId="77777777" w:rsidR="00184958" w:rsidRPr="00866D71" w:rsidRDefault="00184958" w:rsidP="00184958">
      <w:pPr>
        <w:rPr>
          <w:rFonts w:ascii="Arial" w:hAnsi="Arial" w:cs="Arial"/>
          <w:caps/>
        </w:rPr>
      </w:pPr>
    </w:p>
    <w:p w14:paraId="7719A62D" w14:textId="77777777" w:rsidR="00184958" w:rsidRPr="00866D71" w:rsidRDefault="00184958" w:rsidP="00184958">
      <w:pPr>
        <w:rPr>
          <w:rFonts w:ascii="Arial" w:hAnsi="Arial" w:cs="Arial"/>
          <w:caps/>
        </w:rPr>
      </w:pPr>
    </w:p>
    <w:p w14:paraId="2E090FEC" w14:textId="77777777" w:rsidR="00184958" w:rsidRPr="00866D71" w:rsidRDefault="00184958" w:rsidP="00184958">
      <w:pPr>
        <w:rPr>
          <w:rFonts w:ascii="Arial" w:hAnsi="Arial" w:cs="Arial"/>
          <w:caps/>
        </w:rPr>
      </w:pPr>
    </w:p>
    <w:p w14:paraId="2CB4A914" w14:textId="77777777" w:rsidR="00184958" w:rsidRDefault="00184958" w:rsidP="00184958">
      <w:pPr>
        <w:rPr>
          <w:rFonts w:ascii="Arial Bold" w:hAnsi="Arial Bold"/>
          <w:caps/>
        </w:rPr>
      </w:pPr>
    </w:p>
    <w:p w14:paraId="29C71DAA" w14:textId="77777777" w:rsidR="00184958" w:rsidRDefault="00184958" w:rsidP="00184958">
      <w:pPr>
        <w:rPr>
          <w:rFonts w:ascii="Arial Bold" w:hAnsi="Arial Bold"/>
          <w:caps/>
        </w:rPr>
      </w:pPr>
    </w:p>
    <w:p w14:paraId="56C9BB7A" w14:textId="77777777" w:rsidR="00184958" w:rsidRDefault="00184958" w:rsidP="00184958">
      <w:pPr>
        <w:rPr>
          <w:rFonts w:ascii="Arial Bold" w:hAnsi="Arial Bold"/>
          <w:caps/>
        </w:rPr>
      </w:pPr>
    </w:p>
    <w:p w14:paraId="142A246B" w14:textId="77777777" w:rsidR="00184958" w:rsidRDefault="00184958" w:rsidP="00184958">
      <w:pPr>
        <w:rPr>
          <w:rFonts w:ascii="Arial Bold" w:hAnsi="Arial Bold"/>
          <w:caps/>
        </w:rPr>
      </w:pPr>
    </w:p>
    <w:p w14:paraId="2FC3E255" w14:textId="77777777" w:rsidR="00184958" w:rsidRDefault="00184958" w:rsidP="00184958">
      <w:pPr>
        <w:rPr>
          <w:rFonts w:ascii="Arial Bold" w:hAnsi="Arial Bold"/>
          <w:caps/>
        </w:rPr>
      </w:pPr>
    </w:p>
    <w:p w14:paraId="08CE98F8" w14:textId="77777777" w:rsidR="00184958" w:rsidRDefault="00184958" w:rsidP="00184958">
      <w:pPr>
        <w:rPr>
          <w:rFonts w:ascii="Arial Bold" w:hAnsi="Arial Bold"/>
          <w:caps/>
        </w:rPr>
      </w:pPr>
    </w:p>
    <w:p w14:paraId="78CF1D82" w14:textId="77777777" w:rsidR="00184958" w:rsidRDefault="00184958" w:rsidP="00184958">
      <w:pPr>
        <w:rPr>
          <w:rFonts w:ascii="Arial Bold" w:hAnsi="Arial Bold"/>
          <w:caps/>
        </w:rPr>
      </w:pPr>
    </w:p>
    <w:p w14:paraId="3CAC0601" w14:textId="77777777" w:rsidR="00184958" w:rsidRDefault="00184958" w:rsidP="00184958">
      <w:pPr>
        <w:rPr>
          <w:rFonts w:ascii="Arial Bold" w:hAnsi="Arial Bold"/>
          <w:caps/>
        </w:rPr>
      </w:pPr>
    </w:p>
    <w:p w14:paraId="2E6F1EEB" w14:textId="77777777" w:rsidR="00184958" w:rsidRDefault="00184958" w:rsidP="00184958">
      <w:pPr>
        <w:rPr>
          <w:rFonts w:ascii="Arial Bold" w:hAnsi="Arial Bold"/>
          <w:caps/>
        </w:rPr>
      </w:pPr>
    </w:p>
    <w:p w14:paraId="7801ECF1" w14:textId="77777777" w:rsidR="00184958" w:rsidRDefault="00184958" w:rsidP="00184958">
      <w:pPr>
        <w:rPr>
          <w:rFonts w:ascii="Arial Bold" w:hAnsi="Arial Bold"/>
          <w:caps/>
        </w:rPr>
        <w:sectPr w:rsidR="00184958" w:rsidSect="0084722A">
          <w:headerReference w:type="default" r:id="rId14"/>
          <w:footerReference w:type="default" r:id="rId15"/>
          <w:footerReference w:type="first" r:id="rId16"/>
          <w:pgSz w:w="12240" w:h="15840"/>
          <w:pgMar w:top="720" w:right="1440" w:bottom="1440" w:left="1440" w:header="288" w:footer="288" w:gutter="0"/>
          <w:pgNumType w:fmt="lowerRoman" w:start="1"/>
          <w:cols w:space="720"/>
          <w:titlePg/>
          <w:docGrid w:linePitch="360"/>
        </w:sectPr>
      </w:pPr>
    </w:p>
    <w:p w14:paraId="7CEBD601" w14:textId="77777777" w:rsidR="00184958" w:rsidRPr="00206F3F" w:rsidRDefault="00184958" w:rsidP="00184958">
      <w:pPr>
        <w:pStyle w:val="Heading2"/>
        <w:numPr>
          <w:ilvl w:val="1"/>
          <w:numId w:val="45"/>
        </w:numPr>
        <w:rPr>
          <w:rFonts w:ascii="Arial Bold" w:hAnsi="Arial Bold"/>
          <w:szCs w:val="24"/>
        </w:rPr>
      </w:pPr>
      <w:r w:rsidRPr="00206F3F">
        <w:rPr>
          <w:rFonts w:ascii="Arial Bold" w:hAnsi="Arial Bold"/>
          <w:szCs w:val="24"/>
        </w:rPr>
        <w:lastRenderedPageBreak/>
        <w:t>certification</w:t>
      </w:r>
      <w:bookmarkEnd w:id="0"/>
    </w:p>
    <w:p w14:paraId="7E7DD953" w14:textId="77777777" w:rsidR="00184958" w:rsidRDefault="00184958" w:rsidP="00184958">
      <w:pPr>
        <w:pStyle w:val="BodyTextIndent"/>
        <w:ind w:left="0"/>
        <w:jc w:val="both"/>
        <w:rPr>
          <w:rFonts w:ascii="Arial" w:hAnsi="Arial" w:cs="Arial"/>
          <w:sz w:val="22"/>
          <w:szCs w:val="22"/>
        </w:rPr>
      </w:pPr>
      <w:r w:rsidRPr="00026782">
        <w:rPr>
          <w:rFonts w:ascii="Arial" w:hAnsi="Arial" w:cs="Arial"/>
          <w:sz w:val="22"/>
          <w:szCs w:val="22"/>
        </w:rPr>
        <w:t>In accordance with Part 2.3.</w:t>
      </w:r>
      <w:r>
        <w:rPr>
          <w:rFonts w:ascii="Arial" w:hAnsi="Arial" w:cs="Arial"/>
          <w:sz w:val="22"/>
          <w:szCs w:val="22"/>
        </w:rPr>
        <w:t>2.8 and Part 6.8</w:t>
      </w:r>
      <w:r w:rsidRPr="00026782">
        <w:rPr>
          <w:rFonts w:ascii="Arial" w:hAnsi="Arial" w:cs="Arial"/>
          <w:sz w:val="22"/>
          <w:szCs w:val="22"/>
        </w:rPr>
        <w:t xml:space="preserve"> </w:t>
      </w:r>
      <w:r>
        <w:rPr>
          <w:rFonts w:ascii="Arial" w:hAnsi="Arial" w:cs="Arial"/>
          <w:sz w:val="22"/>
          <w:szCs w:val="22"/>
        </w:rPr>
        <w:t xml:space="preserve">of </w:t>
      </w:r>
      <w:r w:rsidRPr="00026782">
        <w:rPr>
          <w:rFonts w:ascii="Arial" w:hAnsi="Arial" w:cs="Arial"/>
          <w:sz w:val="22"/>
          <w:szCs w:val="22"/>
        </w:rPr>
        <w:t>the permit, the following statement must be incorporated and signed in this document:</w:t>
      </w:r>
    </w:p>
    <w:p w14:paraId="3D0733D2" w14:textId="77777777" w:rsidR="00184958" w:rsidRPr="00026782" w:rsidRDefault="00184958" w:rsidP="00184958">
      <w:pPr>
        <w:pStyle w:val="BodyTextIndent"/>
        <w:ind w:left="0" w:right="-360"/>
        <w:jc w:val="both"/>
        <w:rPr>
          <w:rFonts w:ascii="Arial" w:hAnsi="Arial" w:cs="Arial"/>
          <w:sz w:val="22"/>
          <w:szCs w:val="22"/>
        </w:rPr>
      </w:pPr>
    </w:p>
    <w:p w14:paraId="585BE411" w14:textId="77777777" w:rsidR="00184958" w:rsidRPr="00026782" w:rsidRDefault="00184958" w:rsidP="00184958">
      <w:pPr>
        <w:pStyle w:val="BodyTextIndent"/>
        <w:ind w:right="-360"/>
        <w:jc w:val="both"/>
        <w:rPr>
          <w:rFonts w:ascii="Arial" w:hAnsi="Arial" w:cs="Arial"/>
          <w:sz w:val="22"/>
          <w:szCs w:val="22"/>
        </w:rPr>
      </w:pPr>
      <w:r w:rsidRPr="00026782">
        <w:rPr>
          <w:rFonts w:ascii="Arial" w:hAnsi="Arial" w:cs="Arial"/>
          <w:sz w:val="22"/>
          <w:szCs w:val="22"/>
        </w:rPr>
        <w:t>Certification Statement:</w:t>
      </w:r>
    </w:p>
    <w:p w14:paraId="584945C7" w14:textId="77777777" w:rsidR="00184958" w:rsidRPr="00026782" w:rsidRDefault="00184958" w:rsidP="00184958">
      <w:pPr>
        <w:pStyle w:val="BodyTextIndent"/>
        <w:ind w:left="720"/>
        <w:jc w:val="both"/>
        <w:rPr>
          <w:rFonts w:ascii="Arial" w:hAnsi="Arial" w:cs="Arial"/>
          <w:sz w:val="22"/>
          <w:szCs w:val="22"/>
        </w:rPr>
      </w:pPr>
      <w:r w:rsidRPr="00026782">
        <w:rPr>
          <w:rFonts w:ascii="Arial" w:hAnsi="Arial" w:cs="Arial"/>
          <w:sz w:val="22"/>
          <w:szCs w:val="22"/>
        </w:rPr>
        <w:t>I certify under penalty of law that this document and all attachments were prepared with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0E06C8D3" w14:textId="77777777" w:rsidR="00184958" w:rsidRPr="00026782" w:rsidRDefault="00184958" w:rsidP="00184958">
      <w:pPr>
        <w:pStyle w:val="BodyTextIndent"/>
        <w:ind w:right="-360" w:firstLine="360"/>
        <w:rPr>
          <w:rFonts w:ascii="Arial" w:hAnsi="Arial" w:cs="Arial"/>
          <w:sz w:val="22"/>
          <w:szCs w:val="22"/>
        </w:rPr>
      </w:pPr>
    </w:p>
    <w:p w14:paraId="3552FED9" w14:textId="77777777" w:rsidR="00184958" w:rsidRPr="00291E3C" w:rsidRDefault="00184958" w:rsidP="00184958">
      <w:pPr>
        <w:pStyle w:val="BodyTextIndent"/>
        <w:ind w:right="-360" w:firstLine="360"/>
        <w:rPr>
          <w:rFonts w:ascii="Arial" w:hAnsi="Arial" w:cs="Arial"/>
          <w:sz w:val="22"/>
          <w:szCs w:val="22"/>
        </w:rPr>
      </w:pPr>
      <w:r w:rsidRPr="00291E3C">
        <w:rPr>
          <w:rFonts w:ascii="Arial" w:hAnsi="Arial" w:cs="Arial"/>
          <w:sz w:val="22"/>
          <w:szCs w:val="22"/>
        </w:rPr>
        <w:t>Signature: ________________________________________________________</w:t>
      </w:r>
    </w:p>
    <w:p w14:paraId="4C07AD83" w14:textId="77777777" w:rsidR="00184958" w:rsidRPr="00291E3C" w:rsidRDefault="00184958" w:rsidP="00184958">
      <w:pPr>
        <w:pStyle w:val="BodyTextIndent"/>
        <w:ind w:right="-360"/>
        <w:rPr>
          <w:rFonts w:ascii="Arial" w:hAnsi="Arial" w:cs="Arial"/>
          <w:sz w:val="22"/>
          <w:szCs w:val="22"/>
        </w:rPr>
      </w:pPr>
    </w:p>
    <w:p w14:paraId="5D985CE5" w14:textId="77777777" w:rsidR="00184958" w:rsidRPr="00291E3C" w:rsidRDefault="00184958" w:rsidP="00184958">
      <w:pPr>
        <w:pStyle w:val="BodyTextIndent"/>
        <w:ind w:right="-360" w:firstLine="360"/>
        <w:rPr>
          <w:rFonts w:ascii="Arial" w:hAnsi="Arial" w:cs="Arial"/>
          <w:sz w:val="22"/>
          <w:szCs w:val="22"/>
        </w:rPr>
      </w:pPr>
      <w:r w:rsidRPr="00291E3C">
        <w:rPr>
          <w:rFonts w:ascii="Arial" w:hAnsi="Arial" w:cs="Arial"/>
          <w:sz w:val="22"/>
          <w:szCs w:val="22"/>
        </w:rPr>
        <w:t xml:space="preserve">Printed Name: </w:t>
      </w:r>
      <w:r>
        <w:rPr>
          <w:rFonts w:ascii="Arial" w:hAnsi="Arial" w:cs="Arial"/>
          <w:sz w:val="22"/>
          <w:szCs w:val="22"/>
        </w:rPr>
        <w:t>Mayor JEFF SILVESTRINI (or designee)</w:t>
      </w:r>
    </w:p>
    <w:p w14:paraId="3930A305" w14:textId="77777777" w:rsidR="00184958" w:rsidRDefault="00184958" w:rsidP="00184958">
      <w:pPr>
        <w:pStyle w:val="BodyTextIndent"/>
        <w:ind w:right="-360" w:firstLine="360"/>
        <w:rPr>
          <w:rFonts w:ascii="Arial" w:hAnsi="Arial" w:cs="Arial"/>
          <w:sz w:val="22"/>
          <w:szCs w:val="22"/>
        </w:rPr>
      </w:pPr>
      <w:r w:rsidRPr="00291E3C">
        <w:rPr>
          <w:rFonts w:ascii="Arial" w:hAnsi="Arial" w:cs="Arial"/>
          <w:sz w:val="22"/>
          <w:szCs w:val="22"/>
        </w:rPr>
        <w:t>Date:</w:t>
      </w:r>
      <w:r w:rsidRPr="00291E3C">
        <w:rPr>
          <w:rFonts w:ascii="Arial" w:hAnsi="Arial" w:cs="Arial"/>
          <w:sz w:val="22"/>
          <w:szCs w:val="22"/>
        </w:rPr>
        <w:fldChar w:fldCharType="begin">
          <w:ffData>
            <w:name w:val="Text21"/>
            <w:enabled/>
            <w:calcOnExit w:val="0"/>
            <w:textInput/>
          </w:ffData>
        </w:fldChar>
      </w:r>
      <w:bookmarkStart w:id="4" w:name="Text21"/>
      <w:r w:rsidRPr="00291E3C">
        <w:rPr>
          <w:rFonts w:ascii="Arial" w:hAnsi="Arial" w:cs="Arial"/>
          <w:sz w:val="22"/>
          <w:szCs w:val="22"/>
        </w:rPr>
        <w:instrText xml:space="preserve"> FORMTEXT </w:instrText>
      </w:r>
      <w:r w:rsidRPr="00291E3C">
        <w:rPr>
          <w:rFonts w:ascii="Arial" w:hAnsi="Arial" w:cs="Arial"/>
          <w:sz w:val="22"/>
          <w:szCs w:val="22"/>
        </w:rPr>
      </w:r>
      <w:r w:rsidRPr="00291E3C">
        <w:rPr>
          <w:rFonts w:ascii="Arial" w:hAnsi="Arial" w:cs="Arial"/>
          <w:sz w:val="22"/>
          <w:szCs w:val="22"/>
        </w:rPr>
        <w:fldChar w:fldCharType="separate"/>
      </w:r>
      <w:r w:rsidRPr="00291E3C">
        <w:rPr>
          <w:rFonts w:cs="Arial"/>
          <w:noProof/>
          <w:sz w:val="22"/>
          <w:szCs w:val="22"/>
        </w:rPr>
        <w:t> </w:t>
      </w:r>
      <w:r w:rsidRPr="00291E3C">
        <w:rPr>
          <w:rFonts w:cs="Arial"/>
          <w:noProof/>
          <w:sz w:val="22"/>
          <w:szCs w:val="22"/>
        </w:rPr>
        <w:t> </w:t>
      </w:r>
      <w:r w:rsidRPr="00291E3C">
        <w:rPr>
          <w:rFonts w:cs="Arial"/>
          <w:noProof/>
          <w:sz w:val="22"/>
          <w:szCs w:val="22"/>
        </w:rPr>
        <w:t> </w:t>
      </w:r>
      <w:r w:rsidRPr="00291E3C">
        <w:rPr>
          <w:rFonts w:cs="Arial"/>
          <w:noProof/>
          <w:sz w:val="22"/>
          <w:szCs w:val="22"/>
        </w:rPr>
        <w:t> </w:t>
      </w:r>
      <w:r w:rsidRPr="00291E3C">
        <w:rPr>
          <w:rFonts w:cs="Arial"/>
          <w:noProof/>
          <w:sz w:val="22"/>
          <w:szCs w:val="22"/>
        </w:rPr>
        <w:t> </w:t>
      </w:r>
      <w:r w:rsidRPr="00291E3C">
        <w:rPr>
          <w:rFonts w:ascii="Arial" w:hAnsi="Arial" w:cs="Arial"/>
          <w:sz w:val="22"/>
          <w:szCs w:val="22"/>
        </w:rPr>
        <w:fldChar w:fldCharType="end"/>
      </w:r>
      <w:bookmarkEnd w:id="4"/>
    </w:p>
    <w:p w14:paraId="19EACAE3" w14:textId="77777777" w:rsidR="00184958" w:rsidRDefault="00184958" w:rsidP="00184958">
      <w:pPr>
        <w:pStyle w:val="BodyTextIndent"/>
        <w:ind w:right="-360" w:firstLine="360"/>
        <w:rPr>
          <w:rFonts w:ascii="Arial" w:hAnsi="Arial" w:cs="Arial"/>
          <w:sz w:val="22"/>
          <w:szCs w:val="22"/>
        </w:rPr>
      </w:pPr>
    </w:p>
    <w:p w14:paraId="5F7638A9" w14:textId="77777777" w:rsidR="00184958" w:rsidRDefault="00184958" w:rsidP="00184958">
      <w:pPr>
        <w:pStyle w:val="BodyTextIndent"/>
        <w:ind w:right="-360" w:firstLine="360"/>
        <w:rPr>
          <w:rFonts w:ascii="Arial" w:hAnsi="Arial" w:cs="Arial"/>
          <w:sz w:val="22"/>
          <w:szCs w:val="22"/>
        </w:rPr>
      </w:pPr>
    </w:p>
    <w:p w14:paraId="55688F33" w14:textId="77777777" w:rsidR="00184958" w:rsidRDefault="00184958" w:rsidP="00184958">
      <w:pPr>
        <w:pStyle w:val="BodyTextIndent"/>
        <w:ind w:right="-360" w:firstLine="360"/>
        <w:rPr>
          <w:rFonts w:ascii="Arial" w:hAnsi="Arial" w:cs="Arial"/>
          <w:sz w:val="22"/>
          <w:szCs w:val="22"/>
        </w:rPr>
      </w:pPr>
    </w:p>
    <w:p w14:paraId="274A6F45" w14:textId="77777777" w:rsidR="00184958" w:rsidRDefault="00184958" w:rsidP="00184958">
      <w:pPr>
        <w:pStyle w:val="BodyTextIndent"/>
        <w:ind w:right="-360" w:firstLine="360"/>
        <w:rPr>
          <w:rFonts w:ascii="Arial" w:hAnsi="Arial" w:cs="Arial"/>
          <w:sz w:val="22"/>
          <w:szCs w:val="22"/>
        </w:rPr>
      </w:pPr>
    </w:p>
    <w:p w14:paraId="6D9B7870" w14:textId="77777777" w:rsidR="00184958" w:rsidRDefault="00184958" w:rsidP="00184958">
      <w:pPr>
        <w:pStyle w:val="BodyTextIndent"/>
        <w:ind w:right="-360" w:firstLine="360"/>
        <w:rPr>
          <w:rFonts w:ascii="Arial" w:hAnsi="Arial" w:cs="Arial"/>
          <w:sz w:val="22"/>
          <w:szCs w:val="22"/>
        </w:rPr>
      </w:pPr>
    </w:p>
    <w:p w14:paraId="006860BF" w14:textId="77777777" w:rsidR="00184958" w:rsidRDefault="00184958" w:rsidP="00184958">
      <w:pPr>
        <w:pStyle w:val="BodyTextIndent"/>
        <w:ind w:right="-360" w:firstLine="360"/>
        <w:rPr>
          <w:rFonts w:ascii="Arial" w:hAnsi="Arial" w:cs="Arial"/>
          <w:sz w:val="22"/>
          <w:szCs w:val="22"/>
        </w:rPr>
      </w:pPr>
    </w:p>
    <w:p w14:paraId="3F541CD5" w14:textId="77777777" w:rsidR="00184958" w:rsidRDefault="00184958" w:rsidP="00184958">
      <w:pPr>
        <w:pStyle w:val="BodyTextIndent"/>
        <w:ind w:right="-360" w:firstLine="360"/>
        <w:rPr>
          <w:rFonts w:ascii="Arial" w:hAnsi="Arial" w:cs="Arial"/>
          <w:sz w:val="22"/>
          <w:szCs w:val="22"/>
        </w:rPr>
      </w:pPr>
    </w:p>
    <w:p w14:paraId="18E2FFFC" w14:textId="77777777" w:rsidR="00184958" w:rsidRDefault="00184958" w:rsidP="00184958">
      <w:pPr>
        <w:pStyle w:val="BodyTextIndent"/>
        <w:ind w:right="-360" w:firstLine="360"/>
        <w:rPr>
          <w:rFonts w:ascii="Arial" w:hAnsi="Arial" w:cs="Arial"/>
          <w:sz w:val="22"/>
          <w:szCs w:val="22"/>
        </w:rPr>
      </w:pPr>
    </w:p>
    <w:p w14:paraId="578317EC" w14:textId="77777777" w:rsidR="00184958" w:rsidRDefault="00184958" w:rsidP="00184958">
      <w:pPr>
        <w:pStyle w:val="BodyTextIndent"/>
        <w:ind w:right="-360" w:firstLine="360"/>
        <w:rPr>
          <w:rFonts w:ascii="Arial" w:hAnsi="Arial" w:cs="Arial"/>
          <w:sz w:val="22"/>
          <w:szCs w:val="22"/>
        </w:rPr>
      </w:pPr>
    </w:p>
    <w:p w14:paraId="5B39AD79" w14:textId="77777777" w:rsidR="00184958" w:rsidRDefault="00184958" w:rsidP="00184958">
      <w:pPr>
        <w:pStyle w:val="BodyTextIndent"/>
        <w:ind w:right="-360" w:firstLine="360"/>
        <w:rPr>
          <w:rFonts w:ascii="Arial" w:hAnsi="Arial" w:cs="Arial"/>
          <w:sz w:val="22"/>
          <w:szCs w:val="22"/>
        </w:rPr>
      </w:pPr>
    </w:p>
    <w:p w14:paraId="4EC0D4A5" w14:textId="77777777" w:rsidR="00184958" w:rsidRDefault="00184958" w:rsidP="00184958">
      <w:pPr>
        <w:pStyle w:val="BodyTextIndent"/>
        <w:ind w:right="-360" w:firstLine="360"/>
        <w:rPr>
          <w:rFonts w:ascii="Arial" w:hAnsi="Arial" w:cs="Arial"/>
          <w:sz w:val="22"/>
          <w:szCs w:val="22"/>
        </w:rPr>
      </w:pPr>
    </w:p>
    <w:p w14:paraId="56AAA80A" w14:textId="77777777" w:rsidR="00184958" w:rsidRDefault="00184958" w:rsidP="00184958">
      <w:pPr>
        <w:pStyle w:val="BodyTextIndent"/>
        <w:ind w:right="-360" w:firstLine="360"/>
        <w:rPr>
          <w:rFonts w:ascii="Arial" w:hAnsi="Arial" w:cs="Arial"/>
          <w:sz w:val="22"/>
          <w:szCs w:val="22"/>
        </w:rPr>
      </w:pPr>
    </w:p>
    <w:p w14:paraId="6BFD6943" w14:textId="77777777" w:rsidR="00184958" w:rsidRDefault="00184958" w:rsidP="00184958">
      <w:pPr>
        <w:pStyle w:val="BodyTextIndent"/>
        <w:ind w:right="-360" w:firstLine="360"/>
        <w:rPr>
          <w:rFonts w:ascii="Arial" w:hAnsi="Arial" w:cs="Arial"/>
          <w:sz w:val="22"/>
          <w:szCs w:val="22"/>
        </w:rPr>
      </w:pPr>
    </w:p>
    <w:p w14:paraId="73BC232D" w14:textId="77777777" w:rsidR="00184958" w:rsidRDefault="00184958" w:rsidP="00184958">
      <w:pPr>
        <w:pStyle w:val="BodyTextIndent"/>
        <w:ind w:right="-360" w:firstLine="360"/>
        <w:rPr>
          <w:rFonts w:ascii="Arial" w:hAnsi="Arial" w:cs="Arial"/>
          <w:sz w:val="22"/>
          <w:szCs w:val="22"/>
        </w:rPr>
      </w:pPr>
    </w:p>
    <w:p w14:paraId="139E6EA9" w14:textId="77777777" w:rsidR="00184958" w:rsidRDefault="00184958" w:rsidP="00184958">
      <w:pPr>
        <w:tabs>
          <w:tab w:val="left" w:pos="908"/>
        </w:tabs>
        <w:sectPr w:rsidR="00184958" w:rsidSect="0084722A">
          <w:headerReference w:type="first" r:id="rId17"/>
          <w:pgSz w:w="12240" w:h="15840"/>
          <w:pgMar w:top="1440" w:right="1440" w:bottom="1440" w:left="1440" w:header="432" w:footer="288" w:gutter="0"/>
          <w:pgNumType w:start="1"/>
          <w:cols w:space="720"/>
          <w:titlePg/>
          <w:docGrid w:linePitch="360"/>
        </w:sectPr>
      </w:pPr>
    </w:p>
    <w:p w14:paraId="4007FFDE" w14:textId="77777777" w:rsidR="00184958" w:rsidRPr="00CC507C" w:rsidRDefault="00184958" w:rsidP="00184958">
      <w:pPr>
        <w:pStyle w:val="Heading1"/>
        <w:rPr>
          <w:sz w:val="24"/>
          <w:szCs w:val="24"/>
        </w:rPr>
      </w:pPr>
      <w:bookmarkStart w:id="5" w:name="_Toc404064306"/>
      <w:r w:rsidRPr="00CC507C">
        <w:rPr>
          <w:sz w:val="24"/>
          <w:szCs w:val="24"/>
        </w:rPr>
        <w:lastRenderedPageBreak/>
        <w:t>STORMWATER MANAGEMENT PLAN INTRODUCTION</w:t>
      </w:r>
      <w:bookmarkEnd w:id="5"/>
    </w:p>
    <w:p w14:paraId="0DEFC384" w14:textId="10D1102F" w:rsidR="00184958" w:rsidRDefault="00184958" w:rsidP="00615493">
      <w:pPr>
        <w:spacing w:after="240" w:line="240" w:lineRule="auto"/>
        <w:rPr>
          <w:rFonts w:ascii="Arial" w:hAnsi="Arial"/>
        </w:rPr>
      </w:pPr>
      <w:r>
        <w:rPr>
          <w:rFonts w:ascii="Arial" w:hAnsi="Arial"/>
        </w:rPr>
        <w:t xml:space="preserve">Millcreek is an urban community and municipality within the Salt Lake Valley (Figure 1). The Millcreek stormwater system consists of local municipal drainage pipes, open channels, </w:t>
      </w:r>
      <w:r w:rsidR="0098294C">
        <w:rPr>
          <w:rFonts w:ascii="Arial" w:hAnsi="Arial"/>
        </w:rPr>
        <w:t>canals,</w:t>
      </w:r>
      <w:r>
        <w:rPr>
          <w:rFonts w:ascii="Arial" w:hAnsi="Arial"/>
        </w:rPr>
        <w:t xml:space="preserve"> or natural channels (Figure 2). Waterways in Millcreek include Mill Creek, Parleys Creek, </w:t>
      </w:r>
      <w:r w:rsidR="0098294C">
        <w:rPr>
          <w:rFonts w:ascii="Arial" w:hAnsi="Arial"/>
        </w:rPr>
        <w:t>Neff’s</w:t>
      </w:r>
      <w:r>
        <w:rPr>
          <w:rFonts w:ascii="Arial" w:hAnsi="Arial"/>
        </w:rPr>
        <w:t xml:space="preserve"> Creek, and Big Cottonwood Creek. The main conveyance system in the valley is the Jordan River, which flows from Utah Lake to the Great Salt Lake. Flood control facilities (including the major creeks) are operated and maintained by Salt Lake County’s </w:t>
      </w:r>
      <w:r w:rsidRPr="00B62F62">
        <w:rPr>
          <w:rFonts w:ascii="Arial" w:hAnsi="Arial" w:cs="Arial"/>
        </w:rPr>
        <w:t>Engineering and Flood Control Services</w:t>
      </w:r>
      <w:r>
        <w:rPr>
          <w:rFonts w:ascii="Arial" w:hAnsi="Arial"/>
        </w:rPr>
        <w:t xml:space="preserve">. These facilities are defined in Chapter 17 of </w:t>
      </w:r>
      <w:r w:rsidRPr="004F01E7">
        <w:rPr>
          <w:rFonts w:ascii="Arial" w:hAnsi="Arial"/>
        </w:rPr>
        <w:t>the Salt Lake County Code of Ordinances</w:t>
      </w:r>
      <w:r>
        <w:rPr>
          <w:rFonts w:ascii="Arial" w:hAnsi="Arial"/>
        </w:rPr>
        <w:t xml:space="preserve">. </w:t>
      </w:r>
    </w:p>
    <w:p w14:paraId="422C4697" w14:textId="4AEC76A1" w:rsidR="00184958" w:rsidRDefault="00184958" w:rsidP="00615493">
      <w:pPr>
        <w:spacing w:after="240" w:line="240" w:lineRule="auto"/>
        <w:rPr>
          <w:rFonts w:ascii="Arial" w:hAnsi="Arial"/>
        </w:rPr>
      </w:pPr>
      <w:r>
        <w:rPr>
          <w:rFonts w:ascii="Arial" w:hAnsi="Arial"/>
        </w:rPr>
        <w:t xml:space="preserve">Millcreek received coverage from the Utah State Division of Water Quality (DWQ) under the Utah Pollutant Discharge Elimination System (UPDES) Stormwater Discharge Permit No. UTS000001 as a Phase II Co-Permittee of the Jordan Valley Municipalities Municipal Separate Storm Sewer System (MS4) on December 5, 2017. This permit </w:t>
      </w:r>
      <w:hyperlink r:id="rId18" w:history="1">
        <w:r w:rsidR="008E6E26">
          <w:rPr>
            <w:rStyle w:val="Hyperlink"/>
          </w:rPr>
          <w:t>https://documents.deq.utah.gov/water-quality/facilities/jordan-valley-municipalities/DWQ-2020-005244.pdf</w:t>
        </w:r>
      </w:hyperlink>
      <w:r w:rsidR="008E6E26">
        <w:t xml:space="preserve"> </w:t>
      </w:r>
      <w:r>
        <w:rPr>
          <w:rFonts w:ascii="Arial" w:hAnsi="Arial"/>
        </w:rPr>
        <w:t xml:space="preserve">regulates the discharge of stormwater from Millcreek’s MS4 to water bodies of the State. The UPDES program falls under the purview of the Clean Water Act’s storm water permitting requirements in accordance with 40 CFR 122.32(a)(1). </w:t>
      </w:r>
    </w:p>
    <w:p w14:paraId="379CEC11" w14:textId="4017ACC0" w:rsidR="00184958" w:rsidRDefault="00184958" w:rsidP="00615493">
      <w:pPr>
        <w:spacing w:after="240" w:line="240" w:lineRule="auto"/>
        <w:rPr>
          <w:rFonts w:ascii="Arial" w:hAnsi="Arial"/>
        </w:rPr>
      </w:pPr>
      <w:r>
        <w:rPr>
          <w:rFonts w:ascii="Arial" w:hAnsi="Arial"/>
        </w:rPr>
        <w:t xml:space="preserve">This SWMP was developed to comply with the permit, and is designed to reduce, to the maximum extent practicable (MEP), the discharge of pollutants from the municipal storm drain system. The SWMP includes stormwater management practices, control techniques, system design and engineering methods, an education component, and other provisions appropriate for the control of pollutants. The development, </w:t>
      </w:r>
      <w:r w:rsidR="00306339">
        <w:rPr>
          <w:rFonts w:ascii="Arial" w:hAnsi="Arial"/>
        </w:rPr>
        <w:t>implementation,</w:t>
      </w:r>
      <w:r>
        <w:rPr>
          <w:rFonts w:ascii="Arial" w:hAnsi="Arial"/>
        </w:rPr>
        <w:t xml:space="preserve"> and enforcement of the SWMP are to fulfill requirements under the permit, in accordance with Section 402(p)(3)(B) of the Federal Clean Water Act and State Storm Water Regulations </w:t>
      </w:r>
      <w:r>
        <w:rPr>
          <w:rFonts w:ascii="Arial" w:hAnsi="Arial"/>
          <w:i/>
        </w:rPr>
        <w:t>(UAC R317-8-3.8).</w:t>
      </w:r>
    </w:p>
    <w:p w14:paraId="1A192085" w14:textId="77777777" w:rsidR="00184958" w:rsidRDefault="00184958" w:rsidP="00615493">
      <w:pPr>
        <w:pStyle w:val="Heading2"/>
        <w:spacing w:before="0" w:after="0" w:line="240" w:lineRule="auto"/>
        <w:rPr>
          <w:sz w:val="22"/>
          <w:szCs w:val="22"/>
        </w:rPr>
      </w:pPr>
      <w:bookmarkStart w:id="6" w:name="_Toc404064307"/>
      <w:r>
        <w:rPr>
          <w:sz w:val="22"/>
          <w:szCs w:val="22"/>
        </w:rPr>
        <w:t>SWMP COORDINATION</w:t>
      </w:r>
      <w:bookmarkEnd w:id="6"/>
    </w:p>
    <w:p w14:paraId="491ABB3C" w14:textId="77777777" w:rsidR="00615493" w:rsidRDefault="00615493" w:rsidP="00615493">
      <w:pPr>
        <w:tabs>
          <w:tab w:val="left" w:pos="0"/>
          <w:tab w:val="left" w:pos="1080"/>
        </w:tabs>
        <w:spacing w:after="0" w:line="240" w:lineRule="auto"/>
        <w:jc w:val="both"/>
        <w:rPr>
          <w:rFonts w:ascii="Arial" w:hAnsi="Arial"/>
        </w:rPr>
      </w:pPr>
    </w:p>
    <w:p w14:paraId="510147B6" w14:textId="27FDA7CA" w:rsidR="00184958" w:rsidRDefault="00184958" w:rsidP="00615493">
      <w:pPr>
        <w:tabs>
          <w:tab w:val="left" w:pos="0"/>
          <w:tab w:val="left" w:pos="1080"/>
        </w:tabs>
        <w:spacing w:after="0" w:line="240" w:lineRule="auto"/>
        <w:jc w:val="both"/>
        <w:rPr>
          <w:rFonts w:ascii="Arial" w:hAnsi="Arial"/>
        </w:rPr>
      </w:pPr>
      <w:r>
        <w:rPr>
          <w:rFonts w:ascii="Arial" w:hAnsi="Arial"/>
        </w:rPr>
        <w:t>Millcreek, under the direction of its Engineering Services is responsible for the overall implementation of the SWMP. Other</w:t>
      </w:r>
      <w:r w:rsidRPr="00D51ED6">
        <w:rPr>
          <w:rFonts w:ascii="Arial" w:hAnsi="Arial"/>
        </w:rPr>
        <w:t xml:space="preserve"> City</w:t>
      </w:r>
      <w:r>
        <w:rPr>
          <w:rFonts w:ascii="Arial" w:hAnsi="Arial"/>
        </w:rPr>
        <w:t xml:space="preserve"> agencies assist in this implementation as appropriate and as discussed in Section 2.4 and provided in the flow chart in Figure 3. Specific responsibilities are provided within each chapter. The responsible parties are as follows:</w:t>
      </w:r>
    </w:p>
    <w:p w14:paraId="3928F034" w14:textId="77777777" w:rsidR="00184958" w:rsidRDefault="00184958" w:rsidP="00615493">
      <w:pPr>
        <w:tabs>
          <w:tab w:val="left" w:pos="0"/>
          <w:tab w:val="left" w:pos="1080"/>
        </w:tabs>
        <w:spacing w:after="0" w:line="240" w:lineRule="auto"/>
        <w:jc w:val="both"/>
        <w:rPr>
          <w:rFonts w:ascii="Arial" w:hAnsi="Arial"/>
        </w:rPr>
      </w:pPr>
    </w:p>
    <w:p w14:paraId="7293C19F" w14:textId="77777777" w:rsidR="00184958" w:rsidRDefault="00184958" w:rsidP="00615493">
      <w:pPr>
        <w:tabs>
          <w:tab w:val="left" w:pos="0"/>
          <w:tab w:val="left" w:pos="1080"/>
        </w:tabs>
        <w:spacing w:after="0" w:line="240" w:lineRule="auto"/>
        <w:rPr>
          <w:rFonts w:ascii="Arial" w:hAnsi="Arial"/>
        </w:rPr>
      </w:pPr>
      <w:r>
        <w:rPr>
          <w:rFonts w:ascii="Arial" w:hAnsi="Arial"/>
        </w:rPr>
        <w:t>Agency:</w:t>
      </w:r>
      <w:r>
        <w:rPr>
          <w:rFonts w:ascii="Arial" w:hAnsi="Arial"/>
        </w:rPr>
        <w:tab/>
        <w:t>Millcreek, Engineering Services</w:t>
      </w:r>
    </w:p>
    <w:p w14:paraId="2977DC96" w14:textId="77777777" w:rsidR="00184958" w:rsidRDefault="00184958" w:rsidP="00615493">
      <w:pPr>
        <w:tabs>
          <w:tab w:val="left" w:pos="1440"/>
        </w:tabs>
        <w:spacing w:after="0" w:line="240" w:lineRule="auto"/>
        <w:rPr>
          <w:rFonts w:ascii="Arial" w:hAnsi="Arial"/>
        </w:rPr>
      </w:pPr>
    </w:p>
    <w:p w14:paraId="765628A7" w14:textId="77777777" w:rsidR="00184958" w:rsidRPr="001D6CDC" w:rsidRDefault="00184958" w:rsidP="00615493">
      <w:pPr>
        <w:tabs>
          <w:tab w:val="left" w:pos="1080"/>
        </w:tabs>
        <w:spacing w:after="0" w:line="240" w:lineRule="auto"/>
        <w:rPr>
          <w:rFonts w:ascii="Arial" w:hAnsi="Arial"/>
          <w:strike/>
        </w:rPr>
      </w:pPr>
      <w:r>
        <w:rPr>
          <w:rFonts w:ascii="Arial" w:hAnsi="Arial"/>
        </w:rPr>
        <w:t>Contacts:</w:t>
      </w:r>
      <w:r>
        <w:rPr>
          <w:rFonts w:ascii="Arial" w:hAnsi="Arial"/>
        </w:rPr>
        <w:tab/>
        <w:t xml:space="preserve">Mr. John Miller, PE, City Engineer, </w:t>
      </w:r>
    </w:p>
    <w:p w14:paraId="6262776A" w14:textId="77777777" w:rsidR="00184958" w:rsidRDefault="00184958" w:rsidP="00615493">
      <w:pPr>
        <w:tabs>
          <w:tab w:val="left" w:pos="1080"/>
        </w:tabs>
        <w:spacing w:after="0" w:line="240" w:lineRule="auto"/>
        <w:ind w:left="720" w:firstLine="360"/>
        <w:rPr>
          <w:rFonts w:ascii="Arial" w:hAnsi="Arial"/>
        </w:rPr>
      </w:pPr>
      <w:r>
        <w:rPr>
          <w:rFonts w:ascii="Arial" w:hAnsi="Arial"/>
        </w:rPr>
        <w:t>Mr. Fredrick Lutze, PE, Deputy City Engineer</w:t>
      </w:r>
    </w:p>
    <w:p w14:paraId="768C1B4F" w14:textId="4A8CBC3B" w:rsidR="00184958" w:rsidRDefault="00184958" w:rsidP="00615493">
      <w:pPr>
        <w:tabs>
          <w:tab w:val="left" w:pos="1080"/>
        </w:tabs>
        <w:spacing w:after="0" w:line="240" w:lineRule="auto"/>
        <w:ind w:left="720" w:firstLine="360"/>
        <w:rPr>
          <w:rFonts w:ascii="Arial" w:hAnsi="Arial"/>
        </w:rPr>
      </w:pPr>
      <w:r>
        <w:rPr>
          <w:rFonts w:ascii="Arial" w:hAnsi="Arial"/>
        </w:rPr>
        <w:t>Mr. Dan Drumiler, PE, Stormwater Engineer/MS4 Program Manager</w:t>
      </w:r>
    </w:p>
    <w:p w14:paraId="736F3C70" w14:textId="77777777" w:rsidR="003C2043" w:rsidRDefault="00002FFF" w:rsidP="008E6E26">
      <w:pPr>
        <w:tabs>
          <w:tab w:val="left" w:pos="1080"/>
        </w:tabs>
        <w:spacing w:after="0" w:line="240" w:lineRule="auto"/>
        <w:ind w:left="720" w:firstLine="360"/>
        <w:rPr>
          <w:rFonts w:ascii="Arial" w:hAnsi="Arial"/>
        </w:rPr>
      </w:pPr>
      <w:r>
        <w:rPr>
          <w:rFonts w:ascii="Arial" w:hAnsi="Arial"/>
        </w:rPr>
        <w:t>Mr. Aaron Roberts, Stormwater Program Lead</w:t>
      </w:r>
      <w:r w:rsidR="003551BC">
        <w:rPr>
          <w:rFonts w:ascii="Arial" w:hAnsi="Arial"/>
        </w:rPr>
        <w:tab/>
      </w:r>
    </w:p>
    <w:p w14:paraId="1BA81E8A" w14:textId="77777777" w:rsidR="0054358E" w:rsidRDefault="003C2043" w:rsidP="008E6E26">
      <w:pPr>
        <w:tabs>
          <w:tab w:val="left" w:pos="1080"/>
        </w:tabs>
        <w:spacing w:after="0" w:line="240" w:lineRule="auto"/>
        <w:ind w:left="720" w:firstLine="360"/>
        <w:rPr>
          <w:rFonts w:ascii="Arial" w:hAnsi="Arial"/>
        </w:rPr>
      </w:pPr>
      <w:r>
        <w:rPr>
          <w:rFonts w:ascii="Arial" w:hAnsi="Arial"/>
        </w:rPr>
        <w:t xml:space="preserve">Mr. Deejay Allen, Stormwater </w:t>
      </w:r>
      <w:r w:rsidR="0054358E">
        <w:rPr>
          <w:rFonts w:ascii="Arial" w:hAnsi="Arial"/>
        </w:rPr>
        <w:t>and Construction Inspector</w:t>
      </w:r>
    </w:p>
    <w:p w14:paraId="4BC4026C" w14:textId="6D58DE4B" w:rsidR="00184958" w:rsidRDefault="0054358E" w:rsidP="008E6E26">
      <w:pPr>
        <w:tabs>
          <w:tab w:val="left" w:pos="1080"/>
        </w:tabs>
        <w:spacing w:after="0" w:line="240" w:lineRule="auto"/>
        <w:ind w:left="720" w:firstLine="360"/>
        <w:rPr>
          <w:rFonts w:ascii="Arial" w:hAnsi="Arial"/>
        </w:rPr>
      </w:pPr>
      <w:r>
        <w:rPr>
          <w:rFonts w:ascii="Arial" w:hAnsi="Arial"/>
        </w:rPr>
        <w:t>Mr. Matthew Hahn, Stormwater and Construction Inspector</w:t>
      </w:r>
      <w:r w:rsidR="003551BC">
        <w:rPr>
          <w:rFonts w:ascii="Arial" w:hAnsi="Arial"/>
        </w:rPr>
        <w:tab/>
      </w:r>
    </w:p>
    <w:p w14:paraId="399DB97C" w14:textId="31252D09" w:rsidR="00184958" w:rsidRDefault="00184958" w:rsidP="00615493">
      <w:pPr>
        <w:spacing w:after="0" w:line="240" w:lineRule="auto"/>
        <w:jc w:val="both"/>
        <w:rPr>
          <w:rFonts w:ascii="Arial" w:hAnsi="Arial"/>
        </w:rPr>
      </w:pPr>
    </w:p>
    <w:p w14:paraId="7A3D8D01" w14:textId="26575E4B" w:rsidR="00615493" w:rsidRDefault="00615493" w:rsidP="00615493">
      <w:pPr>
        <w:spacing w:after="0" w:line="240" w:lineRule="auto"/>
        <w:jc w:val="both"/>
        <w:rPr>
          <w:rFonts w:ascii="Arial" w:hAnsi="Arial"/>
        </w:rPr>
      </w:pPr>
    </w:p>
    <w:p w14:paraId="00C931B3" w14:textId="41845A52" w:rsidR="00615493" w:rsidRDefault="00615493" w:rsidP="00615493">
      <w:pPr>
        <w:spacing w:after="0" w:line="240" w:lineRule="auto"/>
        <w:jc w:val="both"/>
        <w:rPr>
          <w:rFonts w:ascii="Arial" w:hAnsi="Arial"/>
        </w:rPr>
      </w:pPr>
    </w:p>
    <w:p w14:paraId="0D89E1C5" w14:textId="7DA709AB" w:rsidR="00615493" w:rsidRDefault="00615493" w:rsidP="00615493">
      <w:pPr>
        <w:spacing w:after="0" w:line="240" w:lineRule="auto"/>
        <w:jc w:val="both"/>
        <w:rPr>
          <w:rFonts w:ascii="Arial" w:hAnsi="Arial"/>
        </w:rPr>
      </w:pPr>
    </w:p>
    <w:p w14:paraId="0C2AF3CA" w14:textId="66D739DD" w:rsidR="00615493" w:rsidRDefault="00615493" w:rsidP="00615493">
      <w:pPr>
        <w:spacing w:after="0" w:line="240" w:lineRule="auto"/>
        <w:jc w:val="both"/>
        <w:rPr>
          <w:rFonts w:ascii="Arial" w:hAnsi="Arial"/>
        </w:rPr>
      </w:pPr>
    </w:p>
    <w:p w14:paraId="69D3B6F0" w14:textId="7A1E055A" w:rsidR="00615493" w:rsidRDefault="00615493" w:rsidP="00615493">
      <w:pPr>
        <w:spacing w:after="0" w:line="240" w:lineRule="auto"/>
        <w:jc w:val="both"/>
        <w:rPr>
          <w:rFonts w:ascii="Arial" w:hAnsi="Arial"/>
        </w:rPr>
      </w:pPr>
    </w:p>
    <w:p w14:paraId="6CC04AAC" w14:textId="77777777" w:rsidR="00615493" w:rsidRDefault="00615493" w:rsidP="00615493">
      <w:pPr>
        <w:spacing w:after="0" w:line="240" w:lineRule="auto"/>
        <w:jc w:val="both"/>
        <w:rPr>
          <w:rFonts w:ascii="Arial" w:hAnsi="Arial"/>
        </w:rPr>
      </w:pPr>
    </w:p>
    <w:p w14:paraId="72E19220" w14:textId="77777777" w:rsidR="00184958" w:rsidRDefault="00184958" w:rsidP="00184958">
      <w:pPr>
        <w:spacing w:after="240" w:line="280" w:lineRule="atLeast"/>
        <w:jc w:val="both"/>
        <w:rPr>
          <w:rFonts w:ascii="Arial" w:hAnsi="Arial"/>
        </w:rPr>
      </w:pPr>
    </w:p>
    <w:p w14:paraId="52AFCBC9" w14:textId="77777777" w:rsidR="00184958" w:rsidRDefault="00184958" w:rsidP="00184958">
      <w:pPr>
        <w:spacing w:after="240" w:line="280" w:lineRule="atLeast"/>
        <w:jc w:val="both"/>
        <w:rPr>
          <w:rFonts w:ascii="Arial" w:hAnsi="Arial"/>
        </w:rPr>
      </w:pPr>
      <w:r>
        <w:rPr>
          <w:rFonts w:ascii="Arial" w:hAnsi="Arial"/>
        </w:rPr>
        <w:t>Figure 1 – Vicinity Map</w:t>
      </w:r>
    </w:p>
    <w:p w14:paraId="3D29C918" w14:textId="77777777" w:rsidR="00184958" w:rsidRDefault="00184958" w:rsidP="00184958">
      <w:pPr>
        <w:spacing w:after="240" w:line="280" w:lineRule="atLeast"/>
        <w:jc w:val="both"/>
        <w:rPr>
          <w:rFonts w:ascii="Arial" w:hAnsi="Arial"/>
        </w:rPr>
      </w:pPr>
      <w:r w:rsidRPr="004C4ED0">
        <w:rPr>
          <w:noProof/>
        </w:rPr>
        <w:drawing>
          <wp:inline distT="0" distB="0" distL="0" distR="0" wp14:anchorId="505164C5" wp14:editId="5D93A82A">
            <wp:extent cx="6104292" cy="71959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567" cy="7210401"/>
                    </a:xfrm>
                    <a:prstGeom prst="rect">
                      <a:avLst/>
                    </a:prstGeom>
                    <a:noFill/>
                    <a:ln>
                      <a:noFill/>
                    </a:ln>
                  </pic:spPr>
                </pic:pic>
              </a:graphicData>
            </a:graphic>
          </wp:inline>
        </w:drawing>
      </w:r>
    </w:p>
    <w:p w14:paraId="071466DA" w14:textId="77777777" w:rsidR="00184958" w:rsidRDefault="00184958" w:rsidP="00184958">
      <w:pPr>
        <w:rPr>
          <w:rFonts w:ascii="Arial" w:hAnsi="Arial"/>
        </w:rPr>
      </w:pPr>
    </w:p>
    <w:p w14:paraId="34BA7776" w14:textId="77777777" w:rsidR="00184958" w:rsidRDefault="00184958" w:rsidP="00184958">
      <w:pPr>
        <w:rPr>
          <w:rFonts w:ascii="Arial" w:hAnsi="Arial"/>
        </w:rPr>
      </w:pPr>
    </w:p>
    <w:p w14:paraId="7085C188" w14:textId="77777777" w:rsidR="00184958" w:rsidRDefault="00184958" w:rsidP="00184958">
      <w:pPr>
        <w:rPr>
          <w:rFonts w:ascii="Arial" w:hAnsi="Arial"/>
        </w:rPr>
      </w:pPr>
    </w:p>
    <w:p w14:paraId="7F68D83B" w14:textId="77777777" w:rsidR="00184958" w:rsidRDefault="00184958" w:rsidP="00184958">
      <w:pPr>
        <w:rPr>
          <w:rFonts w:ascii="Arial" w:hAnsi="Arial"/>
        </w:rPr>
      </w:pPr>
      <w:r>
        <w:rPr>
          <w:rFonts w:ascii="Arial" w:hAnsi="Arial"/>
        </w:rPr>
        <w:t>Figure 2 – Millcreek Waterways and Storm Drain System Maps</w:t>
      </w:r>
    </w:p>
    <w:p w14:paraId="4674ECA8" w14:textId="702ACBF4" w:rsidR="00184958" w:rsidRDefault="00EE6BBD" w:rsidP="00184958">
      <w:pPr>
        <w:rPr>
          <w:rFonts w:ascii="Arial" w:hAnsi="Arial"/>
        </w:rPr>
      </w:pPr>
      <w:r>
        <w:rPr>
          <w:noProof/>
        </w:rPr>
        <w:lastRenderedPageBreak/>
        <w:drawing>
          <wp:inline distT="0" distB="0" distL="0" distR="0" wp14:anchorId="5BC98E4A" wp14:editId="55347F7E">
            <wp:extent cx="8107754" cy="5218067"/>
            <wp:effectExtent l="0" t="2858" r="4763" b="476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125698" cy="5229616"/>
                    </a:xfrm>
                    <a:prstGeom prst="rect">
                      <a:avLst/>
                    </a:prstGeom>
                  </pic:spPr>
                </pic:pic>
              </a:graphicData>
            </a:graphic>
          </wp:inline>
        </w:drawing>
      </w:r>
      <w:r w:rsidR="00891594">
        <w:rPr>
          <w:rFonts w:ascii="Arial" w:hAnsi="Arial"/>
        </w:rPr>
        <w:t xml:space="preserve"> </w:t>
      </w:r>
    </w:p>
    <w:p w14:paraId="0425D21C" w14:textId="137CCF3C" w:rsidR="00184958" w:rsidRDefault="00184958" w:rsidP="00184958">
      <w:pPr>
        <w:rPr>
          <w:rFonts w:ascii="Arial" w:hAnsi="Arial" w:cs="Arial"/>
        </w:rPr>
      </w:pPr>
      <w:r w:rsidRPr="00D87FF3">
        <w:rPr>
          <w:rFonts w:ascii="Arial" w:hAnsi="Arial" w:cs="Arial"/>
        </w:rPr>
        <w:t>Figure 3 – Organization Flow Chart</w:t>
      </w:r>
    </w:p>
    <w:p w14:paraId="7BBC11BF" w14:textId="1DF1F103" w:rsidR="00184958" w:rsidRPr="00E771BC" w:rsidRDefault="004331FB" w:rsidP="00184958">
      <w:pPr>
        <w:rPr>
          <w:rFonts w:ascii="Arial" w:hAnsi="Arial" w:cs="Arial"/>
        </w:rPr>
      </w:pPr>
      <w:r>
        <w:rPr>
          <w:noProof/>
        </w:rPr>
        <w:lastRenderedPageBreak/>
        <w:drawing>
          <wp:inline distT="0" distB="0" distL="0" distR="0" wp14:anchorId="65B7B151" wp14:editId="122254AB">
            <wp:extent cx="5366575" cy="813459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7195" cy="8150696"/>
                    </a:xfrm>
                    <a:prstGeom prst="rect">
                      <a:avLst/>
                    </a:prstGeom>
                  </pic:spPr>
                </pic:pic>
              </a:graphicData>
            </a:graphic>
          </wp:inline>
        </w:drawing>
      </w:r>
    </w:p>
    <w:p w14:paraId="70BF22FB" w14:textId="77777777" w:rsidR="00184958" w:rsidRPr="00F66E42" w:rsidRDefault="00184958" w:rsidP="00184958">
      <w:pPr>
        <w:pStyle w:val="Heading2"/>
        <w:spacing w:line="276" w:lineRule="auto"/>
        <w:rPr>
          <w:sz w:val="22"/>
          <w:szCs w:val="22"/>
        </w:rPr>
      </w:pPr>
      <w:bookmarkStart w:id="7" w:name="_Toc404064308"/>
      <w:r w:rsidRPr="00F66E42">
        <w:rPr>
          <w:sz w:val="22"/>
          <w:szCs w:val="22"/>
        </w:rPr>
        <w:lastRenderedPageBreak/>
        <w:t>Purpose</w:t>
      </w:r>
      <w:bookmarkEnd w:id="7"/>
    </w:p>
    <w:p w14:paraId="6FADDCA2" w14:textId="1384C290" w:rsidR="00184958" w:rsidRDefault="00184958" w:rsidP="00615493">
      <w:pPr>
        <w:pStyle w:val="BodyText"/>
        <w:spacing w:after="0"/>
        <w:rPr>
          <w:rFonts w:ascii="Arial" w:hAnsi="Arial" w:cs="Arial"/>
          <w:sz w:val="22"/>
          <w:szCs w:val="22"/>
        </w:rPr>
      </w:pPr>
      <w:r w:rsidRPr="00F66E42">
        <w:rPr>
          <w:rFonts w:ascii="Arial" w:hAnsi="Arial" w:cs="Arial"/>
          <w:sz w:val="22"/>
          <w:szCs w:val="22"/>
        </w:rPr>
        <w:t>This 20</w:t>
      </w:r>
      <w:r>
        <w:rPr>
          <w:rFonts w:ascii="Arial" w:hAnsi="Arial" w:cs="Arial"/>
          <w:sz w:val="22"/>
          <w:szCs w:val="22"/>
        </w:rPr>
        <w:t>20-2025</w:t>
      </w:r>
      <w:r w:rsidRPr="00F66E42">
        <w:rPr>
          <w:rFonts w:ascii="Arial" w:hAnsi="Arial" w:cs="Arial"/>
          <w:sz w:val="22"/>
          <w:szCs w:val="22"/>
        </w:rPr>
        <w:t xml:space="preserve"> SWMP identifies tasks for development and implementation through the current permit cycle (set to expire on</w:t>
      </w:r>
      <w:r>
        <w:rPr>
          <w:rFonts w:ascii="Arial" w:hAnsi="Arial" w:cs="Arial"/>
          <w:sz w:val="22"/>
          <w:szCs w:val="22"/>
        </w:rPr>
        <w:t xml:space="preserve"> February 25, 2025</w:t>
      </w:r>
      <w:r w:rsidRPr="00F66E42">
        <w:rPr>
          <w:rFonts w:ascii="Arial" w:hAnsi="Arial" w:cs="Arial"/>
          <w:sz w:val="22"/>
          <w:szCs w:val="22"/>
        </w:rPr>
        <w:t>).</w:t>
      </w:r>
      <w:r>
        <w:rPr>
          <w:rFonts w:ascii="Arial" w:hAnsi="Arial" w:cs="Arial"/>
          <w:sz w:val="22"/>
          <w:szCs w:val="22"/>
        </w:rPr>
        <w:t xml:space="preserve"> </w:t>
      </w:r>
      <w:r w:rsidRPr="00F66E42">
        <w:rPr>
          <w:rFonts w:ascii="Arial" w:hAnsi="Arial" w:cs="Arial"/>
          <w:sz w:val="22"/>
          <w:szCs w:val="22"/>
        </w:rPr>
        <w:t>This SWMP will be updated as required per the renewed permit. These tasks are designed to address the six minimum control measures (MCMs) for Phase II permittees and are listed below:</w:t>
      </w:r>
    </w:p>
    <w:p w14:paraId="6728D8CA" w14:textId="77777777" w:rsidR="00615493" w:rsidRPr="00F66E42" w:rsidRDefault="00615493" w:rsidP="00615493">
      <w:pPr>
        <w:pStyle w:val="BodyText"/>
        <w:spacing w:after="0"/>
        <w:rPr>
          <w:rFonts w:ascii="Arial" w:hAnsi="Arial" w:cs="Arial"/>
          <w:sz w:val="22"/>
          <w:szCs w:val="22"/>
        </w:rPr>
      </w:pPr>
    </w:p>
    <w:p w14:paraId="7BF630F4"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Public Education and Outreach on Stormwater Impacts</w:t>
      </w:r>
    </w:p>
    <w:p w14:paraId="2EC0F575"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Public Involvement and Participation</w:t>
      </w:r>
    </w:p>
    <w:p w14:paraId="3B9543E0"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Illicit Discharge Detection and Elimination</w:t>
      </w:r>
    </w:p>
    <w:p w14:paraId="6859AEF5"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Construction Site Stormwater Runoff Control</w:t>
      </w:r>
    </w:p>
    <w:p w14:paraId="5399CAE3"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Long-term Stormwater Management in New Development and Redevelopment</w:t>
      </w:r>
    </w:p>
    <w:p w14:paraId="4E095728" w14:textId="77777777" w:rsidR="00184958" w:rsidRPr="00F66E42" w:rsidRDefault="00184958" w:rsidP="00615493">
      <w:pPr>
        <w:pStyle w:val="BodyText"/>
        <w:numPr>
          <w:ilvl w:val="0"/>
          <w:numId w:val="6"/>
        </w:numPr>
        <w:ind w:left="547"/>
        <w:rPr>
          <w:rFonts w:ascii="Arial" w:hAnsi="Arial" w:cs="Arial"/>
          <w:b/>
          <w:sz w:val="22"/>
          <w:szCs w:val="22"/>
        </w:rPr>
      </w:pPr>
      <w:r w:rsidRPr="00F66E42">
        <w:rPr>
          <w:rFonts w:ascii="Arial" w:hAnsi="Arial" w:cs="Arial"/>
          <w:b/>
          <w:sz w:val="22"/>
          <w:szCs w:val="22"/>
        </w:rPr>
        <w:t>Pollution Prevention and Good Housekeeping for Municipal Operations</w:t>
      </w:r>
    </w:p>
    <w:p w14:paraId="57617A90" w14:textId="77777777" w:rsidR="00184958" w:rsidRPr="00F66E42" w:rsidRDefault="00184958" w:rsidP="00615493">
      <w:pPr>
        <w:pStyle w:val="BodyText"/>
        <w:spacing w:after="0"/>
        <w:rPr>
          <w:rFonts w:ascii="Arial" w:hAnsi="Arial" w:cs="Arial"/>
          <w:sz w:val="22"/>
          <w:szCs w:val="22"/>
        </w:rPr>
      </w:pPr>
    </w:p>
    <w:p w14:paraId="51A7C8C4" w14:textId="77777777" w:rsidR="00184958" w:rsidRPr="00F66E42" w:rsidRDefault="00184958" w:rsidP="00615493">
      <w:pPr>
        <w:pStyle w:val="BodyText"/>
        <w:spacing w:after="0"/>
        <w:rPr>
          <w:rFonts w:ascii="Arial" w:hAnsi="Arial" w:cs="Arial"/>
          <w:sz w:val="22"/>
          <w:szCs w:val="22"/>
        </w:rPr>
      </w:pPr>
      <w:r w:rsidRPr="00F66E42">
        <w:rPr>
          <w:rFonts w:ascii="Arial" w:hAnsi="Arial" w:cs="Arial"/>
          <w:sz w:val="22"/>
          <w:szCs w:val="22"/>
        </w:rPr>
        <w:t>Other permit requirements that incorporate all these MCMs include record keeping and reporting.</w:t>
      </w:r>
    </w:p>
    <w:p w14:paraId="2CCDFAF8" w14:textId="77777777" w:rsidR="00184958" w:rsidRPr="00F66E42" w:rsidRDefault="00184958" w:rsidP="00615493">
      <w:pPr>
        <w:pStyle w:val="BodyText"/>
        <w:spacing w:after="0"/>
        <w:rPr>
          <w:rFonts w:ascii="Arial" w:hAnsi="Arial" w:cs="Arial"/>
          <w:sz w:val="22"/>
          <w:szCs w:val="22"/>
        </w:rPr>
      </w:pPr>
    </w:p>
    <w:p w14:paraId="7521C7EB" w14:textId="77777777" w:rsidR="00184958" w:rsidRPr="00F66E42" w:rsidRDefault="00184958" w:rsidP="00184958">
      <w:pPr>
        <w:pStyle w:val="Heading2"/>
        <w:spacing w:before="0"/>
        <w:rPr>
          <w:sz w:val="22"/>
          <w:szCs w:val="22"/>
        </w:rPr>
      </w:pPr>
      <w:bookmarkStart w:id="8" w:name="_Toc404064309"/>
      <w:r w:rsidRPr="00F66E42">
        <w:rPr>
          <w:sz w:val="22"/>
          <w:szCs w:val="22"/>
        </w:rPr>
        <w:t>SWMP REVIEW AND MODIFICATION</w:t>
      </w:r>
      <w:bookmarkEnd w:id="8"/>
    </w:p>
    <w:p w14:paraId="2BFF7BAE" w14:textId="77777777" w:rsidR="00184958" w:rsidRPr="00F66E42" w:rsidRDefault="00184958" w:rsidP="00615493">
      <w:pPr>
        <w:spacing w:after="240" w:line="280" w:lineRule="atLeast"/>
        <w:rPr>
          <w:rFonts w:ascii="Arial" w:hAnsi="Arial" w:cs="Arial"/>
        </w:rPr>
      </w:pPr>
      <w:r w:rsidRPr="00F66E42">
        <w:rPr>
          <w:rFonts w:ascii="Arial" w:hAnsi="Arial" w:cs="Arial"/>
        </w:rPr>
        <w:t xml:space="preserve">An annual review of this SWMP will be conducted in conjunction with the required Annual Stormwater Report; any changes or modifications will be submitted to the Utah Division of Water Quality (DWQ) in accordance with Part </w:t>
      </w:r>
      <w:r>
        <w:rPr>
          <w:rFonts w:ascii="Arial" w:hAnsi="Arial" w:cs="Arial"/>
        </w:rPr>
        <w:t xml:space="preserve">4.5 </w:t>
      </w:r>
      <w:r w:rsidRPr="00F66E42">
        <w:rPr>
          <w:rFonts w:ascii="Arial" w:hAnsi="Arial" w:cs="Arial"/>
        </w:rPr>
        <w:t>of the permit. This review will include the following:</w:t>
      </w:r>
    </w:p>
    <w:p w14:paraId="03389F0D" w14:textId="77777777" w:rsidR="00184958" w:rsidRPr="00F66E42" w:rsidRDefault="00184958" w:rsidP="00615493">
      <w:pPr>
        <w:numPr>
          <w:ilvl w:val="0"/>
          <w:numId w:val="7"/>
        </w:numPr>
        <w:spacing w:after="120" w:line="280" w:lineRule="atLeast"/>
        <w:ind w:left="540"/>
        <w:rPr>
          <w:rFonts w:ascii="Arial" w:hAnsi="Arial" w:cs="Arial"/>
        </w:rPr>
      </w:pPr>
      <w:r w:rsidRPr="00F66E42">
        <w:rPr>
          <w:rFonts w:ascii="Arial" w:hAnsi="Arial" w:cs="Arial"/>
        </w:rPr>
        <w:t>A review of the status of program implementation and permit compliance.</w:t>
      </w:r>
    </w:p>
    <w:p w14:paraId="2E3A6B39" w14:textId="77777777" w:rsidR="00184958" w:rsidRPr="00F66E42" w:rsidRDefault="00184958" w:rsidP="00615493">
      <w:pPr>
        <w:numPr>
          <w:ilvl w:val="0"/>
          <w:numId w:val="7"/>
        </w:numPr>
        <w:spacing w:after="120" w:line="280" w:lineRule="atLeast"/>
        <w:ind w:left="540"/>
        <w:rPr>
          <w:rFonts w:ascii="Arial" w:hAnsi="Arial" w:cs="Arial"/>
        </w:rPr>
      </w:pPr>
      <w:r w:rsidRPr="00E06604">
        <w:rPr>
          <w:rFonts w:ascii="Arial" w:hAnsi="Arial" w:cs="Arial"/>
        </w:rPr>
        <w:t>A review of any revision or change of BMPs during the year and an assessment of the effectiveness of such revision. The DWQ will be notified of any changes to the implementation of BMPs. This notification will include the rationale supporting the modification in accordance with Part 4.5.2 of the permit.</w:t>
      </w:r>
    </w:p>
    <w:p w14:paraId="377F6D0F" w14:textId="0659BAD7" w:rsidR="00615493" w:rsidRDefault="00184958" w:rsidP="00615493">
      <w:pPr>
        <w:numPr>
          <w:ilvl w:val="0"/>
          <w:numId w:val="7"/>
        </w:numPr>
        <w:spacing w:after="120" w:line="280" w:lineRule="atLeast"/>
        <w:ind w:left="540"/>
        <w:rPr>
          <w:rFonts w:ascii="Arial" w:hAnsi="Arial" w:cs="Arial"/>
        </w:rPr>
      </w:pPr>
      <w:r w:rsidRPr="00F66E42">
        <w:rPr>
          <w:rFonts w:ascii="Arial" w:hAnsi="Arial" w:cs="Arial"/>
        </w:rPr>
        <w:t>An overall assessment of the goals and direction of the SWMP and effectiveness of BMPs.</w:t>
      </w:r>
      <w:bookmarkStart w:id="9" w:name="_Toc404064310"/>
    </w:p>
    <w:p w14:paraId="3B618932" w14:textId="77777777" w:rsidR="00615493" w:rsidRPr="00615493" w:rsidRDefault="00615493" w:rsidP="00615493">
      <w:pPr>
        <w:spacing w:after="120" w:line="280" w:lineRule="atLeast"/>
        <w:ind w:left="540"/>
        <w:rPr>
          <w:rFonts w:ascii="Arial" w:hAnsi="Arial" w:cs="Arial"/>
        </w:rPr>
      </w:pPr>
    </w:p>
    <w:p w14:paraId="55090F5E" w14:textId="46AC7A19" w:rsidR="00184958" w:rsidRPr="00F66E42" w:rsidRDefault="00286EA1" w:rsidP="00184958">
      <w:pPr>
        <w:pStyle w:val="Heading2"/>
        <w:numPr>
          <w:ilvl w:val="0"/>
          <w:numId w:val="0"/>
        </w:numPr>
        <w:rPr>
          <w:sz w:val="22"/>
          <w:szCs w:val="22"/>
        </w:rPr>
      </w:pPr>
      <w:r w:rsidRPr="00F66E42">
        <w:rPr>
          <w:sz w:val="22"/>
          <w:szCs w:val="22"/>
        </w:rPr>
        <w:t>2.4</w:t>
      </w:r>
      <w:r>
        <w:rPr>
          <w:sz w:val="22"/>
          <w:szCs w:val="22"/>
        </w:rPr>
        <w:t xml:space="preserve"> </w:t>
      </w:r>
      <w:r w:rsidR="00C32A9C">
        <w:rPr>
          <w:sz w:val="22"/>
          <w:szCs w:val="22"/>
        </w:rPr>
        <w:t xml:space="preserve">    </w:t>
      </w:r>
      <w:r>
        <w:rPr>
          <w:sz w:val="22"/>
          <w:szCs w:val="22"/>
        </w:rPr>
        <w:t>STAFFING</w:t>
      </w:r>
      <w:r w:rsidR="00184958" w:rsidRPr="00F66E42">
        <w:rPr>
          <w:sz w:val="22"/>
          <w:szCs w:val="22"/>
        </w:rPr>
        <w:t xml:space="preserve"> AND RESOURCE ALLOCATIONS</w:t>
      </w:r>
      <w:bookmarkEnd w:id="9"/>
    </w:p>
    <w:p w14:paraId="579F69BB" w14:textId="7508AF2B" w:rsidR="00184958" w:rsidRDefault="00184958" w:rsidP="00615493">
      <w:pPr>
        <w:spacing w:after="240" w:line="276" w:lineRule="auto"/>
        <w:rPr>
          <w:rFonts w:ascii="Arial" w:hAnsi="Arial" w:cs="Arial"/>
        </w:rPr>
      </w:pPr>
      <w:r w:rsidRPr="00F66E42">
        <w:rPr>
          <w:rFonts w:ascii="Arial" w:hAnsi="Arial" w:cs="Arial"/>
        </w:rPr>
        <w:t xml:space="preserve">Management and oversight of the Stormwater Management Program is funded by Millcreek through municipal sales tax. Millcreek </w:t>
      </w:r>
      <w:r>
        <w:rPr>
          <w:rFonts w:ascii="Arial" w:hAnsi="Arial" w:cs="Arial"/>
        </w:rPr>
        <w:t xml:space="preserve">(Mayor and City Council) approved a stormwater utility fee ordinance on July 22, 2020 as a </w:t>
      </w:r>
      <w:r w:rsidRPr="00F66E42">
        <w:rPr>
          <w:rFonts w:ascii="Arial" w:hAnsi="Arial" w:cs="Arial"/>
        </w:rPr>
        <w:t xml:space="preserve">funding source for the program. The Stormwater Management Program has been programmed to include </w:t>
      </w:r>
      <w:r>
        <w:rPr>
          <w:rFonts w:ascii="Arial" w:hAnsi="Arial" w:cs="Arial"/>
        </w:rPr>
        <w:t>4</w:t>
      </w:r>
      <w:r w:rsidRPr="00F66E42">
        <w:rPr>
          <w:rFonts w:ascii="Arial" w:hAnsi="Arial" w:cs="Arial"/>
        </w:rPr>
        <w:t>.0 full-time equivalent (FTEs)</w:t>
      </w:r>
      <w:r>
        <w:rPr>
          <w:rFonts w:ascii="Arial" w:hAnsi="Arial" w:cs="Arial"/>
        </w:rPr>
        <w:t>. Other Millcreek employees may assist a portion of their time as needed to meet the permit requirements. Multiple Millcreek employees have also received Registered Stormwater Inspector (RSI) training to assist with the Construction Run-off Control program as needed.</w:t>
      </w:r>
      <w:r w:rsidR="0067018E">
        <w:rPr>
          <w:rFonts w:ascii="Arial" w:hAnsi="Arial" w:cs="Arial"/>
        </w:rPr>
        <w:t xml:space="preserve"> </w:t>
      </w:r>
      <w:r w:rsidR="00942F2C">
        <w:rPr>
          <w:rFonts w:ascii="Arial" w:hAnsi="Arial" w:cs="Arial"/>
        </w:rPr>
        <w:t xml:space="preserve"> </w:t>
      </w:r>
      <w:r w:rsidR="00296D4B">
        <w:rPr>
          <w:rFonts w:ascii="Arial" w:hAnsi="Arial" w:cs="Arial"/>
        </w:rPr>
        <w:t xml:space="preserve">In addition, approximately 1.0 FTE’s </w:t>
      </w:r>
      <w:r w:rsidR="001E1857">
        <w:rPr>
          <w:rFonts w:ascii="Arial" w:hAnsi="Arial" w:cs="Arial"/>
        </w:rPr>
        <w:t xml:space="preserve">are contracted from Salt Lake County Operations </w:t>
      </w:r>
      <w:r w:rsidR="00FB4138">
        <w:rPr>
          <w:rFonts w:ascii="Arial" w:hAnsi="Arial" w:cs="Arial"/>
        </w:rPr>
        <w:t>to provide stormwater maintenance services.</w:t>
      </w:r>
      <w:r w:rsidR="00250ECA">
        <w:rPr>
          <w:rFonts w:ascii="Arial" w:hAnsi="Arial" w:cs="Arial"/>
        </w:rPr>
        <w:t xml:space="preserve"> </w:t>
      </w:r>
    </w:p>
    <w:p w14:paraId="19A809F2" w14:textId="1E363C53" w:rsidR="00184958" w:rsidRPr="00F66E42" w:rsidRDefault="00184958" w:rsidP="00615493">
      <w:pPr>
        <w:spacing w:after="240" w:line="276" w:lineRule="auto"/>
        <w:rPr>
          <w:rFonts w:ascii="Arial" w:hAnsi="Arial" w:cs="Arial"/>
        </w:rPr>
      </w:pPr>
      <w:r w:rsidRPr="00F66E42">
        <w:rPr>
          <w:rFonts w:ascii="Arial" w:hAnsi="Arial" w:cs="Arial"/>
        </w:rPr>
        <w:t xml:space="preserve">The </w:t>
      </w:r>
      <w:r w:rsidRPr="00F66E42">
        <w:rPr>
          <w:rFonts w:ascii="Arial" w:hAnsi="Arial" w:cs="Arial"/>
          <w:b/>
        </w:rPr>
        <w:t>Public Education and Outreach</w:t>
      </w:r>
      <w:r w:rsidRPr="00F66E42">
        <w:rPr>
          <w:rFonts w:ascii="Arial" w:hAnsi="Arial" w:cs="Arial"/>
        </w:rPr>
        <w:t xml:space="preserve"> on Stormwater Impacts Program is conducted in coordination with the Salt Lake County Stormwater Coalition. In April 2018, Millcreek joined the </w:t>
      </w:r>
      <w:r w:rsidRPr="00F66E42">
        <w:rPr>
          <w:rFonts w:ascii="Arial" w:hAnsi="Arial" w:cs="Arial"/>
        </w:rPr>
        <w:lastRenderedPageBreak/>
        <w:t>Coalition to meet the public education and outreach requirements.</w:t>
      </w:r>
      <w:r>
        <w:rPr>
          <w:rFonts w:ascii="Arial" w:hAnsi="Arial" w:cs="Arial"/>
        </w:rPr>
        <w:t xml:space="preserve"> </w:t>
      </w:r>
      <w:r w:rsidRPr="00F66E42">
        <w:rPr>
          <w:rFonts w:ascii="Arial" w:hAnsi="Arial" w:cs="Arial"/>
        </w:rPr>
        <w:t>This program is discussed in detail in Section 4.0 of this plan. This Coalition is funded by the Co-permittees, as well as the Utah Department of Transportation, Davis County, and the Salt Lake County Health Department.</w:t>
      </w:r>
      <w:r>
        <w:rPr>
          <w:rFonts w:ascii="Arial" w:hAnsi="Arial" w:cs="Arial"/>
        </w:rPr>
        <w:t xml:space="preserve"> </w:t>
      </w:r>
      <w:r w:rsidRPr="00F66E42">
        <w:rPr>
          <w:rFonts w:ascii="Arial" w:hAnsi="Arial" w:cs="Arial"/>
        </w:rPr>
        <w:t xml:space="preserve">The Coalition is responsible for developing and distributing the educational materials. </w:t>
      </w:r>
    </w:p>
    <w:p w14:paraId="5E9248AD" w14:textId="58629B38" w:rsidR="00184958" w:rsidRPr="00184958" w:rsidRDefault="00184958" w:rsidP="00615493">
      <w:pPr>
        <w:spacing w:after="240" w:line="276" w:lineRule="auto"/>
        <w:rPr>
          <w:rFonts w:ascii="Arial" w:hAnsi="Arial" w:cs="Arial"/>
        </w:rPr>
      </w:pPr>
      <w:r w:rsidRPr="00615493">
        <w:rPr>
          <w:rFonts w:ascii="Arial" w:hAnsi="Arial" w:cs="Arial"/>
          <w:b/>
          <w:bCs/>
        </w:rPr>
        <w:t>The Public Involvement/Participation Program</w:t>
      </w:r>
      <w:r w:rsidRPr="00184958">
        <w:rPr>
          <w:rFonts w:ascii="Arial" w:hAnsi="Arial" w:cs="Arial"/>
        </w:rPr>
        <w:t xml:space="preserve"> is mainly conducted by Millcreek. A Millcreek Engineering Stormwater Program webpage will be developed for public input about Millcreek’s SWMP, related stormwater documents, and a public comment/complaint link. A Leaf Bag Collection Program is being conducted by Wasatch Front. The effectiveness of other public involvement activities will be evaluated and implemented in the SWMP. Currently, the public can report illicit discharges and other code violations to Millcreek’s </w:t>
      </w:r>
      <w:hyperlink r:id="rId22" w:history="1">
        <w:r w:rsidRPr="00184958">
          <w:rPr>
            <w:rStyle w:val="Hyperlink"/>
            <w:rFonts w:ascii="Arial" w:eastAsia="Times New Roman" w:hAnsi="Arial" w:cs="Arial"/>
          </w:rPr>
          <w:t>Report</w:t>
        </w:r>
      </w:hyperlink>
      <w:r w:rsidRPr="00184958">
        <w:rPr>
          <w:rStyle w:val="Hyperlink"/>
          <w:rFonts w:ascii="Arial" w:eastAsia="Times New Roman" w:hAnsi="Arial" w:cs="Arial"/>
        </w:rPr>
        <w:t xml:space="preserve"> A Concern Link </w:t>
      </w:r>
      <w:hyperlink r:id="rId23" w:history="1">
        <w:r w:rsidRPr="00184958">
          <w:rPr>
            <w:rStyle w:val="Hyperlink"/>
            <w:rFonts w:ascii="Arial" w:eastAsia="Times New Roman" w:hAnsi="Arial" w:cs="Arial"/>
          </w:rPr>
          <w:t>https://millcreek.us/FormCenter/Communications-9/Report-a-Concern-51</w:t>
        </w:r>
      </w:hyperlink>
      <w:r w:rsidRPr="00184958">
        <w:rPr>
          <w:rStyle w:val="Hyperlink"/>
          <w:rFonts w:eastAsia="Times New Roman"/>
        </w:rPr>
        <w:t>.</w:t>
      </w:r>
      <w:r w:rsidRPr="00184958">
        <w:rPr>
          <w:rFonts w:ascii="Arial" w:hAnsi="Arial" w:cs="Arial"/>
        </w:rPr>
        <w:t xml:space="preserve"> Other public involvement activities (e.g. public opinion polls) are coordinated with the Salt Lake County Stormwater Coalition.</w:t>
      </w:r>
    </w:p>
    <w:p w14:paraId="2CFB04CB" w14:textId="6EFF9F93" w:rsidR="00184958" w:rsidRDefault="00184958" w:rsidP="00615493">
      <w:pPr>
        <w:spacing w:after="240" w:line="276" w:lineRule="auto"/>
        <w:rPr>
          <w:rFonts w:ascii="Arial" w:hAnsi="Arial" w:cs="Arial"/>
        </w:rPr>
      </w:pPr>
      <w:r>
        <w:rPr>
          <w:rFonts w:ascii="Arial" w:hAnsi="Arial" w:cs="Arial"/>
        </w:rPr>
        <w:t>T</w:t>
      </w:r>
      <w:r w:rsidRPr="00F66E42">
        <w:rPr>
          <w:rFonts w:ascii="Arial" w:hAnsi="Arial" w:cs="Arial"/>
        </w:rPr>
        <w:t xml:space="preserve">he </w:t>
      </w:r>
      <w:r w:rsidRPr="00F66E42">
        <w:rPr>
          <w:rFonts w:ascii="Arial" w:hAnsi="Arial" w:cs="Arial"/>
          <w:b/>
        </w:rPr>
        <w:t>Illicit Discharge Detection and Elimination Program</w:t>
      </w:r>
      <w:r>
        <w:rPr>
          <w:rFonts w:ascii="Arial" w:hAnsi="Arial" w:cs="Arial"/>
          <w:b/>
        </w:rPr>
        <w:t xml:space="preserve"> </w:t>
      </w:r>
      <w:r>
        <w:rPr>
          <w:rFonts w:ascii="Arial" w:hAnsi="Arial" w:cs="Arial"/>
        </w:rPr>
        <w:t>is conducted by Millcreek in coordination with</w:t>
      </w:r>
      <w:r w:rsidRPr="00F66E42">
        <w:rPr>
          <w:rFonts w:ascii="Arial" w:hAnsi="Arial" w:cs="Arial"/>
        </w:rPr>
        <w:t xml:space="preserve"> the Salt Lake County Health Department</w:t>
      </w:r>
      <w:r>
        <w:rPr>
          <w:rFonts w:ascii="Arial" w:hAnsi="Arial" w:cs="Arial"/>
        </w:rPr>
        <w:t>. The Health Department</w:t>
      </w:r>
      <w:r w:rsidRPr="00F66E42">
        <w:rPr>
          <w:rFonts w:ascii="Arial" w:hAnsi="Arial" w:cs="Arial"/>
        </w:rPr>
        <w:t xml:space="preserve"> responds to complaints regarding spills and illegal discharges</w:t>
      </w:r>
      <w:r>
        <w:rPr>
          <w:rFonts w:ascii="Arial" w:hAnsi="Arial" w:cs="Arial"/>
        </w:rPr>
        <w:t xml:space="preserve"> </w:t>
      </w:r>
      <w:r w:rsidRPr="00F66E42">
        <w:rPr>
          <w:rFonts w:ascii="Arial" w:hAnsi="Arial" w:cs="Arial"/>
        </w:rPr>
        <w:t>and takes enforcement actions as necessary. This program includes a Dry Weather Screening Program</w:t>
      </w:r>
      <w:r>
        <w:rPr>
          <w:rFonts w:ascii="Arial" w:hAnsi="Arial" w:cs="Arial"/>
        </w:rPr>
        <w:t>,</w:t>
      </w:r>
      <w:r w:rsidRPr="00F66E42">
        <w:rPr>
          <w:rFonts w:ascii="Arial" w:hAnsi="Arial" w:cs="Arial"/>
        </w:rPr>
        <w:t xml:space="preserve"> </w:t>
      </w:r>
      <w:r>
        <w:rPr>
          <w:rFonts w:ascii="Arial" w:hAnsi="Arial" w:cs="Arial"/>
        </w:rPr>
        <w:t xml:space="preserve">a </w:t>
      </w:r>
      <w:r w:rsidRPr="00F66E42">
        <w:rPr>
          <w:rFonts w:ascii="Arial" w:hAnsi="Arial" w:cs="Arial"/>
        </w:rPr>
        <w:t xml:space="preserve">stormwater system map </w:t>
      </w:r>
      <w:r>
        <w:rPr>
          <w:rFonts w:ascii="Arial" w:hAnsi="Arial" w:cs="Arial"/>
        </w:rPr>
        <w:t xml:space="preserve">(Figure 2) </w:t>
      </w:r>
      <w:r w:rsidRPr="00F66E42">
        <w:rPr>
          <w:rFonts w:ascii="Arial" w:hAnsi="Arial" w:cs="Arial"/>
        </w:rPr>
        <w:t xml:space="preserve">and </w:t>
      </w:r>
      <w:r>
        <w:rPr>
          <w:rFonts w:ascii="Arial" w:hAnsi="Arial" w:cs="Arial"/>
        </w:rPr>
        <w:t xml:space="preserve">illicit discharge enforcement </w:t>
      </w:r>
      <w:r w:rsidRPr="00F66E42">
        <w:rPr>
          <w:rFonts w:ascii="Arial" w:hAnsi="Arial" w:cs="Arial"/>
        </w:rPr>
        <w:t xml:space="preserve">coordination with the Salt Lake County Health Department. </w:t>
      </w:r>
    </w:p>
    <w:p w14:paraId="34F3A176" w14:textId="77777777" w:rsidR="00184958" w:rsidRPr="00F66E42" w:rsidRDefault="00184958" w:rsidP="00615493">
      <w:pPr>
        <w:spacing w:after="240" w:line="276" w:lineRule="auto"/>
        <w:rPr>
          <w:rFonts w:ascii="Arial" w:hAnsi="Arial" w:cs="Arial"/>
        </w:rPr>
      </w:pPr>
      <w:r w:rsidRPr="00615493">
        <w:rPr>
          <w:rFonts w:ascii="Arial" w:hAnsi="Arial" w:cs="Arial"/>
          <w:b/>
          <w:bCs/>
        </w:rPr>
        <w:t>The Household Hazardous Waste Program</w:t>
      </w:r>
      <w:r w:rsidRPr="00F66E42">
        <w:rPr>
          <w:rFonts w:ascii="Arial" w:hAnsi="Arial" w:cs="Arial"/>
        </w:rPr>
        <w:t xml:space="preserve"> is funded by the Salt Lake County Health Department through the collection of a tipping fee assessed at landfill facilities.</w:t>
      </w:r>
    </w:p>
    <w:p w14:paraId="0185EAD0" w14:textId="77777777" w:rsidR="00184958" w:rsidRPr="00F66E42" w:rsidRDefault="00184958" w:rsidP="00615493">
      <w:pPr>
        <w:spacing w:after="240" w:line="276" w:lineRule="auto"/>
        <w:rPr>
          <w:rFonts w:ascii="Arial" w:hAnsi="Arial" w:cs="Arial"/>
        </w:rPr>
      </w:pPr>
      <w:r w:rsidRPr="00F66E42">
        <w:rPr>
          <w:rFonts w:ascii="Arial" w:hAnsi="Arial" w:cs="Arial"/>
        </w:rPr>
        <w:t xml:space="preserve">The </w:t>
      </w:r>
      <w:r w:rsidRPr="00F66E42">
        <w:rPr>
          <w:rFonts w:ascii="Arial" w:hAnsi="Arial" w:cs="Arial"/>
          <w:b/>
        </w:rPr>
        <w:t>Construction Site Stormwater Runoff Control Program</w:t>
      </w:r>
      <w:r w:rsidRPr="00F66E42">
        <w:rPr>
          <w:rFonts w:ascii="Arial" w:hAnsi="Arial" w:cs="Arial"/>
        </w:rPr>
        <w:t xml:space="preserve"> and the </w:t>
      </w:r>
      <w:r w:rsidRPr="00F66E42">
        <w:rPr>
          <w:rFonts w:ascii="Arial" w:hAnsi="Arial" w:cs="Arial"/>
          <w:b/>
        </w:rPr>
        <w:t>Long-term Stormwater Management Program</w:t>
      </w:r>
      <w:r w:rsidRPr="00F66E42">
        <w:rPr>
          <w:rFonts w:ascii="Arial" w:hAnsi="Arial" w:cs="Arial"/>
        </w:rPr>
        <w:t xml:space="preserve"> are implemented by Millcreek Engineering, Planning &amp; Development Review Services. This includes conducting SWPPP reviews of planned development, construction site inspections, permit enforcement, and long-term BMP plan reviews and inspections. </w:t>
      </w:r>
    </w:p>
    <w:p w14:paraId="098DD0DB" w14:textId="77777777" w:rsidR="00184958" w:rsidRPr="00F66E42" w:rsidRDefault="00184958" w:rsidP="00615493">
      <w:pPr>
        <w:spacing w:after="240" w:line="276" w:lineRule="auto"/>
        <w:rPr>
          <w:rFonts w:ascii="Arial" w:hAnsi="Arial" w:cs="Arial"/>
        </w:rPr>
      </w:pPr>
      <w:r w:rsidRPr="00F66E42">
        <w:rPr>
          <w:rFonts w:ascii="Arial" w:hAnsi="Arial" w:cs="Arial"/>
        </w:rPr>
        <w:t xml:space="preserve">The </w:t>
      </w:r>
      <w:r w:rsidRPr="00F66E42">
        <w:rPr>
          <w:rFonts w:ascii="Arial" w:hAnsi="Arial" w:cs="Arial"/>
          <w:b/>
        </w:rPr>
        <w:t>Pollution Prevention and Good Housekeeping Program</w:t>
      </w:r>
      <w:r w:rsidRPr="00F66E42">
        <w:rPr>
          <w:rFonts w:ascii="Arial" w:hAnsi="Arial" w:cs="Arial"/>
        </w:rPr>
        <w:t xml:space="preserve"> is implemented mainly by Salt Lake County Public Works Operations</w:t>
      </w:r>
      <w:r>
        <w:rPr>
          <w:rFonts w:ascii="Arial" w:hAnsi="Arial" w:cs="Arial"/>
        </w:rPr>
        <w:t xml:space="preserve"> – Millcreek currently contracts Public Work services through County Public Works Operations</w:t>
      </w:r>
      <w:r w:rsidRPr="00F66E42">
        <w:rPr>
          <w:rFonts w:ascii="Arial" w:hAnsi="Arial" w:cs="Arial"/>
        </w:rPr>
        <w:t>. Millcreek will assist in the implementation of this program as required.</w:t>
      </w:r>
    </w:p>
    <w:p w14:paraId="20922A3E" w14:textId="77777777" w:rsidR="00184958" w:rsidRDefault="00184958" w:rsidP="00615493">
      <w:pPr>
        <w:pStyle w:val="BodyText"/>
        <w:spacing w:line="276" w:lineRule="auto"/>
        <w:rPr>
          <w:rFonts w:ascii="Arial" w:hAnsi="Arial" w:cs="Arial"/>
          <w:sz w:val="22"/>
          <w:szCs w:val="22"/>
        </w:rPr>
      </w:pPr>
      <w:r w:rsidRPr="00F66E42">
        <w:rPr>
          <w:rFonts w:ascii="Arial" w:hAnsi="Arial" w:cs="Arial"/>
          <w:b/>
          <w:sz w:val="22"/>
          <w:szCs w:val="22"/>
        </w:rPr>
        <w:t>Recordkeeping and reporting</w:t>
      </w:r>
      <w:r w:rsidRPr="00F66E42">
        <w:rPr>
          <w:rFonts w:ascii="Arial" w:hAnsi="Arial" w:cs="Arial"/>
          <w:sz w:val="22"/>
          <w:szCs w:val="22"/>
        </w:rPr>
        <w:t xml:space="preserve"> tasks are </w:t>
      </w:r>
      <w:r>
        <w:rPr>
          <w:rFonts w:ascii="Arial" w:hAnsi="Arial" w:cs="Arial"/>
          <w:sz w:val="22"/>
          <w:szCs w:val="22"/>
        </w:rPr>
        <w:t>primarily</w:t>
      </w:r>
      <w:r w:rsidRPr="00F66E42">
        <w:rPr>
          <w:rFonts w:ascii="Arial" w:hAnsi="Arial" w:cs="Arial"/>
          <w:sz w:val="22"/>
          <w:szCs w:val="22"/>
        </w:rPr>
        <w:t xml:space="preserve"> performed by </w:t>
      </w:r>
      <w:r>
        <w:rPr>
          <w:rFonts w:ascii="Arial" w:hAnsi="Arial" w:cs="Arial"/>
          <w:sz w:val="22"/>
          <w:szCs w:val="22"/>
        </w:rPr>
        <w:t xml:space="preserve">Millcreek </w:t>
      </w:r>
      <w:r w:rsidRPr="00F66E42">
        <w:rPr>
          <w:rFonts w:ascii="Arial" w:hAnsi="Arial" w:cs="Arial"/>
          <w:sz w:val="22"/>
          <w:szCs w:val="22"/>
        </w:rPr>
        <w:t>Engineering. All appropriate agencies will assist in the fiscal analysis</w:t>
      </w:r>
      <w:r>
        <w:rPr>
          <w:rFonts w:ascii="Arial" w:hAnsi="Arial" w:cs="Arial"/>
          <w:sz w:val="22"/>
          <w:szCs w:val="22"/>
        </w:rPr>
        <w:t>.</w:t>
      </w:r>
    </w:p>
    <w:p w14:paraId="226B52D9" w14:textId="77777777" w:rsidR="00184958" w:rsidRPr="00F66E42" w:rsidRDefault="00184958" w:rsidP="00184958">
      <w:pPr>
        <w:pStyle w:val="BodyText"/>
        <w:spacing w:line="276" w:lineRule="auto"/>
        <w:jc w:val="both"/>
        <w:rPr>
          <w:rFonts w:ascii="Arial" w:hAnsi="Arial" w:cs="Arial"/>
          <w:sz w:val="22"/>
          <w:szCs w:val="22"/>
        </w:rPr>
      </w:pPr>
      <w:r w:rsidRPr="00F66E42" w:rsidDel="00CF0749">
        <w:rPr>
          <w:rFonts w:ascii="Arial" w:hAnsi="Arial" w:cs="Arial"/>
          <w:sz w:val="22"/>
          <w:szCs w:val="22"/>
        </w:rPr>
        <w:t xml:space="preserve"> </w:t>
      </w:r>
      <w:bookmarkStart w:id="10" w:name="_Toc404064311"/>
    </w:p>
    <w:p w14:paraId="0A560126" w14:textId="77777777" w:rsidR="00184958" w:rsidRPr="00F66E42" w:rsidRDefault="00184958" w:rsidP="00184958">
      <w:pPr>
        <w:pStyle w:val="Heading2"/>
        <w:numPr>
          <w:ilvl w:val="0"/>
          <w:numId w:val="0"/>
        </w:numPr>
        <w:spacing w:line="276" w:lineRule="auto"/>
        <w:rPr>
          <w:sz w:val="22"/>
          <w:szCs w:val="22"/>
        </w:rPr>
      </w:pPr>
      <w:r w:rsidRPr="00F66E42">
        <w:rPr>
          <w:sz w:val="22"/>
          <w:szCs w:val="22"/>
        </w:rPr>
        <w:t>2.5</w:t>
      </w:r>
      <w:r w:rsidRPr="00F66E42">
        <w:rPr>
          <w:sz w:val="22"/>
          <w:szCs w:val="22"/>
        </w:rPr>
        <w:tab/>
        <w:t xml:space="preserve"> PROGRAM SUMMARY</w:t>
      </w:r>
      <w:bookmarkEnd w:id="10"/>
    </w:p>
    <w:p w14:paraId="2076D461" w14:textId="251EE62F" w:rsidR="00184958" w:rsidRPr="00F66E42" w:rsidRDefault="00184958" w:rsidP="00B15FB5">
      <w:pPr>
        <w:spacing w:after="240" w:line="276" w:lineRule="auto"/>
        <w:rPr>
          <w:rFonts w:ascii="Arial" w:hAnsi="Arial" w:cs="Arial"/>
        </w:rPr>
      </w:pPr>
      <w:r w:rsidRPr="00F66E42">
        <w:rPr>
          <w:rFonts w:ascii="Arial" w:hAnsi="Arial" w:cs="Arial"/>
        </w:rPr>
        <w:t xml:space="preserve">This SWMP has been developed to meet the requirements of the UPDES permit and consists of the six minimum control measures (see Part 2.2) established by EPA for Phase II municipal stormwater discharges. Implementation of these control measures are designed for the purpose of minimizing the discharge of stormwater pollutants to surface waters. Each control measure contains best management practices (BMPs) necessary for proper stormwater management. </w:t>
      </w:r>
      <w:r w:rsidRPr="00F66E42">
        <w:rPr>
          <w:rFonts w:ascii="Arial" w:hAnsi="Arial" w:cs="Arial"/>
        </w:rPr>
        <w:lastRenderedPageBreak/>
        <w:t>The BMPs contained herein include specific tasks to meet the objective of that control measure.</w:t>
      </w:r>
      <w:r>
        <w:rPr>
          <w:rFonts w:ascii="Arial" w:hAnsi="Arial" w:cs="Arial"/>
        </w:rPr>
        <w:t xml:space="preserve"> </w:t>
      </w:r>
      <w:r w:rsidRPr="00F66E42">
        <w:rPr>
          <w:rFonts w:ascii="Arial" w:hAnsi="Arial" w:cs="Arial"/>
        </w:rPr>
        <w:t>This SWMP is intended to be a dynamic document with BMPs added and deleted as new management practices arise and other management practices are found to be</w:t>
      </w:r>
      <w:r>
        <w:rPr>
          <w:rFonts w:ascii="Arial" w:hAnsi="Arial" w:cs="Arial"/>
        </w:rPr>
        <w:t xml:space="preserve"> less </w:t>
      </w:r>
      <w:r w:rsidRPr="00F66E42">
        <w:rPr>
          <w:rFonts w:ascii="Arial" w:hAnsi="Arial" w:cs="Arial"/>
        </w:rPr>
        <w:t xml:space="preserve">effective. </w:t>
      </w:r>
    </w:p>
    <w:p w14:paraId="09BE4699" w14:textId="77777777" w:rsidR="00184958" w:rsidRPr="00F66E42" w:rsidRDefault="00184958" w:rsidP="00B15FB5">
      <w:pPr>
        <w:spacing w:after="240" w:line="276" w:lineRule="auto"/>
        <w:rPr>
          <w:rFonts w:ascii="Arial" w:hAnsi="Arial" w:cs="Arial"/>
        </w:rPr>
      </w:pPr>
      <w:r w:rsidRPr="00F66E42">
        <w:rPr>
          <w:rFonts w:ascii="Arial" w:hAnsi="Arial" w:cs="Arial"/>
        </w:rPr>
        <w:t xml:space="preserve">A brief description of each BMP program </w:t>
      </w:r>
      <w:r>
        <w:rPr>
          <w:rFonts w:ascii="Arial" w:hAnsi="Arial" w:cs="Arial"/>
        </w:rPr>
        <w:t xml:space="preserve">(beginning in Chapter 4 and continuing through Chapter 10) </w:t>
      </w:r>
      <w:r w:rsidRPr="00F66E42">
        <w:rPr>
          <w:rFonts w:ascii="Arial" w:hAnsi="Arial" w:cs="Arial"/>
        </w:rPr>
        <w:t xml:space="preserve">relating to the minimum control measures is provided below. </w:t>
      </w:r>
    </w:p>
    <w:p w14:paraId="63A72400" w14:textId="77777777" w:rsidR="00184958" w:rsidRPr="00F66E42" w:rsidRDefault="00184958" w:rsidP="00184958">
      <w:pPr>
        <w:rPr>
          <w:rFonts w:ascii="Arial" w:hAnsi="Arial" w:cs="Arial"/>
          <w:b/>
        </w:rPr>
      </w:pPr>
      <w:r w:rsidRPr="00F66E42">
        <w:rPr>
          <w:rFonts w:ascii="Arial" w:hAnsi="Arial" w:cs="Arial"/>
          <w:b/>
        </w:rPr>
        <w:t>Chapter Four – Public Education and Outreach on Stormwater Impacts</w:t>
      </w:r>
    </w:p>
    <w:p w14:paraId="1E1CEFFA" w14:textId="77777777" w:rsidR="00184958" w:rsidRPr="00F66E42" w:rsidRDefault="00184958" w:rsidP="00B15FB5">
      <w:pPr>
        <w:spacing w:after="240" w:line="280" w:lineRule="atLeast"/>
        <w:rPr>
          <w:rFonts w:ascii="Arial" w:hAnsi="Arial" w:cs="Arial"/>
        </w:rPr>
      </w:pPr>
      <w:r w:rsidRPr="00F66E42">
        <w:rPr>
          <w:rFonts w:ascii="Arial" w:hAnsi="Arial" w:cs="Arial"/>
        </w:rPr>
        <w:t>This measure is intended to ensure greater public support for the stormwater program and greater compliance through education. An informed public can significantly contribute to the success of the program. In 1999, Salt Lake County implemented the use of a Focus Group to determine the most effective mechanism for educating the public on stormwater issues. Results of the Focus Group indicated that by educating school children (4</w:t>
      </w:r>
      <w:r w:rsidRPr="00F66E42">
        <w:rPr>
          <w:rFonts w:ascii="Arial" w:hAnsi="Arial" w:cs="Arial"/>
          <w:vertAlign w:val="superscript"/>
        </w:rPr>
        <w:t>th</w:t>
      </w:r>
      <w:r w:rsidRPr="00F66E42">
        <w:rPr>
          <w:rFonts w:ascii="Arial" w:hAnsi="Arial" w:cs="Arial"/>
        </w:rPr>
        <w:t xml:space="preserve"> graders); the children are likely to take the information to their family.</w:t>
      </w:r>
    </w:p>
    <w:p w14:paraId="572F0F0E" w14:textId="77777777" w:rsidR="00184958" w:rsidRPr="00F66E42" w:rsidRDefault="00184958" w:rsidP="00B15FB5">
      <w:pPr>
        <w:spacing w:after="240" w:line="280" w:lineRule="atLeast"/>
        <w:rPr>
          <w:rFonts w:ascii="Arial" w:hAnsi="Arial" w:cs="Arial"/>
        </w:rPr>
      </w:pPr>
      <w:r w:rsidRPr="00F66E42">
        <w:rPr>
          <w:rFonts w:ascii="Arial" w:hAnsi="Arial" w:cs="Arial"/>
        </w:rPr>
        <w:t>In general, Millcreek emphasizes education in the SWMP because it is a cost-effective BMP and is proactive in trying to reduce stormwater pollutants rather, than reactive by treating the stormwater pollutants. The BMP programs in this chapter include:</w:t>
      </w:r>
    </w:p>
    <w:p w14:paraId="43615FA2" w14:textId="77777777" w:rsidR="00184958" w:rsidRPr="00F66E42" w:rsidRDefault="00184958" w:rsidP="00B15FB5">
      <w:pPr>
        <w:numPr>
          <w:ilvl w:val="0"/>
          <w:numId w:val="2"/>
        </w:numPr>
        <w:tabs>
          <w:tab w:val="clear" w:pos="360"/>
          <w:tab w:val="num" w:pos="540"/>
        </w:tabs>
        <w:spacing w:after="0" w:line="288" w:lineRule="auto"/>
        <w:ind w:left="720"/>
        <w:rPr>
          <w:rFonts w:ascii="Arial" w:hAnsi="Arial" w:cs="Arial"/>
        </w:rPr>
      </w:pPr>
      <w:r w:rsidRPr="00F66E42">
        <w:rPr>
          <w:rFonts w:ascii="Arial" w:hAnsi="Arial" w:cs="Arial"/>
        </w:rPr>
        <w:t>Resident’s Education Program</w:t>
      </w:r>
    </w:p>
    <w:p w14:paraId="099E91A3" w14:textId="3688D200" w:rsidR="00184958" w:rsidRPr="00F66E42" w:rsidRDefault="00184958" w:rsidP="00B15FB5">
      <w:pPr>
        <w:numPr>
          <w:ilvl w:val="0"/>
          <w:numId w:val="2"/>
        </w:numPr>
        <w:tabs>
          <w:tab w:val="clear" w:pos="360"/>
          <w:tab w:val="num" w:pos="540"/>
        </w:tabs>
        <w:spacing w:after="0" w:line="288" w:lineRule="auto"/>
        <w:ind w:left="720"/>
        <w:rPr>
          <w:rFonts w:ascii="Arial" w:hAnsi="Arial" w:cs="Arial"/>
        </w:rPr>
      </w:pPr>
      <w:r w:rsidRPr="00F66E42">
        <w:rPr>
          <w:rFonts w:ascii="Arial" w:hAnsi="Arial" w:cs="Arial"/>
        </w:rPr>
        <w:t>Institutions</w:t>
      </w:r>
      <w:r>
        <w:rPr>
          <w:rFonts w:ascii="Arial" w:hAnsi="Arial" w:cs="Arial"/>
        </w:rPr>
        <w:t>, Industrial</w:t>
      </w:r>
      <w:r w:rsidRPr="00F66E42">
        <w:rPr>
          <w:rFonts w:ascii="Arial" w:hAnsi="Arial" w:cs="Arial"/>
        </w:rPr>
        <w:t xml:space="preserve"> and Commercial Facilities Education Program</w:t>
      </w:r>
    </w:p>
    <w:p w14:paraId="2345CE24" w14:textId="77777777" w:rsidR="00184958" w:rsidRDefault="00184958" w:rsidP="00B15FB5">
      <w:pPr>
        <w:numPr>
          <w:ilvl w:val="0"/>
          <w:numId w:val="2"/>
        </w:numPr>
        <w:tabs>
          <w:tab w:val="clear" w:pos="360"/>
          <w:tab w:val="num" w:pos="540"/>
        </w:tabs>
        <w:spacing w:after="0" w:line="288" w:lineRule="auto"/>
        <w:ind w:left="720"/>
        <w:rPr>
          <w:rFonts w:ascii="Arial" w:hAnsi="Arial" w:cs="Arial"/>
        </w:rPr>
      </w:pPr>
      <w:r w:rsidRPr="00F66E42">
        <w:rPr>
          <w:rFonts w:ascii="Arial" w:hAnsi="Arial" w:cs="Arial"/>
        </w:rPr>
        <w:t>Developer’s and Contractor Education Program</w:t>
      </w:r>
    </w:p>
    <w:p w14:paraId="48021032" w14:textId="77777777" w:rsidR="00184958" w:rsidRPr="00F66E42" w:rsidRDefault="00184958" w:rsidP="00B15FB5">
      <w:pPr>
        <w:numPr>
          <w:ilvl w:val="0"/>
          <w:numId w:val="2"/>
        </w:numPr>
        <w:tabs>
          <w:tab w:val="clear" w:pos="360"/>
          <w:tab w:val="num" w:pos="540"/>
        </w:tabs>
        <w:spacing w:after="0" w:line="288" w:lineRule="auto"/>
        <w:ind w:left="720"/>
        <w:rPr>
          <w:rFonts w:ascii="Arial" w:hAnsi="Arial" w:cs="Arial"/>
        </w:rPr>
      </w:pPr>
      <w:r>
        <w:rPr>
          <w:rFonts w:ascii="Arial" w:hAnsi="Arial" w:cs="Arial"/>
        </w:rPr>
        <w:t>MS4 owned or operated Facilities</w:t>
      </w:r>
    </w:p>
    <w:p w14:paraId="12343532" w14:textId="77777777" w:rsidR="00184958" w:rsidRPr="00F66E42" w:rsidRDefault="00184958" w:rsidP="00B15FB5">
      <w:pPr>
        <w:numPr>
          <w:ilvl w:val="0"/>
          <w:numId w:val="2"/>
        </w:numPr>
        <w:tabs>
          <w:tab w:val="clear" w:pos="360"/>
          <w:tab w:val="num" w:pos="540"/>
        </w:tabs>
        <w:spacing w:after="0" w:line="288" w:lineRule="auto"/>
        <w:ind w:left="720"/>
        <w:rPr>
          <w:rFonts w:ascii="Arial" w:hAnsi="Arial" w:cs="Arial"/>
        </w:rPr>
      </w:pPr>
      <w:r w:rsidRPr="00F66E42">
        <w:rPr>
          <w:rFonts w:ascii="Arial" w:hAnsi="Arial" w:cs="Arial"/>
        </w:rPr>
        <w:t>Salt Lake County Stormwater Coalition</w:t>
      </w:r>
    </w:p>
    <w:p w14:paraId="77E96945" w14:textId="77777777" w:rsidR="00184958" w:rsidRPr="00F66E42" w:rsidRDefault="00184958" w:rsidP="00184958">
      <w:pPr>
        <w:spacing w:line="288" w:lineRule="auto"/>
        <w:ind w:left="720"/>
        <w:rPr>
          <w:rFonts w:ascii="Arial" w:hAnsi="Arial" w:cs="Arial"/>
        </w:rPr>
      </w:pPr>
    </w:p>
    <w:p w14:paraId="50787F6A" w14:textId="77777777" w:rsidR="00184958" w:rsidRPr="00F66E42" w:rsidRDefault="00184958" w:rsidP="00B15FB5">
      <w:pPr>
        <w:rPr>
          <w:rFonts w:ascii="Arial" w:hAnsi="Arial" w:cs="Arial"/>
          <w:b/>
        </w:rPr>
      </w:pPr>
      <w:r w:rsidRPr="00F66E42">
        <w:rPr>
          <w:rFonts w:ascii="Arial" w:hAnsi="Arial" w:cs="Arial"/>
          <w:b/>
        </w:rPr>
        <w:t xml:space="preserve">Chapter Five – Public Involvement/Participation </w:t>
      </w:r>
    </w:p>
    <w:p w14:paraId="39BCEF62" w14:textId="77777777" w:rsidR="00184958" w:rsidRPr="00F66E42" w:rsidRDefault="00184958" w:rsidP="00B15FB5">
      <w:pPr>
        <w:pStyle w:val="BodyText"/>
        <w:spacing w:line="276" w:lineRule="auto"/>
        <w:rPr>
          <w:rFonts w:ascii="Arial" w:hAnsi="Arial" w:cs="Arial"/>
          <w:sz w:val="22"/>
          <w:szCs w:val="22"/>
        </w:rPr>
      </w:pPr>
      <w:r w:rsidRPr="00F66E42">
        <w:rPr>
          <w:rFonts w:ascii="Arial" w:hAnsi="Arial" w:cs="Arial"/>
          <w:sz w:val="22"/>
          <w:szCs w:val="22"/>
        </w:rPr>
        <w:t>This measure is intended to provide opportunities for the public to play an active role in both the development and implementation of the stormwater program. An active community is important to the success of a stormwater program. The BMPs in this chapter not only serve to involve the public in the stormwater program, but also function to educate the public on stormwater issues. The BMP programs in this chapter include:</w:t>
      </w:r>
    </w:p>
    <w:p w14:paraId="20384F55" w14:textId="77777777" w:rsidR="00184958" w:rsidRPr="00F66E42" w:rsidRDefault="00184958" w:rsidP="00B15FB5">
      <w:pPr>
        <w:numPr>
          <w:ilvl w:val="0"/>
          <w:numId w:val="3"/>
        </w:numPr>
        <w:tabs>
          <w:tab w:val="clear" w:pos="360"/>
          <w:tab w:val="num" w:pos="720"/>
        </w:tabs>
        <w:spacing w:after="0" w:line="276" w:lineRule="auto"/>
        <w:ind w:left="720"/>
        <w:rPr>
          <w:rFonts w:ascii="Arial" w:hAnsi="Arial" w:cs="Arial"/>
        </w:rPr>
      </w:pPr>
      <w:r w:rsidRPr="00F66E42">
        <w:rPr>
          <w:rFonts w:ascii="Arial" w:hAnsi="Arial" w:cs="Arial"/>
        </w:rPr>
        <w:t>Public involvement</w:t>
      </w:r>
    </w:p>
    <w:p w14:paraId="2B48235B" w14:textId="77777777" w:rsidR="00184958" w:rsidRPr="00F66E42" w:rsidRDefault="00184958" w:rsidP="00B15FB5">
      <w:pPr>
        <w:numPr>
          <w:ilvl w:val="0"/>
          <w:numId w:val="3"/>
        </w:numPr>
        <w:tabs>
          <w:tab w:val="clear" w:pos="360"/>
          <w:tab w:val="num" w:pos="720"/>
        </w:tabs>
        <w:spacing w:after="0" w:line="276" w:lineRule="auto"/>
        <w:ind w:left="720"/>
        <w:rPr>
          <w:rFonts w:ascii="Arial" w:hAnsi="Arial" w:cs="Arial"/>
        </w:rPr>
      </w:pPr>
      <w:r w:rsidRPr="00F66E42">
        <w:rPr>
          <w:rFonts w:ascii="Arial" w:hAnsi="Arial" w:cs="Arial"/>
        </w:rPr>
        <w:t>Public participation</w:t>
      </w:r>
    </w:p>
    <w:p w14:paraId="09812BBC" w14:textId="77777777" w:rsidR="00184958" w:rsidRPr="00F66E42" w:rsidRDefault="00184958" w:rsidP="00B15FB5">
      <w:pPr>
        <w:rPr>
          <w:rFonts w:ascii="Arial" w:hAnsi="Arial" w:cs="Arial"/>
        </w:rPr>
      </w:pPr>
    </w:p>
    <w:p w14:paraId="3B777E53" w14:textId="77777777" w:rsidR="00184958" w:rsidRPr="00F66E42" w:rsidRDefault="00184958" w:rsidP="00B15FB5">
      <w:pPr>
        <w:rPr>
          <w:rFonts w:ascii="Arial" w:hAnsi="Arial" w:cs="Arial"/>
          <w:b/>
        </w:rPr>
      </w:pPr>
      <w:r w:rsidRPr="00F66E42">
        <w:rPr>
          <w:rFonts w:ascii="Arial" w:hAnsi="Arial" w:cs="Arial"/>
          <w:b/>
        </w:rPr>
        <w:t>Chapter Six – Illicit Discharge Detection and Elimination</w:t>
      </w:r>
    </w:p>
    <w:p w14:paraId="72360460" w14:textId="77777777" w:rsidR="00184958" w:rsidRPr="00F66E42" w:rsidRDefault="00184958" w:rsidP="00B15FB5">
      <w:pPr>
        <w:spacing w:after="240" w:line="280" w:lineRule="atLeast"/>
        <w:rPr>
          <w:rFonts w:ascii="Arial" w:hAnsi="Arial" w:cs="Arial"/>
        </w:rPr>
      </w:pPr>
      <w:r w:rsidRPr="00F66E42">
        <w:rPr>
          <w:rFonts w:ascii="Arial" w:hAnsi="Arial" w:cs="Arial"/>
        </w:rPr>
        <w:t>This measure is intended to minimize the illicit discharges into the storm drain system. Illicit discharges are discharges that are not composed entirely of stormwater (except as allowed by permit, Part 1.2.2.2), as storm drain systems are not designed to accept, process or discharge such non-stormwater wastewaters. Minimizing these discharges can help to prevent high levels of pollutants from entering receiving waters. The BMP programs in this chapter include:</w:t>
      </w:r>
    </w:p>
    <w:p w14:paraId="1D52C8FE" w14:textId="77777777" w:rsidR="00184958" w:rsidRPr="00F66E42" w:rsidRDefault="00184958" w:rsidP="00B15FB5">
      <w:pPr>
        <w:numPr>
          <w:ilvl w:val="0"/>
          <w:numId w:val="4"/>
        </w:numPr>
        <w:tabs>
          <w:tab w:val="clear" w:pos="360"/>
          <w:tab w:val="num" w:pos="720"/>
        </w:tabs>
        <w:spacing w:after="0" w:line="288" w:lineRule="auto"/>
        <w:ind w:left="720"/>
        <w:rPr>
          <w:rFonts w:ascii="Arial" w:hAnsi="Arial" w:cs="Arial"/>
        </w:rPr>
      </w:pPr>
      <w:r w:rsidRPr="00F66E42">
        <w:rPr>
          <w:rFonts w:ascii="Arial" w:hAnsi="Arial" w:cs="Arial"/>
        </w:rPr>
        <w:t>Illicit Discharge Ordinance</w:t>
      </w:r>
    </w:p>
    <w:p w14:paraId="0BF58454" w14:textId="77777777" w:rsidR="00184958" w:rsidRPr="00F66E42" w:rsidRDefault="00184958" w:rsidP="00B15FB5">
      <w:pPr>
        <w:numPr>
          <w:ilvl w:val="0"/>
          <w:numId w:val="4"/>
        </w:numPr>
        <w:tabs>
          <w:tab w:val="clear" w:pos="360"/>
          <w:tab w:val="num" w:pos="720"/>
        </w:tabs>
        <w:spacing w:after="0" w:line="288" w:lineRule="auto"/>
        <w:ind w:left="720"/>
        <w:rPr>
          <w:rFonts w:ascii="Arial" w:hAnsi="Arial" w:cs="Arial"/>
        </w:rPr>
      </w:pPr>
      <w:r w:rsidRPr="00F66E42">
        <w:rPr>
          <w:rFonts w:ascii="Arial" w:hAnsi="Arial" w:cs="Arial"/>
        </w:rPr>
        <w:t>Mapping</w:t>
      </w:r>
    </w:p>
    <w:p w14:paraId="64E24C00" w14:textId="77777777" w:rsidR="00184958" w:rsidRPr="00F66E42" w:rsidRDefault="00184958" w:rsidP="00B15FB5">
      <w:pPr>
        <w:numPr>
          <w:ilvl w:val="0"/>
          <w:numId w:val="4"/>
        </w:numPr>
        <w:tabs>
          <w:tab w:val="clear" w:pos="360"/>
          <w:tab w:val="num" w:pos="720"/>
        </w:tabs>
        <w:spacing w:after="0" w:line="288" w:lineRule="auto"/>
        <w:ind w:left="720"/>
        <w:rPr>
          <w:rFonts w:ascii="Arial" w:hAnsi="Arial" w:cs="Arial"/>
        </w:rPr>
      </w:pPr>
      <w:r w:rsidRPr="00F66E42">
        <w:rPr>
          <w:rFonts w:ascii="Arial" w:hAnsi="Arial" w:cs="Arial"/>
        </w:rPr>
        <w:t>Illicit Detection and Elimination (IDDE) Plan (in development and under review)</w:t>
      </w:r>
    </w:p>
    <w:p w14:paraId="588A92C3" w14:textId="77777777" w:rsidR="00184958" w:rsidRPr="00F66E42" w:rsidRDefault="00184958" w:rsidP="00B15FB5">
      <w:pPr>
        <w:numPr>
          <w:ilvl w:val="0"/>
          <w:numId w:val="4"/>
        </w:numPr>
        <w:tabs>
          <w:tab w:val="clear" w:pos="360"/>
          <w:tab w:val="num" w:pos="720"/>
        </w:tabs>
        <w:spacing w:after="0" w:line="288" w:lineRule="auto"/>
        <w:ind w:left="720"/>
        <w:rPr>
          <w:rFonts w:ascii="Arial" w:hAnsi="Arial" w:cs="Arial"/>
        </w:rPr>
      </w:pPr>
      <w:r w:rsidRPr="00F66E42">
        <w:rPr>
          <w:rFonts w:ascii="Arial" w:hAnsi="Arial" w:cs="Arial"/>
        </w:rPr>
        <w:lastRenderedPageBreak/>
        <w:t>Program Evaluation and Assessment</w:t>
      </w:r>
    </w:p>
    <w:p w14:paraId="572D18DB" w14:textId="77777777" w:rsidR="00184958" w:rsidRPr="00F66E42" w:rsidRDefault="00184958" w:rsidP="00B15FB5">
      <w:pPr>
        <w:numPr>
          <w:ilvl w:val="0"/>
          <w:numId w:val="4"/>
        </w:numPr>
        <w:tabs>
          <w:tab w:val="clear" w:pos="360"/>
          <w:tab w:val="num" w:pos="720"/>
        </w:tabs>
        <w:spacing w:after="0" w:line="240" w:lineRule="auto"/>
        <w:ind w:left="720"/>
        <w:rPr>
          <w:rFonts w:ascii="Arial" w:hAnsi="Arial" w:cs="Arial"/>
        </w:rPr>
      </w:pPr>
      <w:r w:rsidRPr="00F66E42">
        <w:rPr>
          <w:rFonts w:ascii="Arial" w:hAnsi="Arial" w:cs="Arial"/>
        </w:rPr>
        <w:t>IDDE Training</w:t>
      </w:r>
    </w:p>
    <w:p w14:paraId="781F777A" w14:textId="77777777" w:rsidR="00184958" w:rsidRPr="00F66E42" w:rsidRDefault="00184958" w:rsidP="00B15FB5">
      <w:pPr>
        <w:rPr>
          <w:rFonts w:ascii="Arial" w:hAnsi="Arial" w:cs="Arial"/>
        </w:rPr>
      </w:pPr>
    </w:p>
    <w:p w14:paraId="6A376F11" w14:textId="77777777" w:rsidR="00184958" w:rsidRPr="00F66E42" w:rsidRDefault="00184958" w:rsidP="00B15FB5">
      <w:pPr>
        <w:rPr>
          <w:rFonts w:ascii="Arial" w:hAnsi="Arial" w:cs="Arial"/>
          <w:b/>
        </w:rPr>
      </w:pPr>
      <w:r w:rsidRPr="00F66E42">
        <w:rPr>
          <w:rFonts w:ascii="Arial" w:hAnsi="Arial" w:cs="Arial"/>
          <w:b/>
        </w:rPr>
        <w:t xml:space="preserve">Chapter Seven – Construction Site Stormwater Runoff Control </w:t>
      </w:r>
    </w:p>
    <w:p w14:paraId="5D6D92AC" w14:textId="4A5CEF69" w:rsidR="00184958" w:rsidRPr="00F66E42" w:rsidRDefault="00184958" w:rsidP="00B15FB5">
      <w:pPr>
        <w:spacing w:line="280" w:lineRule="atLeast"/>
        <w:rPr>
          <w:rFonts w:ascii="Arial" w:hAnsi="Arial" w:cs="Arial"/>
        </w:rPr>
      </w:pPr>
      <w:r w:rsidRPr="00F66E42">
        <w:rPr>
          <w:rFonts w:ascii="Arial" w:hAnsi="Arial" w:cs="Arial"/>
        </w:rPr>
        <w:t>This measure is intended to minimize polluted stormwater runoff from construction activities. Construction activities can contribute significant levels of sediment to stormwater runoff if erosion and sediment controls are not implemented. The BMP programs in this chapter includ</w:t>
      </w:r>
      <w:r w:rsidR="00B15FB5">
        <w:rPr>
          <w:rFonts w:ascii="Arial" w:hAnsi="Arial" w:cs="Arial"/>
        </w:rPr>
        <w:t>e:</w:t>
      </w:r>
    </w:p>
    <w:p w14:paraId="4FA0C9CB" w14:textId="77777777" w:rsidR="00184958" w:rsidRPr="00F66E42" w:rsidRDefault="00184958" w:rsidP="00B15FB5">
      <w:pPr>
        <w:numPr>
          <w:ilvl w:val="0"/>
          <w:numId w:val="5"/>
        </w:numPr>
        <w:tabs>
          <w:tab w:val="clear" w:pos="360"/>
          <w:tab w:val="num" w:pos="720"/>
        </w:tabs>
        <w:spacing w:after="0" w:line="288" w:lineRule="auto"/>
        <w:ind w:left="720"/>
        <w:rPr>
          <w:rFonts w:ascii="Arial" w:hAnsi="Arial" w:cs="Arial"/>
        </w:rPr>
      </w:pPr>
      <w:r w:rsidRPr="00F66E42">
        <w:rPr>
          <w:rFonts w:ascii="Arial" w:hAnsi="Arial" w:cs="Arial"/>
        </w:rPr>
        <w:t>Construction Site Runoff Ordinance</w:t>
      </w:r>
    </w:p>
    <w:p w14:paraId="666A4D81" w14:textId="77777777" w:rsidR="00184958" w:rsidRPr="00F66E42" w:rsidRDefault="00184958" w:rsidP="00B15FB5">
      <w:pPr>
        <w:numPr>
          <w:ilvl w:val="0"/>
          <w:numId w:val="5"/>
        </w:numPr>
        <w:tabs>
          <w:tab w:val="clear" w:pos="360"/>
          <w:tab w:val="num" w:pos="720"/>
        </w:tabs>
        <w:spacing w:after="0" w:line="288" w:lineRule="auto"/>
        <w:ind w:left="720"/>
        <w:rPr>
          <w:rFonts w:ascii="Arial" w:hAnsi="Arial" w:cs="Arial"/>
        </w:rPr>
      </w:pPr>
      <w:r w:rsidRPr="00F66E42">
        <w:rPr>
          <w:rFonts w:ascii="Arial" w:hAnsi="Arial" w:cs="Arial"/>
        </w:rPr>
        <w:t>Pre-Construction Reviews</w:t>
      </w:r>
    </w:p>
    <w:p w14:paraId="172C4920" w14:textId="77777777" w:rsidR="00184958" w:rsidRPr="00F66E42" w:rsidRDefault="00184958" w:rsidP="00B15FB5">
      <w:pPr>
        <w:numPr>
          <w:ilvl w:val="0"/>
          <w:numId w:val="5"/>
        </w:numPr>
        <w:tabs>
          <w:tab w:val="clear" w:pos="360"/>
          <w:tab w:val="num" w:pos="720"/>
        </w:tabs>
        <w:spacing w:after="0" w:line="288" w:lineRule="auto"/>
        <w:ind w:left="720"/>
        <w:rPr>
          <w:rFonts w:ascii="Arial" w:hAnsi="Arial" w:cs="Arial"/>
        </w:rPr>
      </w:pPr>
      <w:r w:rsidRPr="00F66E42">
        <w:rPr>
          <w:rFonts w:ascii="Arial" w:hAnsi="Arial" w:cs="Arial"/>
        </w:rPr>
        <w:t>Inspection and Enforcement</w:t>
      </w:r>
    </w:p>
    <w:p w14:paraId="18FDFC63" w14:textId="77777777" w:rsidR="00184958" w:rsidRPr="00F66E42" w:rsidRDefault="00184958" w:rsidP="00B15FB5">
      <w:pPr>
        <w:numPr>
          <w:ilvl w:val="0"/>
          <w:numId w:val="5"/>
        </w:numPr>
        <w:tabs>
          <w:tab w:val="clear" w:pos="360"/>
          <w:tab w:val="num" w:pos="720"/>
        </w:tabs>
        <w:spacing w:after="0" w:line="288" w:lineRule="auto"/>
        <w:ind w:left="720"/>
        <w:rPr>
          <w:rFonts w:ascii="Arial" w:hAnsi="Arial" w:cs="Arial"/>
        </w:rPr>
      </w:pPr>
      <w:r w:rsidRPr="00F66E42">
        <w:rPr>
          <w:rFonts w:ascii="Arial" w:hAnsi="Arial" w:cs="Arial"/>
        </w:rPr>
        <w:t>Construction Site Runoff Training</w:t>
      </w:r>
    </w:p>
    <w:p w14:paraId="62C81870" w14:textId="77777777" w:rsidR="00184958" w:rsidRDefault="00184958" w:rsidP="00B15FB5">
      <w:pPr>
        <w:numPr>
          <w:ilvl w:val="0"/>
          <w:numId w:val="5"/>
        </w:numPr>
        <w:tabs>
          <w:tab w:val="clear" w:pos="360"/>
          <w:tab w:val="num" w:pos="720"/>
        </w:tabs>
        <w:spacing w:after="0" w:line="240" w:lineRule="auto"/>
        <w:ind w:left="720"/>
        <w:rPr>
          <w:rFonts w:ascii="Arial" w:hAnsi="Arial" w:cs="Arial"/>
        </w:rPr>
      </w:pPr>
      <w:r w:rsidRPr="00F66E42">
        <w:rPr>
          <w:rFonts w:ascii="Arial" w:hAnsi="Arial" w:cs="Arial"/>
        </w:rPr>
        <w:t>Records Keeping</w:t>
      </w:r>
    </w:p>
    <w:p w14:paraId="315E5C8D" w14:textId="77777777" w:rsidR="00184958" w:rsidRDefault="00184958" w:rsidP="00B15FB5">
      <w:pPr>
        <w:tabs>
          <w:tab w:val="num" w:pos="720"/>
        </w:tabs>
        <w:rPr>
          <w:rFonts w:ascii="Arial" w:hAnsi="Arial" w:cs="Arial"/>
        </w:rPr>
      </w:pPr>
    </w:p>
    <w:p w14:paraId="0C115B3A" w14:textId="77777777" w:rsidR="00184958" w:rsidRPr="00BE63D3" w:rsidRDefault="00184958" w:rsidP="00B15FB5">
      <w:pPr>
        <w:rPr>
          <w:rFonts w:ascii="Arial" w:hAnsi="Arial" w:cs="Arial"/>
          <w:b/>
        </w:rPr>
      </w:pPr>
      <w:r w:rsidRPr="00BE63D3">
        <w:rPr>
          <w:rFonts w:ascii="Arial" w:hAnsi="Arial" w:cs="Arial"/>
          <w:b/>
        </w:rPr>
        <w:t xml:space="preserve">Chapter </w:t>
      </w:r>
      <w:r>
        <w:rPr>
          <w:rFonts w:ascii="Arial" w:hAnsi="Arial" w:cs="Arial"/>
          <w:b/>
        </w:rPr>
        <w:t>Eight</w:t>
      </w:r>
      <w:r w:rsidRPr="00BE63D3">
        <w:rPr>
          <w:rFonts w:ascii="Arial" w:hAnsi="Arial" w:cs="Arial"/>
          <w:b/>
        </w:rPr>
        <w:t xml:space="preserve"> – Long-term Stormwater Management in New Development and Redevelopment</w:t>
      </w:r>
    </w:p>
    <w:p w14:paraId="10E576EC" w14:textId="77777777" w:rsidR="00184958" w:rsidRDefault="00184958" w:rsidP="00B15FB5">
      <w:pPr>
        <w:spacing w:after="240" w:line="280" w:lineRule="atLeast"/>
        <w:rPr>
          <w:rFonts w:ascii="Arial" w:hAnsi="Arial"/>
        </w:rPr>
      </w:pPr>
      <w:r>
        <w:rPr>
          <w:rFonts w:ascii="Arial" w:hAnsi="Arial"/>
        </w:rPr>
        <w:t>This measure is intended to minimize the impact to stormwater quality caused by development and redevelopment. The increase in impervious areas caused by development can result in an increase in the type and quantity of pollutants in stormwater runoff. Prior planning and design to minimize pollutants in runoff from these areas is an important component to stormwater quality management. The BMP programs in this chapter include:</w:t>
      </w:r>
    </w:p>
    <w:p w14:paraId="4E0FEDB6"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Long-term Stormwater Management Ordinance</w:t>
      </w:r>
    </w:p>
    <w:p w14:paraId="541F3EE0"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Long-term Stormwater BMPs</w:t>
      </w:r>
    </w:p>
    <w:p w14:paraId="4DBBF675"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Site Plan Review Procedures</w:t>
      </w:r>
    </w:p>
    <w:p w14:paraId="3EEAD39A"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Inspections and Enforcement</w:t>
      </w:r>
    </w:p>
    <w:p w14:paraId="51C48067"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Long-term Stormwater Management Training</w:t>
      </w:r>
    </w:p>
    <w:p w14:paraId="7A7ED7DD" w14:textId="77777777" w:rsidR="00184958" w:rsidRDefault="00184958" w:rsidP="00B15FB5">
      <w:pPr>
        <w:pStyle w:val="ListParagraph"/>
        <w:numPr>
          <w:ilvl w:val="0"/>
          <w:numId w:val="8"/>
        </w:numPr>
        <w:tabs>
          <w:tab w:val="num" w:pos="720"/>
        </w:tabs>
        <w:spacing w:line="276" w:lineRule="auto"/>
        <w:rPr>
          <w:rFonts w:ascii="Arial" w:hAnsi="Arial" w:cs="Arial"/>
          <w:sz w:val="22"/>
          <w:szCs w:val="22"/>
        </w:rPr>
      </w:pPr>
      <w:r>
        <w:rPr>
          <w:rFonts w:ascii="Arial" w:hAnsi="Arial" w:cs="Arial"/>
          <w:sz w:val="22"/>
          <w:szCs w:val="22"/>
        </w:rPr>
        <w:t>Long-term Stormwater BMP Inventory</w:t>
      </w:r>
    </w:p>
    <w:p w14:paraId="6F2C416D" w14:textId="77777777" w:rsidR="00184958" w:rsidRDefault="00184958" w:rsidP="00B15FB5">
      <w:pPr>
        <w:tabs>
          <w:tab w:val="num" w:pos="720"/>
        </w:tabs>
        <w:rPr>
          <w:rFonts w:ascii="Arial" w:hAnsi="Arial" w:cs="Arial"/>
        </w:rPr>
      </w:pPr>
    </w:p>
    <w:p w14:paraId="0FD6F474" w14:textId="77777777" w:rsidR="00184958" w:rsidRPr="00BE63D3" w:rsidRDefault="00184958" w:rsidP="00B15FB5">
      <w:pPr>
        <w:rPr>
          <w:rFonts w:ascii="Arial" w:hAnsi="Arial" w:cs="Arial"/>
          <w:b/>
        </w:rPr>
      </w:pPr>
      <w:r w:rsidRPr="00BE63D3">
        <w:rPr>
          <w:rFonts w:ascii="Arial" w:hAnsi="Arial" w:cs="Arial"/>
          <w:b/>
        </w:rPr>
        <w:t xml:space="preserve">Chapter </w:t>
      </w:r>
      <w:r>
        <w:rPr>
          <w:rFonts w:ascii="Arial" w:hAnsi="Arial" w:cs="Arial"/>
          <w:b/>
        </w:rPr>
        <w:t>Nine</w:t>
      </w:r>
      <w:r w:rsidRPr="00BE63D3">
        <w:rPr>
          <w:rFonts w:ascii="Arial" w:hAnsi="Arial" w:cs="Arial"/>
          <w:b/>
        </w:rPr>
        <w:t xml:space="preserve"> – Pollution Prevention and Good Housekeeping for Municipal Operations</w:t>
      </w:r>
    </w:p>
    <w:p w14:paraId="446CB160" w14:textId="77777777" w:rsidR="00184958" w:rsidRDefault="00184958" w:rsidP="00B15FB5">
      <w:pPr>
        <w:spacing w:after="240" w:line="280" w:lineRule="atLeast"/>
        <w:rPr>
          <w:rFonts w:ascii="Arial" w:hAnsi="Arial"/>
        </w:rPr>
      </w:pPr>
      <w:r>
        <w:rPr>
          <w:rFonts w:ascii="Arial" w:hAnsi="Arial"/>
        </w:rPr>
        <w:t>This measure is intended to ensure a reduction in the amount and type of stormwater pollutants by establishing routine activities in the operation and maintenance of municipal operations that address stormwater runoff. Setting specific guidelines and routine activities that have the potential to impact stormwater quality is an important component to stormwater quality management. The BMP programs in this chapter include:</w:t>
      </w:r>
    </w:p>
    <w:p w14:paraId="18DD824D" w14:textId="77777777" w:rsidR="00184958" w:rsidRDefault="00184958" w:rsidP="00B15FB5">
      <w:pPr>
        <w:numPr>
          <w:ilvl w:val="1"/>
          <w:numId w:val="9"/>
        </w:numPr>
        <w:tabs>
          <w:tab w:val="clear" w:pos="1440"/>
          <w:tab w:val="left" w:pos="810"/>
        </w:tabs>
        <w:spacing w:after="0" w:line="288" w:lineRule="auto"/>
        <w:ind w:left="720"/>
        <w:rPr>
          <w:rFonts w:ascii="Arial" w:hAnsi="Arial"/>
        </w:rPr>
      </w:pPr>
      <w:r>
        <w:rPr>
          <w:rFonts w:ascii="Arial" w:hAnsi="Arial"/>
        </w:rPr>
        <w:t>Municipal Maintenance – Storm Drain system maintenance, street sweeping, and snowplow services are currently provided by Salt Lake County Operations</w:t>
      </w:r>
    </w:p>
    <w:p w14:paraId="04DC6FF6" w14:textId="77777777" w:rsidR="00184958" w:rsidRDefault="00184958" w:rsidP="00B15FB5">
      <w:pPr>
        <w:numPr>
          <w:ilvl w:val="1"/>
          <w:numId w:val="9"/>
        </w:numPr>
        <w:tabs>
          <w:tab w:val="clear" w:pos="1440"/>
          <w:tab w:val="left" w:pos="810"/>
        </w:tabs>
        <w:spacing w:after="0" w:line="288" w:lineRule="auto"/>
        <w:ind w:left="720"/>
        <w:rPr>
          <w:rFonts w:ascii="Arial" w:hAnsi="Arial"/>
        </w:rPr>
      </w:pPr>
      <w:r>
        <w:rPr>
          <w:rFonts w:ascii="Arial" w:hAnsi="Arial"/>
        </w:rPr>
        <w:t>Facility Inventory - Currently, Millcreek leases one building for its City Hall Building.</w:t>
      </w:r>
    </w:p>
    <w:p w14:paraId="17BFD562" w14:textId="46EB8961" w:rsidR="00184958" w:rsidRDefault="00184958" w:rsidP="00B15FB5">
      <w:pPr>
        <w:numPr>
          <w:ilvl w:val="1"/>
          <w:numId w:val="9"/>
        </w:numPr>
        <w:tabs>
          <w:tab w:val="clear" w:pos="1440"/>
          <w:tab w:val="left" w:pos="810"/>
        </w:tabs>
        <w:spacing w:after="0" w:line="288" w:lineRule="auto"/>
        <w:ind w:left="720"/>
        <w:rPr>
          <w:rFonts w:ascii="Arial" w:hAnsi="Arial"/>
        </w:rPr>
      </w:pPr>
      <w:r>
        <w:rPr>
          <w:rFonts w:ascii="Arial" w:hAnsi="Arial"/>
        </w:rPr>
        <w:t>Millcreek owned and operated Parks</w:t>
      </w:r>
      <w:r w:rsidR="00896425">
        <w:rPr>
          <w:rFonts w:ascii="Arial" w:hAnsi="Arial"/>
        </w:rPr>
        <w:t xml:space="preserve">: </w:t>
      </w:r>
      <w:r w:rsidR="00B14284">
        <w:rPr>
          <w:rFonts w:ascii="Arial" w:hAnsi="Arial"/>
        </w:rPr>
        <w:t>Sunnyvale, Canyon Rim, Scotts Ave, &amp; Fortuna</w:t>
      </w:r>
    </w:p>
    <w:p w14:paraId="3569E01A" w14:textId="77777777" w:rsidR="00184958" w:rsidRDefault="00184958" w:rsidP="00B15FB5">
      <w:pPr>
        <w:numPr>
          <w:ilvl w:val="1"/>
          <w:numId w:val="9"/>
        </w:numPr>
        <w:tabs>
          <w:tab w:val="clear" w:pos="1440"/>
          <w:tab w:val="left" w:pos="810"/>
        </w:tabs>
        <w:spacing w:after="0" w:line="288" w:lineRule="auto"/>
        <w:ind w:left="720"/>
        <w:rPr>
          <w:rFonts w:ascii="Arial" w:hAnsi="Arial"/>
        </w:rPr>
      </w:pPr>
      <w:r>
        <w:rPr>
          <w:rFonts w:ascii="Arial" w:hAnsi="Arial"/>
        </w:rPr>
        <w:t>Millcreek Construction Projects</w:t>
      </w:r>
    </w:p>
    <w:p w14:paraId="39C71492" w14:textId="77777777" w:rsidR="00184958" w:rsidRDefault="00184958" w:rsidP="00B15FB5">
      <w:pPr>
        <w:numPr>
          <w:ilvl w:val="1"/>
          <w:numId w:val="9"/>
        </w:numPr>
        <w:tabs>
          <w:tab w:val="clear" w:pos="1440"/>
          <w:tab w:val="num" w:pos="540"/>
          <w:tab w:val="left" w:pos="810"/>
          <w:tab w:val="num" w:pos="1080"/>
        </w:tabs>
        <w:spacing w:after="0" w:line="288" w:lineRule="auto"/>
        <w:ind w:left="720"/>
        <w:rPr>
          <w:rFonts w:ascii="Arial" w:hAnsi="Arial"/>
        </w:rPr>
      </w:pPr>
      <w:r>
        <w:rPr>
          <w:rFonts w:ascii="Arial" w:hAnsi="Arial"/>
        </w:rPr>
        <w:t>Employee Training</w:t>
      </w:r>
    </w:p>
    <w:p w14:paraId="256CF7B0" w14:textId="77777777" w:rsidR="00184958" w:rsidRDefault="00184958" w:rsidP="00184958">
      <w:pPr>
        <w:tabs>
          <w:tab w:val="num" w:pos="540"/>
          <w:tab w:val="left" w:pos="810"/>
          <w:tab w:val="num" w:pos="1080"/>
        </w:tabs>
        <w:spacing w:line="288" w:lineRule="auto"/>
        <w:rPr>
          <w:rFonts w:ascii="Arial" w:hAnsi="Arial"/>
        </w:rPr>
      </w:pPr>
    </w:p>
    <w:p w14:paraId="6066DBD3" w14:textId="77777777" w:rsidR="00184958" w:rsidRPr="00917525" w:rsidRDefault="00184958" w:rsidP="00B15FB5">
      <w:pPr>
        <w:rPr>
          <w:rFonts w:ascii="Arial" w:hAnsi="Arial" w:cs="Arial"/>
          <w:b/>
        </w:rPr>
      </w:pPr>
      <w:r w:rsidRPr="00917525">
        <w:rPr>
          <w:rFonts w:ascii="Arial" w:hAnsi="Arial" w:cs="Arial"/>
          <w:b/>
        </w:rPr>
        <w:lastRenderedPageBreak/>
        <w:t xml:space="preserve">Chapter </w:t>
      </w:r>
      <w:r>
        <w:rPr>
          <w:rFonts w:ascii="Arial" w:hAnsi="Arial" w:cs="Arial"/>
          <w:b/>
        </w:rPr>
        <w:t xml:space="preserve">Ten </w:t>
      </w:r>
      <w:r w:rsidRPr="00917525">
        <w:rPr>
          <w:rFonts w:ascii="Arial" w:hAnsi="Arial" w:cs="Arial"/>
          <w:b/>
        </w:rPr>
        <w:t>–</w:t>
      </w:r>
      <w:r>
        <w:rPr>
          <w:rFonts w:ascii="Arial" w:hAnsi="Arial" w:cs="Arial"/>
          <w:b/>
        </w:rPr>
        <w:t xml:space="preserve"> Recordkeeping, </w:t>
      </w:r>
      <w:r w:rsidRPr="00917525">
        <w:rPr>
          <w:rFonts w:ascii="Arial" w:hAnsi="Arial" w:cs="Arial"/>
          <w:b/>
        </w:rPr>
        <w:t>Reporting</w:t>
      </w:r>
      <w:r>
        <w:rPr>
          <w:rFonts w:ascii="Arial" w:hAnsi="Arial" w:cs="Arial"/>
          <w:b/>
        </w:rPr>
        <w:t>, and Responsibility Agreements</w:t>
      </w:r>
    </w:p>
    <w:p w14:paraId="650C1307" w14:textId="46EC1677" w:rsidR="00184958" w:rsidRPr="00917525" w:rsidRDefault="00184958" w:rsidP="00B15FB5">
      <w:pPr>
        <w:pStyle w:val="BodyText"/>
        <w:rPr>
          <w:rFonts w:ascii="Arial" w:hAnsi="Arial" w:cs="Arial"/>
          <w:sz w:val="22"/>
          <w:szCs w:val="22"/>
        </w:rPr>
      </w:pPr>
      <w:r w:rsidRPr="00917525">
        <w:rPr>
          <w:rFonts w:ascii="Arial" w:hAnsi="Arial" w:cs="Arial"/>
          <w:sz w:val="22"/>
          <w:szCs w:val="22"/>
        </w:rPr>
        <w:t>This chapter provides a summary of the SWMP effectiveness evaluation and reporting that is required by the UPDES permit. The permit also requires reporting of all stormwater activities conducted under this SWMP and routine evaluation of the effectiveness of the SWMP to make modifications as necessary. The BMP programs in this chapter include:</w:t>
      </w:r>
    </w:p>
    <w:p w14:paraId="1B42EA88" w14:textId="77777777" w:rsidR="00184958" w:rsidRPr="00917525" w:rsidRDefault="00184958" w:rsidP="00B15FB5">
      <w:pPr>
        <w:pStyle w:val="BodyText"/>
        <w:numPr>
          <w:ilvl w:val="0"/>
          <w:numId w:val="10"/>
        </w:numPr>
        <w:spacing w:after="0" w:line="288" w:lineRule="auto"/>
        <w:rPr>
          <w:rFonts w:ascii="Arial" w:hAnsi="Arial" w:cs="Arial"/>
          <w:sz w:val="22"/>
          <w:szCs w:val="22"/>
        </w:rPr>
      </w:pPr>
      <w:r w:rsidRPr="00917525">
        <w:rPr>
          <w:rFonts w:ascii="Arial" w:hAnsi="Arial" w:cs="Arial"/>
          <w:sz w:val="22"/>
          <w:szCs w:val="22"/>
        </w:rPr>
        <w:t>Record Keeping</w:t>
      </w:r>
    </w:p>
    <w:p w14:paraId="712C27F7" w14:textId="77777777" w:rsidR="00184958" w:rsidRPr="00917525" w:rsidRDefault="00184958" w:rsidP="00B15FB5">
      <w:pPr>
        <w:pStyle w:val="BodyText"/>
        <w:numPr>
          <w:ilvl w:val="0"/>
          <w:numId w:val="10"/>
        </w:numPr>
        <w:spacing w:after="0" w:line="288" w:lineRule="auto"/>
        <w:rPr>
          <w:rFonts w:ascii="Arial" w:hAnsi="Arial" w:cs="Arial"/>
          <w:sz w:val="22"/>
          <w:szCs w:val="22"/>
        </w:rPr>
      </w:pPr>
      <w:r w:rsidRPr="00917525">
        <w:rPr>
          <w:rFonts w:ascii="Arial" w:hAnsi="Arial" w:cs="Arial"/>
          <w:sz w:val="22"/>
          <w:szCs w:val="22"/>
        </w:rPr>
        <w:t>Reporting</w:t>
      </w:r>
    </w:p>
    <w:p w14:paraId="2DAD063D" w14:textId="77777777" w:rsidR="00184958" w:rsidRDefault="00184958" w:rsidP="00B15FB5">
      <w:pPr>
        <w:pStyle w:val="BodyText"/>
        <w:numPr>
          <w:ilvl w:val="0"/>
          <w:numId w:val="10"/>
        </w:numPr>
        <w:spacing w:after="0" w:line="288" w:lineRule="auto"/>
        <w:rPr>
          <w:rFonts w:ascii="Arial" w:hAnsi="Arial" w:cs="Arial"/>
          <w:sz w:val="22"/>
          <w:szCs w:val="22"/>
        </w:rPr>
      </w:pPr>
      <w:r w:rsidRPr="00917525">
        <w:rPr>
          <w:rFonts w:ascii="Arial" w:hAnsi="Arial" w:cs="Arial"/>
          <w:sz w:val="22"/>
          <w:szCs w:val="22"/>
        </w:rPr>
        <w:t>Responsibility Agreement</w:t>
      </w:r>
      <w:r w:rsidR="00754A8E">
        <w:rPr>
          <w:rFonts w:ascii="Arial" w:hAnsi="Arial" w:cs="Arial"/>
          <w:sz w:val="22"/>
          <w:szCs w:val="22"/>
        </w:rPr>
        <w:t xml:space="preserve"> </w:t>
      </w:r>
    </w:p>
    <w:p w14:paraId="4C1BA10B" w14:textId="77777777" w:rsidR="00754A8E" w:rsidRDefault="00754A8E" w:rsidP="00754A8E">
      <w:pPr>
        <w:pStyle w:val="BodyText"/>
        <w:spacing w:after="0" w:line="288" w:lineRule="auto"/>
        <w:rPr>
          <w:rFonts w:ascii="Arial" w:hAnsi="Arial" w:cs="Arial"/>
          <w:sz w:val="22"/>
          <w:szCs w:val="22"/>
        </w:rPr>
      </w:pPr>
    </w:p>
    <w:p w14:paraId="5BA2FD61" w14:textId="77777777" w:rsidR="00754A8E" w:rsidRDefault="00754A8E" w:rsidP="00754A8E">
      <w:pPr>
        <w:pStyle w:val="BodyText"/>
        <w:spacing w:after="0" w:line="288" w:lineRule="auto"/>
        <w:rPr>
          <w:rFonts w:ascii="Arial" w:hAnsi="Arial" w:cs="Arial"/>
          <w:sz w:val="22"/>
          <w:szCs w:val="22"/>
        </w:rPr>
      </w:pPr>
    </w:p>
    <w:p w14:paraId="12DA85E2" w14:textId="77777777" w:rsidR="00754A8E" w:rsidRDefault="00754A8E" w:rsidP="00754A8E">
      <w:pPr>
        <w:pStyle w:val="BodyText"/>
        <w:spacing w:after="0" w:line="288" w:lineRule="auto"/>
        <w:rPr>
          <w:rFonts w:ascii="Arial" w:hAnsi="Arial" w:cs="Arial"/>
          <w:sz w:val="22"/>
          <w:szCs w:val="22"/>
        </w:rPr>
      </w:pPr>
    </w:p>
    <w:p w14:paraId="447BF53A" w14:textId="77777777" w:rsidR="00754A8E" w:rsidRDefault="00754A8E" w:rsidP="00754A8E">
      <w:pPr>
        <w:pStyle w:val="BodyText"/>
        <w:spacing w:after="0" w:line="288" w:lineRule="auto"/>
        <w:rPr>
          <w:rFonts w:ascii="Arial" w:hAnsi="Arial" w:cs="Arial"/>
          <w:sz w:val="22"/>
          <w:szCs w:val="22"/>
        </w:rPr>
      </w:pPr>
    </w:p>
    <w:p w14:paraId="63E27AC4" w14:textId="77777777" w:rsidR="00754A8E" w:rsidRDefault="00754A8E" w:rsidP="00754A8E">
      <w:pPr>
        <w:pStyle w:val="BodyText"/>
        <w:spacing w:after="0" w:line="288" w:lineRule="auto"/>
        <w:rPr>
          <w:rFonts w:ascii="Arial" w:hAnsi="Arial" w:cs="Arial"/>
          <w:sz w:val="22"/>
          <w:szCs w:val="22"/>
        </w:rPr>
      </w:pPr>
    </w:p>
    <w:p w14:paraId="6784F6B9" w14:textId="77777777" w:rsidR="00754A8E" w:rsidRDefault="00754A8E" w:rsidP="00754A8E">
      <w:pPr>
        <w:pStyle w:val="BodyText"/>
        <w:spacing w:after="0" w:line="288" w:lineRule="auto"/>
        <w:rPr>
          <w:rFonts w:ascii="Arial" w:hAnsi="Arial" w:cs="Arial"/>
          <w:sz w:val="22"/>
          <w:szCs w:val="22"/>
        </w:rPr>
      </w:pPr>
    </w:p>
    <w:p w14:paraId="7C3F03E6" w14:textId="77777777" w:rsidR="00754A8E" w:rsidRDefault="00754A8E" w:rsidP="00754A8E">
      <w:pPr>
        <w:pStyle w:val="BodyText"/>
        <w:spacing w:after="0" w:line="288" w:lineRule="auto"/>
        <w:rPr>
          <w:rFonts w:ascii="Arial" w:hAnsi="Arial" w:cs="Arial"/>
          <w:sz w:val="22"/>
          <w:szCs w:val="22"/>
        </w:rPr>
      </w:pPr>
    </w:p>
    <w:p w14:paraId="55300C54" w14:textId="77777777" w:rsidR="00754A8E" w:rsidRDefault="00754A8E" w:rsidP="00754A8E">
      <w:pPr>
        <w:pStyle w:val="BodyText"/>
        <w:spacing w:after="0" w:line="288" w:lineRule="auto"/>
        <w:rPr>
          <w:rFonts w:ascii="Arial" w:hAnsi="Arial" w:cs="Arial"/>
          <w:sz w:val="22"/>
          <w:szCs w:val="22"/>
        </w:rPr>
      </w:pPr>
    </w:p>
    <w:p w14:paraId="0AC122E5" w14:textId="77777777" w:rsidR="00754A8E" w:rsidRDefault="00754A8E" w:rsidP="00754A8E">
      <w:pPr>
        <w:pStyle w:val="BodyText"/>
        <w:spacing w:after="0" w:line="288" w:lineRule="auto"/>
        <w:rPr>
          <w:rFonts w:ascii="Arial" w:hAnsi="Arial" w:cs="Arial"/>
          <w:sz w:val="22"/>
          <w:szCs w:val="22"/>
        </w:rPr>
      </w:pPr>
    </w:p>
    <w:p w14:paraId="5E67D712" w14:textId="77777777" w:rsidR="00754A8E" w:rsidRDefault="00754A8E" w:rsidP="00754A8E">
      <w:pPr>
        <w:pStyle w:val="BodyText"/>
        <w:spacing w:after="0" w:line="288" w:lineRule="auto"/>
        <w:rPr>
          <w:rFonts w:ascii="Arial" w:hAnsi="Arial" w:cs="Arial"/>
          <w:sz w:val="22"/>
          <w:szCs w:val="22"/>
        </w:rPr>
      </w:pPr>
    </w:p>
    <w:p w14:paraId="7574F03D" w14:textId="77777777" w:rsidR="00754A8E" w:rsidRDefault="00754A8E" w:rsidP="00754A8E">
      <w:pPr>
        <w:pStyle w:val="BodyText"/>
        <w:spacing w:after="0" w:line="288" w:lineRule="auto"/>
        <w:rPr>
          <w:rFonts w:ascii="Arial" w:hAnsi="Arial" w:cs="Arial"/>
          <w:sz w:val="22"/>
          <w:szCs w:val="22"/>
        </w:rPr>
      </w:pPr>
    </w:p>
    <w:p w14:paraId="56174CA4" w14:textId="77777777" w:rsidR="00754A8E" w:rsidRDefault="00754A8E" w:rsidP="00754A8E">
      <w:pPr>
        <w:pStyle w:val="BodyText"/>
        <w:spacing w:after="0" w:line="288" w:lineRule="auto"/>
        <w:rPr>
          <w:rFonts w:ascii="Arial" w:hAnsi="Arial" w:cs="Arial"/>
          <w:sz w:val="22"/>
          <w:szCs w:val="22"/>
        </w:rPr>
      </w:pPr>
    </w:p>
    <w:p w14:paraId="08609BFB" w14:textId="77777777" w:rsidR="00754A8E" w:rsidRDefault="00754A8E" w:rsidP="00754A8E">
      <w:pPr>
        <w:pStyle w:val="BodyText"/>
        <w:spacing w:after="0" w:line="288" w:lineRule="auto"/>
        <w:rPr>
          <w:rFonts w:ascii="Arial" w:hAnsi="Arial" w:cs="Arial"/>
          <w:sz w:val="22"/>
          <w:szCs w:val="22"/>
        </w:rPr>
      </w:pPr>
    </w:p>
    <w:p w14:paraId="02282A74" w14:textId="77777777" w:rsidR="00754A8E" w:rsidRDefault="00754A8E" w:rsidP="00754A8E">
      <w:pPr>
        <w:pStyle w:val="BodyText"/>
        <w:spacing w:after="0" w:line="288" w:lineRule="auto"/>
        <w:rPr>
          <w:rFonts w:ascii="Arial" w:hAnsi="Arial" w:cs="Arial"/>
          <w:sz w:val="22"/>
          <w:szCs w:val="22"/>
        </w:rPr>
      </w:pPr>
    </w:p>
    <w:p w14:paraId="1CFA0036" w14:textId="77777777" w:rsidR="00754A8E" w:rsidRDefault="00754A8E" w:rsidP="00754A8E">
      <w:pPr>
        <w:pStyle w:val="BodyText"/>
        <w:spacing w:after="0" w:line="288" w:lineRule="auto"/>
        <w:rPr>
          <w:rFonts w:ascii="Arial" w:hAnsi="Arial" w:cs="Arial"/>
          <w:sz w:val="22"/>
          <w:szCs w:val="22"/>
        </w:rPr>
      </w:pPr>
    </w:p>
    <w:p w14:paraId="5AA28289" w14:textId="77777777" w:rsidR="00754A8E" w:rsidRDefault="00754A8E" w:rsidP="00754A8E">
      <w:pPr>
        <w:pStyle w:val="BodyText"/>
        <w:spacing w:after="0" w:line="288" w:lineRule="auto"/>
        <w:rPr>
          <w:rFonts w:ascii="Arial" w:hAnsi="Arial" w:cs="Arial"/>
          <w:sz w:val="22"/>
          <w:szCs w:val="22"/>
        </w:rPr>
      </w:pPr>
    </w:p>
    <w:p w14:paraId="0DEE8DD2" w14:textId="77777777" w:rsidR="00754A8E" w:rsidRDefault="00754A8E" w:rsidP="00754A8E">
      <w:pPr>
        <w:pStyle w:val="BodyText"/>
        <w:spacing w:after="0" w:line="288" w:lineRule="auto"/>
        <w:rPr>
          <w:rFonts w:ascii="Arial" w:hAnsi="Arial" w:cs="Arial"/>
          <w:sz w:val="22"/>
          <w:szCs w:val="22"/>
        </w:rPr>
      </w:pPr>
    </w:p>
    <w:p w14:paraId="48A77444" w14:textId="77777777" w:rsidR="00754A8E" w:rsidRDefault="00754A8E" w:rsidP="00754A8E">
      <w:pPr>
        <w:pStyle w:val="BodyText"/>
        <w:spacing w:after="0" w:line="288" w:lineRule="auto"/>
        <w:rPr>
          <w:rFonts w:ascii="Arial" w:hAnsi="Arial" w:cs="Arial"/>
          <w:sz w:val="22"/>
          <w:szCs w:val="22"/>
        </w:rPr>
      </w:pPr>
    </w:p>
    <w:p w14:paraId="14CA0B4D" w14:textId="77777777" w:rsidR="00754A8E" w:rsidRDefault="00754A8E" w:rsidP="00754A8E">
      <w:pPr>
        <w:pStyle w:val="BodyText"/>
        <w:spacing w:after="0" w:line="288" w:lineRule="auto"/>
        <w:rPr>
          <w:rFonts w:ascii="Arial" w:hAnsi="Arial" w:cs="Arial"/>
          <w:sz w:val="22"/>
          <w:szCs w:val="22"/>
        </w:rPr>
      </w:pPr>
    </w:p>
    <w:p w14:paraId="40EF1497" w14:textId="77777777" w:rsidR="00754A8E" w:rsidRDefault="00754A8E" w:rsidP="00754A8E">
      <w:pPr>
        <w:pStyle w:val="BodyText"/>
        <w:spacing w:after="0" w:line="288" w:lineRule="auto"/>
        <w:rPr>
          <w:rFonts w:ascii="Arial" w:hAnsi="Arial" w:cs="Arial"/>
          <w:sz w:val="22"/>
          <w:szCs w:val="22"/>
        </w:rPr>
      </w:pPr>
    </w:p>
    <w:p w14:paraId="26C68BA3" w14:textId="77777777" w:rsidR="00754A8E" w:rsidRDefault="00754A8E" w:rsidP="00754A8E">
      <w:pPr>
        <w:pStyle w:val="BodyText"/>
        <w:spacing w:after="0" w:line="288" w:lineRule="auto"/>
        <w:rPr>
          <w:rFonts w:ascii="Arial" w:hAnsi="Arial" w:cs="Arial"/>
          <w:sz w:val="22"/>
          <w:szCs w:val="22"/>
        </w:rPr>
      </w:pPr>
    </w:p>
    <w:p w14:paraId="389ADBCE" w14:textId="77777777" w:rsidR="00754A8E" w:rsidRDefault="00754A8E" w:rsidP="00754A8E">
      <w:pPr>
        <w:pStyle w:val="BodyText"/>
        <w:spacing w:after="0" w:line="288" w:lineRule="auto"/>
        <w:rPr>
          <w:rFonts w:ascii="Arial" w:hAnsi="Arial" w:cs="Arial"/>
          <w:sz w:val="22"/>
          <w:szCs w:val="22"/>
        </w:rPr>
      </w:pPr>
    </w:p>
    <w:p w14:paraId="223022ED" w14:textId="77777777" w:rsidR="00754A8E" w:rsidRDefault="00754A8E" w:rsidP="00754A8E">
      <w:pPr>
        <w:pStyle w:val="BodyText"/>
        <w:spacing w:after="0" w:line="288" w:lineRule="auto"/>
        <w:rPr>
          <w:rFonts w:ascii="Arial" w:hAnsi="Arial" w:cs="Arial"/>
          <w:sz w:val="22"/>
          <w:szCs w:val="22"/>
        </w:rPr>
      </w:pPr>
    </w:p>
    <w:p w14:paraId="65A3C451" w14:textId="77777777" w:rsidR="00754A8E" w:rsidRDefault="00754A8E" w:rsidP="00754A8E">
      <w:pPr>
        <w:pStyle w:val="BodyText"/>
        <w:spacing w:after="0" w:line="288" w:lineRule="auto"/>
        <w:rPr>
          <w:rFonts w:ascii="Arial" w:hAnsi="Arial" w:cs="Arial"/>
          <w:sz w:val="22"/>
          <w:szCs w:val="22"/>
        </w:rPr>
      </w:pPr>
    </w:p>
    <w:p w14:paraId="1F79B065" w14:textId="77777777" w:rsidR="00754A8E" w:rsidRDefault="00754A8E" w:rsidP="00754A8E">
      <w:pPr>
        <w:pStyle w:val="BodyText"/>
        <w:spacing w:after="0" w:line="288" w:lineRule="auto"/>
        <w:rPr>
          <w:rFonts w:ascii="Arial" w:hAnsi="Arial" w:cs="Arial"/>
          <w:sz w:val="22"/>
          <w:szCs w:val="22"/>
        </w:rPr>
      </w:pPr>
    </w:p>
    <w:p w14:paraId="774EE4AC" w14:textId="77777777" w:rsidR="00754A8E" w:rsidRDefault="00754A8E" w:rsidP="00754A8E">
      <w:pPr>
        <w:pStyle w:val="BodyText"/>
        <w:spacing w:after="0" w:line="288" w:lineRule="auto"/>
        <w:rPr>
          <w:rFonts w:ascii="Arial" w:hAnsi="Arial" w:cs="Arial"/>
          <w:sz w:val="22"/>
          <w:szCs w:val="22"/>
        </w:rPr>
      </w:pPr>
    </w:p>
    <w:p w14:paraId="407BC88B" w14:textId="77777777" w:rsidR="00754A8E" w:rsidRDefault="00754A8E" w:rsidP="00754A8E">
      <w:pPr>
        <w:pStyle w:val="BodyText"/>
        <w:spacing w:after="0" w:line="288" w:lineRule="auto"/>
        <w:rPr>
          <w:rFonts w:ascii="Arial" w:hAnsi="Arial" w:cs="Arial"/>
          <w:sz w:val="22"/>
          <w:szCs w:val="22"/>
        </w:rPr>
      </w:pPr>
    </w:p>
    <w:p w14:paraId="33E1FD51" w14:textId="77777777" w:rsidR="00754A8E" w:rsidRDefault="00754A8E" w:rsidP="00754A8E">
      <w:pPr>
        <w:pStyle w:val="BodyText"/>
        <w:spacing w:after="0" w:line="288" w:lineRule="auto"/>
        <w:rPr>
          <w:rFonts w:ascii="Arial" w:hAnsi="Arial" w:cs="Arial"/>
          <w:sz w:val="22"/>
          <w:szCs w:val="22"/>
        </w:rPr>
      </w:pPr>
    </w:p>
    <w:p w14:paraId="00396D25" w14:textId="77777777" w:rsidR="00754A8E" w:rsidRDefault="00754A8E" w:rsidP="00754A8E">
      <w:pPr>
        <w:pStyle w:val="BodyText"/>
        <w:spacing w:after="0" w:line="288" w:lineRule="auto"/>
        <w:rPr>
          <w:rFonts w:ascii="Arial" w:hAnsi="Arial" w:cs="Arial"/>
          <w:sz w:val="22"/>
          <w:szCs w:val="22"/>
        </w:rPr>
      </w:pPr>
    </w:p>
    <w:p w14:paraId="0D548FDF" w14:textId="77777777" w:rsidR="00754A8E" w:rsidRDefault="00754A8E" w:rsidP="00754A8E">
      <w:pPr>
        <w:pStyle w:val="BodyText"/>
        <w:spacing w:after="0" w:line="288" w:lineRule="auto"/>
        <w:rPr>
          <w:rFonts w:ascii="Arial" w:hAnsi="Arial" w:cs="Arial"/>
          <w:sz w:val="22"/>
          <w:szCs w:val="22"/>
        </w:rPr>
      </w:pPr>
    </w:p>
    <w:p w14:paraId="6CC6D1FD" w14:textId="77777777" w:rsidR="00754A8E" w:rsidRDefault="00754A8E" w:rsidP="00754A8E">
      <w:pPr>
        <w:pStyle w:val="BodyText"/>
        <w:spacing w:after="0" w:line="288" w:lineRule="auto"/>
        <w:rPr>
          <w:rFonts w:ascii="Arial" w:hAnsi="Arial" w:cs="Arial"/>
          <w:sz w:val="22"/>
          <w:szCs w:val="22"/>
        </w:rPr>
      </w:pPr>
    </w:p>
    <w:p w14:paraId="28E7685D" w14:textId="77777777" w:rsidR="00754A8E" w:rsidRDefault="00754A8E" w:rsidP="00754A8E">
      <w:pPr>
        <w:pStyle w:val="BodyText"/>
        <w:spacing w:after="0" w:line="288" w:lineRule="auto"/>
        <w:rPr>
          <w:rFonts w:ascii="Arial" w:hAnsi="Arial" w:cs="Arial"/>
          <w:sz w:val="22"/>
          <w:szCs w:val="22"/>
        </w:rPr>
      </w:pPr>
    </w:p>
    <w:p w14:paraId="76C4CB9E" w14:textId="77777777" w:rsidR="00754A8E" w:rsidRDefault="00754A8E" w:rsidP="00754A8E">
      <w:pPr>
        <w:pStyle w:val="BodyText"/>
        <w:spacing w:after="0" w:line="288" w:lineRule="auto"/>
        <w:rPr>
          <w:rFonts w:ascii="Arial" w:hAnsi="Arial" w:cs="Arial"/>
          <w:sz w:val="22"/>
          <w:szCs w:val="22"/>
        </w:rPr>
      </w:pPr>
    </w:p>
    <w:p w14:paraId="32196FC5" w14:textId="77777777" w:rsidR="00754A8E" w:rsidRDefault="00754A8E" w:rsidP="00754A8E">
      <w:pPr>
        <w:pStyle w:val="BodyText"/>
        <w:spacing w:after="0" w:line="288" w:lineRule="auto"/>
        <w:rPr>
          <w:rFonts w:ascii="Arial" w:hAnsi="Arial" w:cs="Arial"/>
          <w:sz w:val="22"/>
          <w:szCs w:val="22"/>
        </w:rPr>
      </w:pPr>
    </w:p>
    <w:p w14:paraId="30DF58F5" w14:textId="77777777" w:rsidR="00754A8E" w:rsidRDefault="00754A8E" w:rsidP="00754A8E">
      <w:pPr>
        <w:pStyle w:val="BodyText"/>
        <w:spacing w:after="0" w:line="288" w:lineRule="auto"/>
        <w:rPr>
          <w:rFonts w:ascii="Arial" w:hAnsi="Arial" w:cs="Arial"/>
          <w:sz w:val="22"/>
          <w:szCs w:val="22"/>
        </w:rPr>
      </w:pPr>
    </w:p>
    <w:p w14:paraId="71ABAD8A" w14:textId="77777777" w:rsidR="00184958" w:rsidRPr="002C091A" w:rsidRDefault="00184958" w:rsidP="00184958">
      <w:pPr>
        <w:pStyle w:val="Heading1"/>
        <w:rPr>
          <w:rFonts w:cs="Arial"/>
          <w:sz w:val="22"/>
          <w:szCs w:val="22"/>
        </w:rPr>
      </w:pPr>
      <w:bookmarkStart w:id="11" w:name="_Toc404064312"/>
      <w:r w:rsidRPr="002C091A">
        <w:rPr>
          <w:rFonts w:cs="Arial"/>
          <w:sz w:val="22"/>
          <w:szCs w:val="22"/>
        </w:rPr>
        <w:lastRenderedPageBreak/>
        <w:t>SPECIAL CONDITIONS</w:t>
      </w:r>
      <w:bookmarkEnd w:id="11"/>
    </w:p>
    <w:p w14:paraId="622D6BFC" w14:textId="77777777" w:rsidR="00184958" w:rsidRPr="002C091A" w:rsidRDefault="00184958" w:rsidP="00B15FB5">
      <w:pPr>
        <w:pStyle w:val="BodyText"/>
        <w:rPr>
          <w:rFonts w:ascii="Arial" w:hAnsi="Arial" w:cs="Arial"/>
          <w:sz w:val="22"/>
          <w:szCs w:val="22"/>
        </w:rPr>
      </w:pPr>
      <w:r w:rsidRPr="002C091A">
        <w:rPr>
          <w:rFonts w:ascii="Arial" w:hAnsi="Arial" w:cs="Arial"/>
          <w:sz w:val="22"/>
          <w:szCs w:val="22"/>
        </w:rPr>
        <w:t>The UPDES permit requires the SWMP address potential impacts to impaired waterbodies, threatened and endangered species, and historic properties with regards to the discharge of stormwater. This section provides a discussion of these issues.</w:t>
      </w:r>
    </w:p>
    <w:p w14:paraId="03948F46" w14:textId="77777777" w:rsidR="00184958" w:rsidRPr="002C091A" w:rsidRDefault="00184958" w:rsidP="00B15FB5">
      <w:pPr>
        <w:pStyle w:val="Heading2"/>
        <w:rPr>
          <w:sz w:val="22"/>
          <w:szCs w:val="22"/>
        </w:rPr>
      </w:pPr>
      <w:bookmarkStart w:id="12" w:name="_Toc404064313"/>
      <w:r w:rsidRPr="002C091A">
        <w:rPr>
          <w:sz w:val="22"/>
          <w:szCs w:val="22"/>
        </w:rPr>
        <w:t>Discharges to impaired waters</w:t>
      </w:r>
      <w:bookmarkEnd w:id="12"/>
    </w:p>
    <w:p w14:paraId="7549130B" w14:textId="4F32D45D" w:rsidR="00184958" w:rsidRDefault="00184958" w:rsidP="00B15FB5">
      <w:pPr>
        <w:pStyle w:val="BodyText"/>
        <w:rPr>
          <w:rFonts w:ascii="Arial" w:hAnsi="Arial" w:cs="Arial"/>
          <w:sz w:val="22"/>
          <w:szCs w:val="22"/>
        </w:rPr>
      </w:pPr>
      <w:r w:rsidRPr="002C091A">
        <w:rPr>
          <w:rFonts w:ascii="Arial" w:hAnsi="Arial" w:cs="Arial"/>
          <w:sz w:val="22"/>
          <w:szCs w:val="22"/>
        </w:rPr>
        <w:t>In accordance with the Utah 201</w:t>
      </w:r>
      <w:r>
        <w:rPr>
          <w:rFonts w:ascii="Arial" w:hAnsi="Arial" w:cs="Arial"/>
          <w:sz w:val="22"/>
          <w:szCs w:val="22"/>
        </w:rPr>
        <w:t>6</w:t>
      </w:r>
      <w:r w:rsidRPr="002C091A">
        <w:rPr>
          <w:rFonts w:ascii="Arial" w:hAnsi="Arial" w:cs="Arial"/>
          <w:sz w:val="22"/>
          <w:szCs w:val="22"/>
        </w:rPr>
        <w:t xml:space="preserve"> Integrated Report (Department of Environmental Quality,</w:t>
      </w:r>
      <w:r>
        <w:rPr>
          <w:rFonts w:ascii="Arial" w:hAnsi="Arial" w:cs="Arial"/>
          <w:sz w:val="22"/>
          <w:szCs w:val="22"/>
        </w:rPr>
        <w:t>2016</w:t>
      </w:r>
      <w:r w:rsidRPr="002C091A">
        <w:rPr>
          <w:rFonts w:ascii="Arial" w:hAnsi="Arial" w:cs="Arial"/>
          <w:sz w:val="22"/>
          <w:szCs w:val="22"/>
        </w:rPr>
        <w:t xml:space="preserve">), there are currently </w:t>
      </w:r>
      <w:r w:rsidR="00BD5BE6">
        <w:rPr>
          <w:rFonts w:ascii="Arial" w:hAnsi="Arial" w:cs="Arial"/>
          <w:sz w:val="22"/>
          <w:szCs w:val="22"/>
        </w:rPr>
        <w:t>four</w:t>
      </w:r>
      <w:r w:rsidRPr="002C091A">
        <w:rPr>
          <w:rFonts w:ascii="Arial" w:hAnsi="Arial" w:cs="Arial"/>
          <w:sz w:val="22"/>
          <w:szCs w:val="22"/>
        </w:rPr>
        <w:t xml:space="preserve"> impaired waterbodies in </w:t>
      </w:r>
      <w:r>
        <w:rPr>
          <w:rFonts w:ascii="Arial" w:hAnsi="Arial" w:cs="Arial"/>
          <w:sz w:val="22"/>
          <w:szCs w:val="22"/>
        </w:rPr>
        <w:t>Millcreek</w:t>
      </w:r>
      <w:r w:rsidRPr="002C091A">
        <w:rPr>
          <w:rFonts w:ascii="Arial" w:hAnsi="Arial" w:cs="Arial"/>
          <w:sz w:val="22"/>
          <w:szCs w:val="22"/>
        </w:rPr>
        <w:t xml:space="preserve">. </w:t>
      </w:r>
      <w:r>
        <w:rPr>
          <w:rFonts w:ascii="Arial" w:hAnsi="Arial" w:cs="Arial"/>
          <w:sz w:val="22"/>
          <w:szCs w:val="22"/>
        </w:rPr>
        <w:t xml:space="preserve">Summarized below in Table 1 is information </w:t>
      </w:r>
      <w:r w:rsidRPr="002C091A">
        <w:rPr>
          <w:rFonts w:ascii="Arial" w:hAnsi="Arial" w:cs="Arial"/>
          <w:sz w:val="22"/>
          <w:szCs w:val="22"/>
        </w:rPr>
        <w:t xml:space="preserve">on the Total Maximum Daily Load (TMDL) studies </w:t>
      </w:r>
      <w:r>
        <w:rPr>
          <w:rFonts w:ascii="Arial" w:hAnsi="Arial" w:cs="Arial"/>
          <w:sz w:val="22"/>
          <w:szCs w:val="22"/>
        </w:rPr>
        <w:t xml:space="preserve">for these water bodies. </w:t>
      </w:r>
    </w:p>
    <w:p w14:paraId="0F6C8A0E" w14:textId="77777777" w:rsidR="00184958" w:rsidRPr="00E06604" w:rsidRDefault="00184958" w:rsidP="00184958">
      <w:pPr>
        <w:pStyle w:val="Caption"/>
        <w:keepNext/>
        <w:spacing w:after="60"/>
        <w:ind w:left="-547" w:firstLine="547"/>
        <w:rPr>
          <w:rFonts w:cs="Arial"/>
          <w:szCs w:val="22"/>
        </w:rPr>
      </w:pPr>
      <w:r w:rsidRPr="00E06604">
        <w:rPr>
          <w:rFonts w:cs="Arial"/>
          <w:szCs w:val="22"/>
        </w:rPr>
        <w:t xml:space="preserve">Table 1 </w:t>
      </w:r>
      <w:r>
        <w:rPr>
          <w:rFonts w:cs="Arial"/>
          <w:szCs w:val="22"/>
        </w:rPr>
        <w:t>-</w:t>
      </w:r>
      <w:r w:rsidRPr="00E06604">
        <w:rPr>
          <w:rFonts w:cs="Arial"/>
          <w:szCs w:val="22"/>
        </w:rPr>
        <w:t xml:space="preserve"> Impaired Waterbodies in Millcreek</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440"/>
        <w:gridCol w:w="1530"/>
        <w:gridCol w:w="1170"/>
        <w:gridCol w:w="2070"/>
        <w:gridCol w:w="1620"/>
      </w:tblGrid>
      <w:tr w:rsidR="00184958" w:rsidRPr="007944E2" w14:paraId="47FF92FD" w14:textId="77777777" w:rsidTr="00184958">
        <w:trPr>
          <w:trHeight w:val="737"/>
        </w:trPr>
        <w:tc>
          <w:tcPr>
            <w:tcW w:w="1525" w:type="dxa"/>
            <w:shd w:val="clear" w:color="auto" w:fill="BFBFBF"/>
            <w:vAlign w:val="center"/>
          </w:tcPr>
          <w:p w14:paraId="51F8F4B4" w14:textId="77777777" w:rsidR="00184958" w:rsidRPr="007944E2" w:rsidRDefault="00184958" w:rsidP="00184958">
            <w:pPr>
              <w:pStyle w:val="BodyText"/>
              <w:spacing w:after="0"/>
              <w:rPr>
                <w:rFonts w:ascii="Arial" w:hAnsi="Arial" w:cs="Arial"/>
                <w:b/>
                <w:sz w:val="20"/>
                <w:szCs w:val="20"/>
              </w:rPr>
            </w:pPr>
            <w:r w:rsidRPr="007944E2">
              <w:rPr>
                <w:rFonts w:ascii="Arial" w:hAnsi="Arial" w:cs="Arial"/>
                <w:b/>
                <w:sz w:val="20"/>
                <w:szCs w:val="20"/>
              </w:rPr>
              <w:t>Watershed Management Unit</w:t>
            </w:r>
          </w:p>
        </w:tc>
        <w:tc>
          <w:tcPr>
            <w:tcW w:w="1440" w:type="dxa"/>
            <w:shd w:val="clear" w:color="auto" w:fill="BFBFBF"/>
            <w:vAlign w:val="center"/>
          </w:tcPr>
          <w:p w14:paraId="56D09161" w14:textId="77777777" w:rsidR="00184958" w:rsidRPr="007944E2" w:rsidRDefault="00184958" w:rsidP="00184958">
            <w:pPr>
              <w:pStyle w:val="BodyText"/>
              <w:spacing w:after="0"/>
              <w:rPr>
                <w:rFonts w:ascii="Arial" w:hAnsi="Arial" w:cs="Arial"/>
                <w:b/>
                <w:sz w:val="20"/>
                <w:szCs w:val="20"/>
              </w:rPr>
            </w:pPr>
            <w:r w:rsidRPr="007944E2">
              <w:rPr>
                <w:rFonts w:ascii="Arial" w:hAnsi="Arial" w:cs="Arial"/>
                <w:b/>
                <w:sz w:val="20"/>
                <w:szCs w:val="20"/>
              </w:rPr>
              <w:t>Watershed Management Name</w:t>
            </w:r>
          </w:p>
        </w:tc>
        <w:tc>
          <w:tcPr>
            <w:tcW w:w="1530" w:type="dxa"/>
            <w:shd w:val="clear" w:color="auto" w:fill="BFBFBF"/>
          </w:tcPr>
          <w:p w14:paraId="1A6616F9" w14:textId="77777777" w:rsidR="00184958" w:rsidRPr="007944E2" w:rsidRDefault="00184958" w:rsidP="00184958">
            <w:pPr>
              <w:pStyle w:val="BodyText"/>
              <w:spacing w:before="20" w:after="0"/>
              <w:rPr>
                <w:rFonts w:ascii="Arial" w:hAnsi="Arial" w:cs="Arial"/>
                <w:b/>
                <w:sz w:val="20"/>
                <w:szCs w:val="20"/>
              </w:rPr>
            </w:pPr>
            <w:r w:rsidRPr="007944E2">
              <w:rPr>
                <w:rFonts w:ascii="Arial" w:hAnsi="Arial" w:cs="Arial"/>
                <w:b/>
                <w:sz w:val="20"/>
                <w:szCs w:val="20"/>
              </w:rPr>
              <w:t>Location of Impairment</w:t>
            </w:r>
          </w:p>
        </w:tc>
        <w:tc>
          <w:tcPr>
            <w:tcW w:w="1170" w:type="dxa"/>
            <w:shd w:val="clear" w:color="auto" w:fill="BFBFBF"/>
          </w:tcPr>
          <w:p w14:paraId="598C150A" w14:textId="77777777" w:rsidR="00184958" w:rsidRPr="007944E2" w:rsidRDefault="00184958" w:rsidP="00184958">
            <w:pPr>
              <w:pStyle w:val="BodyText"/>
              <w:spacing w:before="20" w:after="0"/>
              <w:rPr>
                <w:rFonts w:ascii="Arial" w:hAnsi="Arial" w:cs="Arial"/>
                <w:b/>
                <w:sz w:val="20"/>
                <w:szCs w:val="20"/>
              </w:rPr>
            </w:pPr>
            <w:r w:rsidRPr="007944E2">
              <w:rPr>
                <w:rFonts w:ascii="Arial" w:hAnsi="Arial" w:cs="Arial"/>
                <w:b/>
                <w:sz w:val="20"/>
                <w:szCs w:val="20"/>
              </w:rPr>
              <w:t>Beneficial Use</w:t>
            </w:r>
            <w:r w:rsidRPr="007944E2">
              <w:rPr>
                <w:rFonts w:ascii="Arial" w:hAnsi="Arial" w:cs="Arial"/>
                <w:b/>
                <w:sz w:val="20"/>
                <w:szCs w:val="20"/>
                <w:vertAlign w:val="superscript"/>
              </w:rPr>
              <w:t>1</w:t>
            </w:r>
          </w:p>
        </w:tc>
        <w:tc>
          <w:tcPr>
            <w:tcW w:w="2070" w:type="dxa"/>
            <w:shd w:val="clear" w:color="auto" w:fill="BFBFBF"/>
          </w:tcPr>
          <w:p w14:paraId="6E0FFE84" w14:textId="77777777" w:rsidR="00184958" w:rsidRPr="007944E2" w:rsidRDefault="00184958" w:rsidP="00184958">
            <w:pPr>
              <w:pStyle w:val="BodyText"/>
              <w:spacing w:before="20" w:after="0"/>
              <w:jc w:val="center"/>
              <w:rPr>
                <w:rFonts w:ascii="Arial" w:hAnsi="Arial" w:cs="Arial"/>
                <w:b/>
                <w:sz w:val="20"/>
                <w:szCs w:val="20"/>
              </w:rPr>
            </w:pPr>
            <w:r w:rsidRPr="007944E2">
              <w:rPr>
                <w:rFonts w:ascii="Arial" w:hAnsi="Arial" w:cs="Arial"/>
                <w:b/>
                <w:sz w:val="20"/>
                <w:szCs w:val="20"/>
              </w:rPr>
              <w:t>Pollutant(s)</w:t>
            </w:r>
          </w:p>
        </w:tc>
        <w:tc>
          <w:tcPr>
            <w:tcW w:w="1620" w:type="dxa"/>
            <w:shd w:val="clear" w:color="auto" w:fill="BFBFBF"/>
          </w:tcPr>
          <w:p w14:paraId="76A3FEA4" w14:textId="77777777" w:rsidR="00184958" w:rsidRPr="007944E2" w:rsidRDefault="00184958" w:rsidP="00184958">
            <w:pPr>
              <w:pStyle w:val="BodyText"/>
              <w:spacing w:before="20" w:after="0"/>
              <w:rPr>
                <w:rFonts w:ascii="Arial" w:hAnsi="Arial" w:cs="Arial"/>
                <w:b/>
                <w:sz w:val="20"/>
                <w:szCs w:val="20"/>
              </w:rPr>
            </w:pPr>
            <w:r w:rsidRPr="007944E2">
              <w:rPr>
                <w:rFonts w:ascii="Arial" w:hAnsi="Arial" w:cs="Arial"/>
                <w:b/>
                <w:sz w:val="20"/>
                <w:szCs w:val="20"/>
              </w:rPr>
              <w:t>TMDL Status/</w:t>
            </w:r>
          </w:p>
          <w:p w14:paraId="0C6CE0FA" w14:textId="77777777" w:rsidR="00184958" w:rsidRPr="007944E2" w:rsidRDefault="00184958" w:rsidP="00184958">
            <w:pPr>
              <w:pStyle w:val="BodyText"/>
              <w:spacing w:before="20" w:after="0"/>
              <w:rPr>
                <w:rFonts w:ascii="Arial" w:hAnsi="Arial" w:cs="Arial"/>
                <w:b/>
                <w:sz w:val="20"/>
                <w:szCs w:val="20"/>
              </w:rPr>
            </w:pPr>
            <w:r w:rsidRPr="007944E2">
              <w:rPr>
                <w:rFonts w:ascii="Arial" w:hAnsi="Arial" w:cs="Arial"/>
                <w:b/>
                <w:sz w:val="20"/>
                <w:szCs w:val="20"/>
              </w:rPr>
              <w:t>Priority</w:t>
            </w:r>
          </w:p>
        </w:tc>
      </w:tr>
      <w:tr w:rsidR="00BD5BE6" w:rsidRPr="007944E2" w14:paraId="15859939" w14:textId="77777777" w:rsidTr="00184958">
        <w:tc>
          <w:tcPr>
            <w:tcW w:w="1525" w:type="dxa"/>
            <w:vMerge w:val="restart"/>
            <w:vAlign w:val="center"/>
          </w:tcPr>
          <w:p w14:paraId="32B6C848" w14:textId="77777777" w:rsidR="00BD5BE6" w:rsidRPr="007944E2" w:rsidRDefault="00BD5BE6" w:rsidP="00184958">
            <w:pPr>
              <w:pStyle w:val="BodyText"/>
              <w:spacing w:after="0"/>
              <w:jc w:val="center"/>
              <w:rPr>
                <w:rFonts w:ascii="Arial" w:hAnsi="Arial" w:cs="Arial"/>
                <w:sz w:val="20"/>
                <w:szCs w:val="20"/>
              </w:rPr>
            </w:pPr>
            <w:r w:rsidRPr="007944E2">
              <w:rPr>
                <w:rFonts w:ascii="Arial" w:hAnsi="Arial" w:cs="Arial"/>
                <w:sz w:val="20"/>
                <w:szCs w:val="20"/>
              </w:rPr>
              <w:t>Jordan River/ Utah Lake</w:t>
            </w:r>
          </w:p>
          <w:p w14:paraId="292E39DD" w14:textId="77777777" w:rsidR="00BD5BE6" w:rsidRPr="007944E2" w:rsidRDefault="00BD5BE6" w:rsidP="00184958">
            <w:pPr>
              <w:pStyle w:val="BodyText"/>
              <w:jc w:val="center"/>
              <w:rPr>
                <w:rFonts w:ascii="Arial" w:hAnsi="Arial" w:cs="Arial"/>
                <w:b/>
                <w:sz w:val="20"/>
                <w:szCs w:val="20"/>
              </w:rPr>
            </w:pPr>
          </w:p>
        </w:tc>
        <w:tc>
          <w:tcPr>
            <w:tcW w:w="1440" w:type="dxa"/>
          </w:tcPr>
          <w:p w14:paraId="6D6EA69A"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Big Cottonwood Creek</w:t>
            </w:r>
          </w:p>
        </w:tc>
        <w:tc>
          <w:tcPr>
            <w:tcW w:w="1530" w:type="dxa"/>
          </w:tcPr>
          <w:p w14:paraId="48FA618C"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From the Jordan River to the Big Cottonwood Water Treatment Plant</w:t>
            </w:r>
          </w:p>
        </w:tc>
        <w:tc>
          <w:tcPr>
            <w:tcW w:w="1170" w:type="dxa"/>
          </w:tcPr>
          <w:p w14:paraId="487D1E96" w14:textId="77777777" w:rsidR="00BD5BE6" w:rsidRPr="00936B7D" w:rsidRDefault="00BD5BE6" w:rsidP="00184958">
            <w:pPr>
              <w:pStyle w:val="BodyText"/>
              <w:spacing w:before="20" w:after="0"/>
              <w:jc w:val="center"/>
              <w:rPr>
                <w:rFonts w:ascii="Arial" w:hAnsi="Arial" w:cs="Arial"/>
                <w:sz w:val="20"/>
                <w:szCs w:val="20"/>
              </w:rPr>
            </w:pPr>
            <w:r w:rsidRPr="00936B7D">
              <w:rPr>
                <w:rFonts w:ascii="Arial" w:hAnsi="Arial" w:cs="Arial"/>
                <w:sz w:val="20"/>
                <w:szCs w:val="20"/>
              </w:rPr>
              <w:t>3A</w:t>
            </w:r>
          </w:p>
          <w:p w14:paraId="030B3B76" w14:textId="77777777" w:rsidR="00BD5BE6" w:rsidRPr="00936B7D" w:rsidRDefault="00BD5BE6" w:rsidP="00184958">
            <w:pPr>
              <w:pStyle w:val="BodyText"/>
              <w:spacing w:before="20" w:after="0"/>
              <w:jc w:val="center"/>
              <w:rPr>
                <w:rFonts w:ascii="Arial" w:hAnsi="Arial" w:cs="Arial"/>
                <w:sz w:val="20"/>
                <w:szCs w:val="20"/>
              </w:rPr>
            </w:pPr>
          </w:p>
          <w:p w14:paraId="60F4BE9C" w14:textId="77777777" w:rsidR="00BD5BE6" w:rsidRPr="00936B7D" w:rsidRDefault="00BD5BE6" w:rsidP="00184958">
            <w:pPr>
              <w:pStyle w:val="BodyText"/>
              <w:spacing w:before="20" w:after="0"/>
              <w:jc w:val="center"/>
              <w:rPr>
                <w:rFonts w:ascii="Arial" w:hAnsi="Arial" w:cs="Arial"/>
                <w:sz w:val="20"/>
                <w:szCs w:val="20"/>
              </w:rPr>
            </w:pPr>
            <w:r w:rsidRPr="00936B7D">
              <w:rPr>
                <w:rFonts w:ascii="Arial" w:hAnsi="Arial" w:cs="Arial"/>
                <w:sz w:val="20"/>
                <w:szCs w:val="20"/>
              </w:rPr>
              <w:t>2B</w:t>
            </w:r>
          </w:p>
        </w:tc>
        <w:tc>
          <w:tcPr>
            <w:tcW w:w="2070" w:type="dxa"/>
          </w:tcPr>
          <w:p w14:paraId="28414EFA"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Temperature,</w:t>
            </w:r>
          </w:p>
          <w:p w14:paraId="6C7F914D" w14:textId="2497DA6E"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 xml:space="preserve"> </w:t>
            </w:r>
            <w:r w:rsidR="00200746">
              <w:rPr>
                <w:rFonts w:ascii="Arial" w:hAnsi="Arial" w:cs="Arial"/>
                <w:sz w:val="20"/>
                <w:szCs w:val="20"/>
              </w:rPr>
              <w:t>Benthic Invertebrate</w:t>
            </w:r>
          </w:p>
          <w:p w14:paraId="74F637EC"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E. Coli</w:t>
            </w:r>
          </w:p>
        </w:tc>
        <w:tc>
          <w:tcPr>
            <w:tcW w:w="1620" w:type="dxa"/>
          </w:tcPr>
          <w:p w14:paraId="13072837" w14:textId="77777777" w:rsidR="00BD5BE6" w:rsidRPr="00936B7D" w:rsidRDefault="00EF42EE" w:rsidP="00184958">
            <w:pPr>
              <w:pStyle w:val="BodyText"/>
              <w:spacing w:before="20" w:after="0"/>
              <w:rPr>
                <w:rFonts w:ascii="Arial" w:hAnsi="Arial" w:cs="Arial"/>
                <w:sz w:val="20"/>
                <w:szCs w:val="20"/>
              </w:rPr>
            </w:pPr>
            <w:r w:rsidRPr="00936B7D">
              <w:rPr>
                <w:rFonts w:ascii="Arial" w:hAnsi="Arial" w:cs="Arial"/>
                <w:sz w:val="20"/>
                <w:szCs w:val="20"/>
              </w:rPr>
              <w:t xml:space="preserve">TMDL </w:t>
            </w:r>
          </w:p>
          <w:p w14:paraId="1F72E345" w14:textId="7A61A1F5" w:rsidR="00EF42EE" w:rsidRPr="00936B7D" w:rsidRDefault="00EF42EE" w:rsidP="00184958">
            <w:pPr>
              <w:pStyle w:val="BodyText"/>
              <w:spacing w:before="20" w:after="0"/>
              <w:rPr>
                <w:rFonts w:ascii="Arial" w:hAnsi="Arial" w:cs="Arial"/>
                <w:sz w:val="20"/>
                <w:szCs w:val="20"/>
              </w:rPr>
            </w:pPr>
            <w:r w:rsidRPr="00936B7D">
              <w:rPr>
                <w:rFonts w:ascii="Arial" w:hAnsi="Arial" w:cs="Arial"/>
                <w:sz w:val="20"/>
                <w:szCs w:val="20"/>
              </w:rPr>
              <w:t>Required</w:t>
            </w:r>
          </w:p>
        </w:tc>
      </w:tr>
      <w:tr w:rsidR="00BD5BE6" w:rsidRPr="007944E2" w14:paraId="1546474B" w14:textId="77777777" w:rsidTr="00184958">
        <w:trPr>
          <w:trHeight w:val="566"/>
        </w:trPr>
        <w:tc>
          <w:tcPr>
            <w:tcW w:w="1525" w:type="dxa"/>
            <w:vMerge/>
            <w:textDirection w:val="btLr"/>
            <w:vAlign w:val="center"/>
          </w:tcPr>
          <w:p w14:paraId="4153DA4D" w14:textId="77777777" w:rsidR="00BD5BE6" w:rsidRPr="007944E2" w:rsidRDefault="00BD5BE6" w:rsidP="00184958">
            <w:pPr>
              <w:pStyle w:val="BodyText"/>
              <w:spacing w:after="0"/>
              <w:ind w:left="113" w:right="113"/>
              <w:jc w:val="center"/>
              <w:rPr>
                <w:rFonts w:ascii="Arial" w:hAnsi="Arial" w:cs="Arial"/>
                <w:sz w:val="20"/>
                <w:szCs w:val="20"/>
              </w:rPr>
            </w:pPr>
          </w:p>
        </w:tc>
        <w:tc>
          <w:tcPr>
            <w:tcW w:w="1440" w:type="dxa"/>
          </w:tcPr>
          <w:p w14:paraId="48EA9776"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Mill Creek</w:t>
            </w:r>
          </w:p>
        </w:tc>
        <w:tc>
          <w:tcPr>
            <w:tcW w:w="1530" w:type="dxa"/>
          </w:tcPr>
          <w:p w14:paraId="6AC15B63"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From I-15 to USFS Boundary</w:t>
            </w:r>
          </w:p>
        </w:tc>
        <w:tc>
          <w:tcPr>
            <w:tcW w:w="1170" w:type="dxa"/>
          </w:tcPr>
          <w:p w14:paraId="16DBD6C9" w14:textId="77777777" w:rsidR="00BD5BE6" w:rsidRPr="00936B7D" w:rsidRDefault="00BD5BE6" w:rsidP="00184958">
            <w:pPr>
              <w:pStyle w:val="BodyText"/>
              <w:spacing w:before="20" w:after="0"/>
              <w:jc w:val="center"/>
              <w:rPr>
                <w:rFonts w:ascii="Arial" w:hAnsi="Arial" w:cs="Arial"/>
                <w:sz w:val="20"/>
                <w:szCs w:val="20"/>
              </w:rPr>
            </w:pPr>
            <w:r w:rsidRPr="00936B7D">
              <w:rPr>
                <w:rFonts w:ascii="Arial" w:hAnsi="Arial" w:cs="Arial"/>
                <w:sz w:val="20"/>
                <w:szCs w:val="20"/>
              </w:rPr>
              <w:t>2B</w:t>
            </w:r>
          </w:p>
          <w:p w14:paraId="061F228D" w14:textId="77777777" w:rsidR="00BD5BE6" w:rsidRPr="00936B7D" w:rsidRDefault="00BD5BE6" w:rsidP="00184958">
            <w:pPr>
              <w:pStyle w:val="BodyText"/>
              <w:spacing w:before="20" w:after="0"/>
              <w:jc w:val="center"/>
              <w:rPr>
                <w:rFonts w:ascii="Arial" w:hAnsi="Arial" w:cs="Arial"/>
                <w:sz w:val="20"/>
                <w:szCs w:val="20"/>
              </w:rPr>
            </w:pPr>
            <w:r w:rsidRPr="00936B7D">
              <w:rPr>
                <w:rFonts w:ascii="Arial" w:hAnsi="Arial" w:cs="Arial"/>
                <w:sz w:val="20"/>
                <w:szCs w:val="20"/>
              </w:rPr>
              <w:t>3A</w:t>
            </w:r>
          </w:p>
          <w:p w14:paraId="0ACB8D21" w14:textId="737D392F" w:rsidR="00BD5BE6" w:rsidRPr="00936B7D" w:rsidRDefault="00BD5BE6" w:rsidP="00184958">
            <w:pPr>
              <w:pStyle w:val="BodyText"/>
              <w:spacing w:before="20" w:after="0"/>
              <w:jc w:val="center"/>
              <w:rPr>
                <w:rFonts w:ascii="Arial" w:hAnsi="Arial" w:cs="Arial"/>
                <w:sz w:val="20"/>
                <w:szCs w:val="20"/>
              </w:rPr>
            </w:pPr>
            <w:r w:rsidRPr="00936B7D">
              <w:rPr>
                <w:rFonts w:ascii="Arial" w:hAnsi="Arial" w:cs="Arial"/>
                <w:sz w:val="20"/>
                <w:szCs w:val="20"/>
              </w:rPr>
              <w:t>4</w:t>
            </w:r>
          </w:p>
        </w:tc>
        <w:tc>
          <w:tcPr>
            <w:tcW w:w="2070" w:type="dxa"/>
          </w:tcPr>
          <w:p w14:paraId="3DF1CFA1" w14:textId="77777777" w:rsidR="00BD5BE6" w:rsidRPr="00936B7D" w:rsidRDefault="00BD5BE6" w:rsidP="00184958">
            <w:pPr>
              <w:pStyle w:val="BodyText"/>
              <w:spacing w:before="20" w:after="0"/>
              <w:rPr>
                <w:rFonts w:ascii="Arial" w:hAnsi="Arial" w:cs="Arial"/>
                <w:sz w:val="20"/>
                <w:szCs w:val="20"/>
              </w:rPr>
            </w:pPr>
            <w:r w:rsidRPr="00936B7D">
              <w:rPr>
                <w:rFonts w:ascii="Arial" w:hAnsi="Arial" w:cs="Arial"/>
                <w:sz w:val="20"/>
                <w:szCs w:val="20"/>
              </w:rPr>
              <w:t>E. Coli</w:t>
            </w:r>
          </w:p>
          <w:p w14:paraId="00B72683" w14:textId="2710B6DC" w:rsidR="00BD5BE6" w:rsidRPr="00936B7D" w:rsidRDefault="00200746" w:rsidP="00184958">
            <w:pPr>
              <w:pStyle w:val="BodyText"/>
              <w:spacing w:before="20" w:after="0"/>
              <w:rPr>
                <w:rFonts w:ascii="Arial" w:hAnsi="Arial" w:cs="Arial"/>
                <w:sz w:val="20"/>
                <w:szCs w:val="20"/>
              </w:rPr>
            </w:pPr>
            <w:r>
              <w:rPr>
                <w:rFonts w:ascii="Arial" w:hAnsi="Arial" w:cs="Arial"/>
                <w:sz w:val="20"/>
                <w:szCs w:val="20"/>
              </w:rPr>
              <w:t>Benthic Invertebrate</w:t>
            </w:r>
          </w:p>
        </w:tc>
        <w:tc>
          <w:tcPr>
            <w:tcW w:w="1620" w:type="dxa"/>
          </w:tcPr>
          <w:p w14:paraId="66ABBE19" w14:textId="77777777" w:rsidR="000246C3" w:rsidRPr="00936B7D" w:rsidRDefault="000246C3" w:rsidP="00184958">
            <w:pPr>
              <w:pStyle w:val="BodyText"/>
              <w:spacing w:before="20" w:after="0"/>
              <w:rPr>
                <w:rFonts w:ascii="Arial" w:hAnsi="Arial" w:cs="Arial"/>
                <w:sz w:val="20"/>
                <w:szCs w:val="20"/>
              </w:rPr>
            </w:pPr>
            <w:r w:rsidRPr="00936B7D">
              <w:rPr>
                <w:rFonts w:ascii="Arial" w:hAnsi="Arial" w:cs="Arial"/>
                <w:sz w:val="20"/>
                <w:szCs w:val="20"/>
              </w:rPr>
              <w:t xml:space="preserve">TMDL </w:t>
            </w:r>
          </w:p>
          <w:p w14:paraId="64C283C7" w14:textId="4C4DD727" w:rsidR="000246C3" w:rsidRPr="00936B7D" w:rsidRDefault="000246C3" w:rsidP="00184958">
            <w:pPr>
              <w:pStyle w:val="BodyText"/>
              <w:spacing w:before="20" w:after="0"/>
              <w:rPr>
                <w:rFonts w:ascii="Arial" w:hAnsi="Arial" w:cs="Arial"/>
                <w:sz w:val="20"/>
                <w:szCs w:val="20"/>
              </w:rPr>
            </w:pPr>
            <w:r w:rsidRPr="00936B7D">
              <w:rPr>
                <w:rFonts w:ascii="Arial" w:hAnsi="Arial" w:cs="Arial"/>
                <w:sz w:val="20"/>
                <w:szCs w:val="20"/>
              </w:rPr>
              <w:t>Required</w:t>
            </w:r>
          </w:p>
        </w:tc>
      </w:tr>
      <w:tr w:rsidR="00BD5BE6" w:rsidRPr="007944E2" w14:paraId="43EDCBDC" w14:textId="77777777" w:rsidTr="00184958">
        <w:tc>
          <w:tcPr>
            <w:tcW w:w="1525" w:type="dxa"/>
            <w:vMerge/>
          </w:tcPr>
          <w:p w14:paraId="4429C9E2" w14:textId="77777777" w:rsidR="00BD5BE6" w:rsidRPr="007944E2" w:rsidRDefault="00BD5BE6" w:rsidP="00184958">
            <w:pPr>
              <w:pStyle w:val="BodyText"/>
              <w:spacing w:after="0"/>
              <w:rPr>
                <w:rFonts w:ascii="Arial" w:hAnsi="Arial" w:cs="Arial"/>
                <w:sz w:val="20"/>
                <w:szCs w:val="20"/>
              </w:rPr>
            </w:pPr>
          </w:p>
        </w:tc>
        <w:tc>
          <w:tcPr>
            <w:tcW w:w="1440" w:type="dxa"/>
          </w:tcPr>
          <w:p w14:paraId="1232C170" w14:textId="77777777" w:rsidR="00BD5BE6" w:rsidRPr="007944E2" w:rsidRDefault="00BD5BE6" w:rsidP="00184958">
            <w:pPr>
              <w:pStyle w:val="BodyText"/>
              <w:spacing w:before="20" w:after="0"/>
              <w:rPr>
                <w:rFonts w:ascii="Arial" w:hAnsi="Arial" w:cs="Arial"/>
                <w:sz w:val="20"/>
                <w:szCs w:val="20"/>
              </w:rPr>
            </w:pPr>
            <w:r w:rsidRPr="007944E2">
              <w:rPr>
                <w:rFonts w:ascii="Arial" w:hAnsi="Arial" w:cs="Arial"/>
                <w:sz w:val="20"/>
                <w:szCs w:val="20"/>
              </w:rPr>
              <w:t>Parleys Canyon Creek</w:t>
            </w:r>
          </w:p>
        </w:tc>
        <w:tc>
          <w:tcPr>
            <w:tcW w:w="1530" w:type="dxa"/>
          </w:tcPr>
          <w:p w14:paraId="4033B377" w14:textId="77777777" w:rsidR="00BD5BE6" w:rsidRPr="007944E2" w:rsidRDefault="00BD5BE6" w:rsidP="00184958">
            <w:pPr>
              <w:pStyle w:val="BodyText"/>
              <w:spacing w:before="20" w:after="0"/>
              <w:rPr>
                <w:rFonts w:ascii="Arial" w:hAnsi="Arial" w:cs="Arial"/>
                <w:sz w:val="20"/>
                <w:szCs w:val="20"/>
              </w:rPr>
            </w:pPr>
            <w:r w:rsidRPr="007944E2">
              <w:rPr>
                <w:rFonts w:ascii="Arial" w:hAnsi="Arial" w:cs="Arial"/>
                <w:sz w:val="20"/>
                <w:szCs w:val="20"/>
              </w:rPr>
              <w:t>From 1300 East to Mountain Dell Reservoir</w:t>
            </w:r>
          </w:p>
        </w:tc>
        <w:tc>
          <w:tcPr>
            <w:tcW w:w="1170" w:type="dxa"/>
          </w:tcPr>
          <w:p w14:paraId="1A78A48A" w14:textId="77777777" w:rsidR="00BD5BE6" w:rsidRPr="007944E2" w:rsidRDefault="00BD5BE6" w:rsidP="00184958">
            <w:pPr>
              <w:pStyle w:val="BodyText"/>
              <w:spacing w:before="20" w:after="0"/>
              <w:jc w:val="center"/>
              <w:rPr>
                <w:rFonts w:ascii="Arial" w:hAnsi="Arial" w:cs="Arial"/>
                <w:sz w:val="20"/>
                <w:szCs w:val="20"/>
              </w:rPr>
            </w:pPr>
            <w:r w:rsidRPr="007944E2">
              <w:rPr>
                <w:rFonts w:ascii="Arial" w:hAnsi="Arial" w:cs="Arial"/>
                <w:sz w:val="20"/>
                <w:szCs w:val="20"/>
              </w:rPr>
              <w:t>1C, 2B</w:t>
            </w:r>
          </w:p>
          <w:p w14:paraId="214D007A" w14:textId="77777777" w:rsidR="00BD5BE6" w:rsidRPr="007944E2" w:rsidRDefault="00BD5BE6" w:rsidP="00184958">
            <w:pPr>
              <w:pStyle w:val="BodyText"/>
              <w:spacing w:before="20" w:after="0"/>
              <w:jc w:val="center"/>
              <w:rPr>
                <w:rFonts w:ascii="Arial" w:hAnsi="Arial" w:cs="Arial"/>
                <w:sz w:val="20"/>
                <w:szCs w:val="20"/>
              </w:rPr>
            </w:pPr>
            <w:r w:rsidRPr="007944E2">
              <w:rPr>
                <w:rFonts w:ascii="Arial" w:hAnsi="Arial" w:cs="Arial"/>
                <w:sz w:val="20"/>
                <w:szCs w:val="20"/>
              </w:rPr>
              <w:t>3A</w:t>
            </w:r>
          </w:p>
        </w:tc>
        <w:tc>
          <w:tcPr>
            <w:tcW w:w="2070" w:type="dxa"/>
          </w:tcPr>
          <w:p w14:paraId="22180098" w14:textId="77777777" w:rsidR="00BD5BE6" w:rsidRPr="007944E2" w:rsidRDefault="00BD5BE6" w:rsidP="00184958">
            <w:pPr>
              <w:pStyle w:val="BodyText"/>
              <w:spacing w:before="20" w:after="0"/>
              <w:rPr>
                <w:rFonts w:ascii="Arial" w:hAnsi="Arial" w:cs="Arial"/>
                <w:sz w:val="20"/>
                <w:szCs w:val="20"/>
              </w:rPr>
            </w:pPr>
            <w:r w:rsidRPr="007944E2">
              <w:rPr>
                <w:rFonts w:ascii="Arial" w:hAnsi="Arial" w:cs="Arial"/>
                <w:sz w:val="20"/>
                <w:szCs w:val="20"/>
              </w:rPr>
              <w:t>E. Coli</w:t>
            </w:r>
          </w:p>
          <w:p w14:paraId="0DDB8A82" w14:textId="7774AF83" w:rsidR="00BD5BE6" w:rsidRPr="007944E2" w:rsidRDefault="00200746" w:rsidP="00184958">
            <w:pPr>
              <w:pStyle w:val="BodyText"/>
              <w:spacing w:before="20" w:after="0"/>
              <w:rPr>
                <w:rFonts w:ascii="Arial" w:hAnsi="Arial" w:cs="Arial"/>
                <w:sz w:val="20"/>
                <w:szCs w:val="20"/>
              </w:rPr>
            </w:pPr>
            <w:r>
              <w:rPr>
                <w:rFonts w:ascii="Arial" w:hAnsi="Arial" w:cs="Arial"/>
                <w:sz w:val="20"/>
                <w:szCs w:val="20"/>
              </w:rPr>
              <w:t>Benthic Invertebrate</w:t>
            </w:r>
            <w:r w:rsidR="00746D13">
              <w:rPr>
                <w:rFonts w:ascii="Arial" w:hAnsi="Arial" w:cs="Arial"/>
                <w:sz w:val="20"/>
                <w:szCs w:val="20"/>
              </w:rPr>
              <w:t>, Dissolved Oxygen</w:t>
            </w:r>
          </w:p>
        </w:tc>
        <w:tc>
          <w:tcPr>
            <w:tcW w:w="1620" w:type="dxa"/>
          </w:tcPr>
          <w:p w14:paraId="1AB9383F" w14:textId="77777777" w:rsidR="00200746" w:rsidRDefault="00200746" w:rsidP="00184958">
            <w:pPr>
              <w:pStyle w:val="BodyText"/>
              <w:spacing w:before="20" w:after="0"/>
              <w:rPr>
                <w:rFonts w:ascii="Arial" w:hAnsi="Arial" w:cs="Arial"/>
                <w:sz w:val="20"/>
                <w:szCs w:val="20"/>
              </w:rPr>
            </w:pPr>
            <w:r>
              <w:rPr>
                <w:rFonts w:ascii="Arial" w:hAnsi="Arial" w:cs="Arial"/>
                <w:sz w:val="20"/>
                <w:szCs w:val="20"/>
              </w:rPr>
              <w:t xml:space="preserve">TMDL </w:t>
            </w:r>
          </w:p>
          <w:p w14:paraId="29949390" w14:textId="6011BB6C" w:rsidR="00200746" w:rsidRPr="007944E2" w:rsidRDefault="00200746" w:rsidP="00184958">
            <w:pPr>
              <w:pStyle w:val="BodyText"/>
              <w:spacing w:before="20" w:after="0"/>
              <w:rPr>
                <w:rFonts w:ascii="Arial" w:hAnsi="Arial" w:cs="Arial"/>
                <w:sz w:val="20"/>
                <w:szCs w:val="20"/>
              </w:rPr>
            </w:pPr>
            <w:r>
              <w:rPr>
                <w:rFonts w:ascii="Arial" w:hAnsi="Arial" w:cs="Arial"/>
                <w:sz w:val="20"/>
                <w:szCs w:val="20"/>
              </w:rPr>
              <w:t>Required</w:t>
            </w:r>
          </w:p>
        </w:tc>
      </w:tr>
      <w:tr w:rsidR="00BD5BE6" w:rsidRPr="007944E2" w14:paraId="33FF4F75" w14:textId="77777777" w:rsidTr="00184958">
        <w:tc>
          <w:tcPr>
            <w:tcW w:w="1525" w:type="dxa"/>
            <w:vMerge/>
          </w:tcPr>
          <w:p w14:paraId="393DC26A" w14:textId="77777777" w:rsidR="00BD5BE6" w:rsidRPr="007944E2" w:rsidRDefault="00BD5BE6" w:rsidP="00184958">
            <w:pPr>
              <w:pStyle w:val="BodyText"/>
              <w:spacing w:after="0"/>
              <w:rPr>
                <w:rFonts w:ascii="Arial" w:hAnsi="Arial" w:cs="Arial"/>
                <w:sz w:val="20"/>
                <w:szCs w:val="20"/>
              </w:rPr>
            </w:pPr>
          </w:p>
        </w:tc>
        <w:tc>
          <w:tcPr>
            <w:tcW w:w="1440" w:type="dxa"/>
          </w:tcPr>
          <w:p w14:paraId="115833BA" w14:textId="04C0AB4B" w:rsidR="00BD5BE6" w:rsidRPr="007944E2" w:rsidRDefault="00BD5BE6" w:rsidP="00184958">
            <w:pPr>
              <w:pStyle w:val="BodyText"/>
              <w:spacing w:before="20" w:after="0"/>
              <w:rPr>
                <w:rFonts w:ascii="Arial" w:hAnsi="Arial" w:cs="Arial"/>
                <w:sz w:val="20"/>
                <w:szCs w:val="20"/>
              </w:rPr>
            </w:pPr>
            <w:r>
              <w:rPr>
                <w:rFonts w:ascii="Arial" w:hAnsi="Arial" w:cs="Arial"/>
                <w:sz w:val="20"/>
                <w:szCs w:val="20"/>
              </w:rPr>
              <w:t>Jordan River</w:t>
            </w:r>
          </w:p>
        </w:tc>
        <w:tc>
          <w:tcPr>
            <w:tcW w:w="1530" w:type="dxa"/>
          </w:tcPr>
          <w:p w14:paraId="7FC52A87" w14:textId="2E1CFE92" w:rsidR="00BD5BE6" w:rsidRPr="007944E2" w:rsidRDefault="00090C62" w:rsidP="00184958">
            <w:pPr>
              <w:pStyle w:val="BodyText"/>
              <w:spacing w:before="20" w:after="0"/>
              <w:rPr>
                <w:rFonts w:ascii="Arial" w:hAnsi="Arial" w:cs="Arial"/>
                <w:sz w:val="20"/>
                <w:szCs w:val="20"/>
              </w:rPr>
            </w:pPr>
            <w:r>
              <w:rPr>
                <w:rFonts w:ascii="Arial" w:hAnsi="Arial" w:cs="Arial"/>
                <w:sz w:val="20"/>
                <w:szCs w:val="20"/>
              </w:rPr>
              <w:t>City south border to north border</w:t>
            </w:r>
          </w:p>
        </w:tc>
        <w:tc>
          <w:tcPr>
            <w:tcW w:w="1170" w:type="dxa"/>
          </w:tcPr>
          <w:p w14:paraId="49FD7394" w14:textId="1287730E" w:rsidR="00BD5BE6" w:rsidRPr="007944E2" w:rsidRDefault="008E4354" w:rsidP="00184958">
            <w:pPr>
              <w:pStyle w:val="BodyText"/>
              <w:spacing w:before="20" w:after="0"/>
              <w:jc w:val="center"/>
              <w:rPr>
                <w:rFonts w:ascii="Arial" w:hAnsi="Arial" w:cs="Arial"/>
                <w:sz w:val="20"/>
                <w:szCs w:val="20"/>
              </w:rPr>
            </w:pPr>
            <w:r>
              <w:rPr>
                <w:rFonts w:ascii="Arial" w:hAnsi="Arial" w:cs="Arial"/>
                <w:sz w:val="20"/>
                <w:szCs w:val="20"/>
              </w:rPr>
              <w:t>2B, 4</w:t>
            </w:r>
          </w:p>
        </w:tc>
        <w:tc>
          <w:tcPr>
            <w:tcW w:w="2070" w:type="dxa"/>
          </w:tcPr>
          <w:p w14:paraId="0AA0CA98" w14:textId="77777777" w:rsidR="00521815" w:rsidRDefault="008117F0" w:rsidP="00184958">
            <w:pPr>
              <w:pStyle w:val="BodyText"/>
              <w:spacing w:before="20" w:after="0"/>
              <w:rPr>
                <w:rFonts w:ascii="Arial" w:hAnsi="Arial" w:cs="Arial"/>
                <w:sz w:val="20"/>
                <w:szCs w:val="20"/>
              </w:rPr>
            </w:pPr>
            <w:r>
              <w:rPr>
                <w:rFonts w:ascii="Arial" w:hAnsi="Arial" w:cs="Arial"/>
                <w:sz w:val="20"/>
                <w:szCs w:val="20"/>
              </w:rPr>
              <w:t xml:space="preserve">TDS, </w:t>
            </w:r>
          </w:p>
          <w:p w14:paraId="016D08F9" w14:textId="77777777" w:rsidR="00521815" w:rsidRDefault="008117F0" w:rsidP="00184958">
            <w:pPr>
              <w:pStyle w:val="BodyText"/>
              <w:spacing w:before="20" w:after="0"/>
              <w:rPr>
                <w:rFonts w:ascii="Arial" w:hAnsi="Arial" w:cs="Arial"/>
                <w:sz w:val="20"/>
                <w:szCs w:val="20"/>
              </w:rPr>
            </w:pPr>
            <w:proofErr w:type="spellStart"/>
            <w:r>
              <w:rPr>
                <w:rFonts w:ascii="Arial" w:hAnsi="Arial" w:cs="Arial"/>
                <w:sz w:val="20"/>
                <w:szCs w:val="20"/>
              </w:rPr>
              <w:t>E.Coli</w:t>
            </w:r>
            <w:proofErr w:type="spellEnd"/>
            <w:r w:rsidR="00521815">
              <w:rPr>
                <w:rFonts w:ascii="Arial" w:hAnsi="Arial" w:cs="Arial"/>
                <w:sz w:val="20"/>
                <w:szCs w:val="20"/>
              </w:rPr>
              <w:t xml:space="preserve">, </w:t>
            </w:r>
          </w:p>
          <w:p w14:paraId="1B47DC65" w14:textId="5588F006" w:rsidR="00BD5BE6" w:rsidRPr="007944E2" w:rsidRDefault="00521815" w:rsidP="00184958">
            <w:pPr>
              <w:pStyle w:val="BodyText"/>
              <w:spacing w:before="20" w:after="0"/>
              <w:rPr>
                <w:rFonts w:ascii="Arial" w:hAnsi="Arial" w:cs="Arial"/>
                <w:sz w:val="20"/>
                <w:szCs w:val="20"/>
              </w:rPr>
            </w:pPr>
            <w:r>
              <w:rPr>
                <w:rFonts w:ascii="Arial" w:hAnsi="Arial" w:cs="Arial"/>
                <w:sz w:val="20"/>
                <w:szCs w:val="20"/>
              </w:rPr>
              <w:t>Benthic Invertebrate</w:t>
            </w:r>
          </w:p>
        </w:tc>
        <w:tc>
          <w:tcPr>
            <w:tcW w:w="1620" w:type="dxa"/>
          </w:tcPr>
          <w:p w14:paraId="2EDECA30" w14:textId="715CDF65" w:rsidR="00BD5BE6" w:rsidRPr="007944E2" w:rsidRDefault="000246C3" w:rsidP="00184958">
            <w:pPr>
              <w:pStyle w:val="BodyText"/>
              <w:spacing w:before="20" w:after="0"/>
              <w:rPr>
                <w:rFonts w:ascii="Arial" w:hAnsi="Arial" w:cs="Arial"/>
                <w:sz w:val="20"/>
                <w:szCs w:val="20"/>
              </w:rPr>
            </w:pPr>
            <w:r>
              <w:rPr>
                <w:rFonts w:ascii="Arial" w:hAnsi="Arial" w:cs="Arial"/>
                <w:sz w:val="20"/>
                <w:szCs w:val="20"/>
              </w:rPr>
              <w:t xml:space="preserve">TMDL </w:t>
            </w:r>
            <w:r w:rsidR="008117F0">
              <w:rPr>
                <w:rFonts w:ascii="Arial" w:hAnsi="Arial" w:cs="Arial"/>
                <w:sz w:val="20"/>
                <w:szCs w:val="20"/>
              </w:rPr>
              <w:t>Required</w:t>
            </w:r>
          </w:p>
        </w:tc>
      </w:tr>
    </w:tbl>
    <w:p w14:paraId="14B29AE1" w14:textId="696E5235" w:rsidR="00184958" w:rsidRPr="002C091A" w:rsidRDefault="00184958" w:rsidP="00184958">
      <w:pPr>
        <w:pStyle w:val="BodyText"/>
        <w:tabs>
          <w:tab w:val="left" w:pos="-90"/>
        </w:tabs>
        <w:spacing w:after="0"/>
        <w:ind w:left="-90"/>
        <w:rPr>
          <w:rFonts w:ascii="Arial" w:hAnsi="Arial" w:cs="Arial"/>
          <w:sz w:val="18"/>
          <w:szCs w:val="18"/>
        </w:rPr>
      </w:pPr>
      <w:r w:rsidRPr="002C091A">
        <w:rPr>
          <w:rFonts w:ascii="Arial" w:hAnsi="Arial" w:cs="Arial"/>
          <w:sz w:val="22"/>
          <w:szCs w:val="22"/>
          <w:vertAlign w:val="superscript"/>
        </w:rPr>
        <w:t>1</w:t>
      </w:r>
      <w:r w:rsidRPr="002C091A">
        <w:rPr>
          <w:rFonts w:ascii="Arial" w:hAnsi="Arial" w:cs="Arial"/>
          <w:sz w:val="22"/>
          <w:szCs w:val="22"/>
        </w:rPr>
        <w:t xml:space="preserve"> </w:t>
      </w:r>
      <w:r w:rsidRPr="002C091A">
        <w:rPr>
          <w:rFonts w:ascii="Arial" w:hAnsi="Arial" w:cs="Arial"/>
          <w:sz w:val="18"/>
          <w:szCs w:val="18"/>
        </w:rPr>
        <w:t>1C – Domestic Water Supply</w:t>
      </w:r>
      <w:r>
        <w:rPr>
          <w:rFonts w:ascii="Arial" w:hAnsi="Arial" w:cs="Arial"/>
          <w:sz w:val="18"/>
          <w:szCs w:val="18"/>
        </w:rPr>
        <w:t xml:space="preserve">                           </w:t>
      </w:r>
    </w:p>
    <w:p w14:paraId="22EC690E" w14:textId="738621BF" w:rsidR="00184958" w:rsidRPr="002C091A" w:rsidRDefault="00184958" w:rsidP="00184958">
      <w:pPr>
        <w:pStyle w:val="BodyText"/>
        <w:tabs>
          <w:tab w:val="left" w:pos="-90"/>
        </w:tabs>
        <w:spacing w:after="0"/>
        <w:ind w:left="-90"/>
        <w:rPr>
          <w:rFonts w:ascii="Arial" w:hAnsi="Arial" w:cs="Arial"/>
          <w:sz w:val="18"/>
          <w:szCs w:val="18"/>
        </w:rPr>
      </w:pPr>
      <w:r>
        <w:rPr>
          <w:rFonts w:ascii="Arial" w:hAnsi="Arial" w:cs="Arial"/>
          <w:sz w:val="18"/>
          <w:szCs w:val="18"/>
        </w:rPr>
        <w:t xml:space="preserve"> </w:t>
      </w:r>
      <w:r w:rsidRPr="002C091A">
        <w:rPr>
          <w:rFonts w:ascii="Arial" w:hAnsi="Arial" w:cs="Arial"/>
          <w:sz w:val="18"/>
          <w:szCs w:val="18"/>
        </w:rPr>
        <w:t xml:space="preserve"> 2B – Secondary Contact Recreation</w:t>
      </w:r>
    </w:p>
    <w:p w14:paraId="62870438" w14:textId="7D13C66E" w:rsidR="00184958" w:rsidRPr="002C091A" w:rsidRDefault="00184958" w:rsidP="00184958">
      <w:pPr>
        <w:pStyle w:val="BodyText"/>
        <w:tabs>
          <w:tab w:val="left" w:pos="-90"/>
        </w:tabs>
        <w:spacing w:after="0"/>
        <w:ind w:left="-90"/>
        <w:rPr>
          <w:rFonts w:ascii="Arial" w:hAnsi="Arial" w:cs="Arial"/>
          <w:sz w:val="18"/>
          <w:szCs w:val="18"/>
        </w:rPr>
      </w:pPr>
      <w:r>
        <w:rPr>
          <w:rFonts w:ascii="Arial" w:hAnsi="Arial" w:cs="Arial"/>
          <w:sz w:val="18"/>
          <w:szCs w:val="18"/>
        </w:rPr>
        <w:t xml:space="preserve"> </w:t>
      </w:r>
      <w:r w:rsidRPr="002C091A">
        <w:rPr>
          <w:rFonts w:ascii="Arial" w:hAnsi="Arial" w:cs="Arial"/>
          <w:sz w:val="18"/>
          <w:szCs w:val="18"/>
        </w:rPr>
        <w:t xml:space="preserve"> 3A – Cold Water Species of Game Fish</w:t>
      </w:r>
    </w:p>
    <w:p w14:paraId="70B9B2C8" w14:textId="5E610DEF" w:rsidR="00184958" w:rsidRDefault="00184958" w:rsidP="00184958">
      <w:pPr>
        <w:pStyle w:val="BodyText"/>
        <w:tabs>
          <w:tab w:val="left" w:pos="-90"/>
        </w:tabs>
        <w:spacing w:after="0"/>
        <w:ind w:left="-90"/>
        <w:rPr>
          <w:rFonts w:ascii="Arial" w:hAnsi="Arial" w:cs="Arial"/>
          <w:sz w:val="18"/>
          <w:szCs w:val="18"/>
        </w:rPr>
      </w:pPr>
      <w:r>
        <w:rPr>
          <w:rFonts w:ascii="Arial" w:hAnsi="Arial" w:cs="Arial"/>
          <w:sz w:val="18"/>
          <w:szCs w:val="18"/>
        </w:rPr>
        <w:t xml:space="preserve"> </w:t>
      </w:r>
      <w:r w:rsidRPr="002C091A">
        <w:rPr>
          <w:rFonts w:ascii="Arial" w:hAnsi="Arial" w:cs="Arial"/>
          <w:sz w:val="18"/>
          <w:szCs w:val="18"/>
        </w:rPr>
        <w:t xml:space="preserve"> 3B – Warm Water Species of Game Fish</w:t>
      </w:r>
    </w:p>
    <w:p w14:paraId="0DDACB13" w14:textId="5D593EDE" w:rsidR="00BD5BE6" w:rsidRPr="002C091A" w:rsidRDefault="00BD5BE6" w:rsidP="00184958">
      <w:pPr>
        <w:pStyle w:val="BodyText"/>
        <w:tabs>
          <w:tab w:val="left" w:pos="-90"/>
        </w:tabs>
        <w:spacing w:after="0"/>
        <w:ind w:left="-90"/>
        <w:rPr>
          <w:rFonts w:ascii="Arial" w:hAnsi="Arial" w:cs="Arial"/>
          <w:sz w:val="18"/>
          <w:szCs w:val="18"/>
        </w:rPr>
      </w:pPr>
      <w:r>
        <w:rPr>
          <w:rFonts w:ascii="Arial" w:hAnsi="Arial" w:cs="Arial"/>
          <w:sz w:val="18"/>
          <w:szCs w:val="18"/>
        </w:rPr>
        <w:tab/>
        <w:t xml:space="preserve">4 - </w:t>
      </w:r>
      <w:r w:rsidR="001257A8">
        <w:rPr>
          <w:rFonts w:ascii="Arial" w:hAnsi="Arial" w:cs="Arial"/>
          <w:sz w:val="18"/>
          <w:szCs w:val="18"/>
        </w:rPr>
        <w:t>Agricultural</w:t>
      </w:r>
    </w:p>
    <w:p w14:paraId="1F0C85B7" w14:textId="28D0C2F3" w:rsidR="00184958" w:rsidRPr="002C091A" w:rsidRDefault="00184958" w:rsidP="00184958">
      <w:pPr>
        <w:pStyle w:val="BodyText"/>
        <w:tabs>
          <w:tab w:val="left" w:pos="-90"/>
        </w:tabs>
        <w:spacing w:after="0"/>
        <w:ind w:left="-90"/>
        <w:rPr>
          <w:rFonts w:ascii="Arial" w:hAnsi="Arial" w:cs="Arial"/>
          <w:sz w:val="18"/>
          <w:szCs w:val="18"/>
        </w:rPr>
      </w:pPr>
      <w:r>
        <w:rPr>
          <w:rFonts w:ascii="Arial" w:hAnsi="Arial" w:cs="Arial"/>
          <w:sz w:val="18"/>
          <w:szCs w:val="18"/>
        </w:rPr>
        <w:t xml:space="preserve"> </w:t>
      </w:r>
    </w:p>
    <w:p w14:paraId="3E72760D" w14:textId="77777777" w:rsidR="00184958" w:rsidRPr="002C091A" w:rsidRDefault="00184958" w:rsidP="00184958">
      <w:pPr>
        <w:pStyle w:val="BodyText"/>
        <w:spacing w:after="0"/>
        <w:jc w:val="both"/>
        <w:rPr>
          <w:rFonts w:ascii="Arial" w:hAnsi="Arial" w:cs="Arial"/>
          <w:sz w:val="22"/>
          <w:szCs w:val="22"/>
        </w:rPr>
      </w:pPr>
    </w:p>
    <w:p w14:paraId="4827AFE2" w14:textId="7FB06AEF" w:rsidR="00184958" w:rsidRPr="002C091A" w:rsidRDefault="00184958" w:rsidP="00B15FB5">
      <w:pPr>
        <w:pStyle w:val="BodyText"/>
        <w:spacing w:after="0"/>
        <w:rPr>
          <w:rFonts w:ascii="Arial" w:hAnsi="Arial" w:cs="Arial"/>
          <w:sz w:val="22"/>
          <w:szCs w:val="22"/>
        </w:rPr>
      </w:pPr>
      <w:r w:rsidRPr="002C091A">
        <w:rPr>
          <w:rFonts w:ascii="Arial" w:hAnsi="Arial" w:cs="Arial"/>
          <w:sz w:val="22"/>
          <w:szCs w:val="22"/>
        </w:rPr>
        <w:t>Millcreek currently discharges stormwater to Mill Creek</w:t>
      </w:r>
      <w:r w:rsidR="00C17EB1">
        <w:rPr>
          <w:rFonts w:ascii="Arial" w:hAnsi="Arial" w:cs="Arial"/>
          <w:sz w:val="22"/>
          <w:szCs w:val="22"/>
        </w:rPr>
        <w:t>,</w:t>
      </w:r>
      <w:r w:rsidR="00CC3275">
        <w:rPr>
          <w:rFonts w:ascii="Arial" w:hAnsi="Arial" w:cs="Arial"/>
          <w:sz w:val="22"/>
          <w:szCs w:val="22"/>
        </w:rPr>
        <w:t xml:space="preserve"> Parley’s Creek, </w:t>
      </w:r>
      <w:r w:rsidRPr="002C091A">
        <w:rPr>
          <w:rFonts w:ascii="Arial" w:hAnsi="Arial" w:cs="Arial"/>
          <w:sz w:val="22"/>
          <w:szCs w:val="22"/>
        </w:rPr>
        <w:t>Big Cottonwood Creek</w:t>
      </w:r>
      <w:r w:rsidR="00CC3275">
        <w:rPr>
          <w:rFonts w:ascii="Arial" w:hAnsi="Arial" w:cs="Arial"/>
          <w:sz w:val="22"/>
          <w:szCs w:val="22"/>
        </w:rPr>
        <w:t>, and the Jordan River</w:t>
      </w:r>
      <w:r>
        <w:rPr>
          <w:rFonts w:ascii="Arial" w:hAnsi="Arial" w:cs="Arial"/>
          <w:sz w:val="22"/>
          <w:szCs w:val="22"/>
        </w:rPr>
        <w:t xml:space="preserve">. </w:t>
      </w:r>
      <w:r w:rsidRPr="002C091A">
        <w:rPr>
          <w:rFonts w:ascii="Arial" w:hAnsi="Arial" w:cs="Arial"/>
          <w:sz w:val="22"/>
          <w:szCs w:val="22"/>
        </w:rPr>
        <w:t>Millcreek has implemented BMPs with the intent to minimize the discharge of stormwater pollutants. Millcreek will continue to implement BMPs and will evaluate potential impacts to impaired waterbodies. The status of the TMDLs for these waterbodies is as follows:</w:t>
      </w:r>
    </w:p>
    <w:p w14:paraId="35933ECE" w14:textId="77777777" w:rsidR="00184958" w:rsidRPr="002C091A" w:rsidRDefault="00184958" w:rsidP="00B15FB5">
      <w:pPr>
        <w:pStyle w:val="BodyText"/>
        <w:spacing w:after="0"/>
        <w:rPr>
          <w:rFonts w:ascii="Arial" w:hAnsi="Arial" w:cs="Arial"/>
          <w:sz w:val="22"/>
          <w:szCs w:val="22"/>
        </w:rPr>
      </w:pPr>
    </w:p>
    <w:p w14:paraId="6CDD262C" w14:textId="7DCD9189" w:rsidR="00184958" w:rsidRPr="002C091A" w:rsidRDefault="00184958" w:rsidP="00B15FB5">
      <w:pPr>
        <w:pStyle w:val="BodyText"/>
        <w:numPr>
          <w:ilvl w:val="0"/>
          <w:numId w:val="11"/>
        </w:numPr>
        <w:spacing w:after="0" w:line="288" w:lineRule="auto"/>
        <w:ind w:left="360" w:firstLine="0"/>
        <w:rPr>
          <w:rFonts w:ascii="Arial" w:hAnsi="Arial" w:cs="Arial"/>
          <w:sz w:val="22"/>
          <w:szCs w:val="22"/>
        </w:rPr>
      </w:pPr>
      <w:r w:rsidRPr="002C091A">
        <w:rPr>
          <w:rFonts w:ascii="Arial" w:hAnsi="Arial" w:cs="Arial"/>
          <w:sz w:val="22"/>
          <w:szCs w:val="22"/>
        </w:rPr>
        <w:t xml:space="preserve">Big Cottonwood Creek – TMDL </w:t>
      </w:r>
      <w:r w:rsidR="002772FE">
        <w:rPr>
          <w:rFonts w:ascii="Arial" w:hAnsi="Arial" w:cs="Arial"/>
          <w:sz w:val="22"/>
          <w:szCs w:val="22"/>
        </w:rPr>
        <w:t xml:space="preserve">required, Temperature, </w:t>
      </w:r>
      <w:proofErr w:type="spellStart"/>
      <w:r w:rsidR="002772FE">
        <w:rPr>
          <w:rFonts w:ascii="Arial" w:hAnsi="Arial" w:cs="Arial"/>
          <w:sz w:val="22"/>
          <w:szCs w:val="22"/>
        </w:rPr>
        <w:t>E.Coli</w:t>
      </w:r>
      <w:proofErr w:type="spellEnd"/>
      <w:r w:rsidR="002772FE">
        <w:rPr>
          <w:rFonts w:ascii="Arial" w:hAnsi="Arial" w:cs="Arial"/>
          <w:sz w:val="22"/>
          <w:szCs w:val="22"/>
        </w:rPr>
        <w:t>, Benthic Invertebrate</w:t>
      </w:r>
    </w:p>
    <w:p w14:paraId="7B0E4ECE" w14:textId="44D40DB4" w:rsidR="00184958" w:rsidRPr="002C091A" w:rsidRDefault="00184958" w:rsidP="00B15FB5">
      <w:pPr>
        <w:pStyle w:val="BodyText"/>
        <w:numPr>
          <w:ilvl w:val="0"/>
          <w:numId w:val="11"/>
        </w:numPr>
        <w:spacing w:after="0" w:line="288" w:lineRule="auto"/>
        <w:ind w:left="360" w:firstLine="0"/>
        <w:rPr>
          <w:rFonts w:ascii="Arial" w:hAnsi="Arial" w:cs="Arial"/>
          <w:sz w:val="22"/>
          <w:szCs w:val="22"/>
        </w:rPr>
      </w:pPr>
      <w:r>
        <w:rPr>
          <w:rFonts w:ascii="Arial" w:hAnsi="Arial" w:cs="Arial"/>
          <w:sz w:val="22"/>
          <w:szCs w:val="22"/>
        </w:rPr>
        <w:t>Mill Creek</w:t>
      </w:r>
      <w:r w:rsidRPr="002C091A">
        <w:rPr>
          <w:rFonts w:ascii="Arial" w:hAnsi="Arial" w:cs="Arial"/>
          <w:sz w:val="22"/>
          <w:szCs w:val="22"/>
        </w:rPr>
        <w:t xml:space="preserve"> – TMDL </w:t>
      </w:r>
      <w:r w:rsidR="002772FE">
        <w:rPr>
          <w:rFonts w:ascii="Arial" w:hAnsi="Arial" w:cs="Arial"/>
          <w:sz w:val="22"/>
          <w:szCs w:val="22"/>
        </w:rPr>
        <w:t>required,</w:t>
      </w:r>
      <w:r w:rsidR="00200746">
        <w:rPr>
          <w:rFonts w:ascii="Arial" w:hAnsi="Arial" w:cs="Arial"/>
          <w:sz w:val="22"/>
          <w:szCs w:val="22"/>
        </w:rPr>
        <w:t xml:space="preserve"> </w:t>
      </w:r>
      <w:proofErr w:type="spellStart"/>
      <w:r w:rsidR="00200746">
        <w:rPr>
          <w:rFonts w:ascii="Arial" w:hAnsi="Arial" w:cs="Arial"/>
          <w:sz w:val="22"/>
          <w:szCs w:val="22"/>
        </w:rPr>
        <w:t>E.Coli</w:t>
      </w:r>
      <w:proofErr w:type="spellEnd"/>
      <w:r w:rsidR="00200746">
        <w:rPr>
          <w:rFonts w:ascii="Arial" w:hAnsi="Arial" w:cs="Arial"/>
          <w:sz w:val="22"/>
          <w:szCs w:val="22"/>
        </w:rPr>
        <w:t>, Benthic Invertebrate Assessment</w:t>
      </w:r>
      <w:r w:rsidR="002772FE">
        <w:rPr>
          <w:rFonts w:ascii="Arial" w:hAnsi="Arial" w:cs="Arial"/>
          <w:sz w:val="22"/>
          <w:szCs w:val="22"/>
        </w:rPr>
        <w:t xml:space="preserve"> </w:t>
      </w:r>
    </w:p>
    <w:p w14:paraId="6EF23988" w14:textId="607C2001" w:rsidR="00184958" w:rsidRDefault="00184958" w:rsidP="00B15FB5">
      <w:pPr>
        <w:pStyle w:val="BodyText"/>
        <w:numPr>
          <w:ilvl w:val="0"/>
          <w:numId w:val="11"/>
        </w:numPr>
        <w:spacing w:after="0"/>
        <w:ind w:left="360" w:firstLine="0"/>
        <w:rPr>
          <w:rFonts w:ascii="Arial" w:hAnsi="Arial" w:cs="Arial"/>
          <w:sz w:val="22"/>
          <w:szCs w:val="22"/>
        </w:rPr>
      </w:pPr>
      <w:r w:rsidRPr="002C091A">
        <w:rPr>
          <w:rFonts w:ascii="Arial" w:hAnsi="Arial" w:cs="Arial"/>
          <w:sz w:val="22"/>
          <w:szCs w:val="22"/>
        </w:rPr>
        <w:t xml:space="preserve">Parley’s Canyon Creek – TMDL </w:t>
      </w:r>
      <w:r w:rsidR="0086408A">
        <w:rPr>
          <w:rFonts w:ascii="Arial" w:hAnsi="Arial" w:cs="Arial"/>
          <w:sz w:val="22"/>
          <w:szCs w:val="22"/>
        </w:rPr>
        <w:t>required</w:t>
      </w:r>
      <w:r w:rsidRPr="002C091A">
        <w:rPr>
          <w:rFonts w:ascii="Arial" w:hAnsi="Arial" w:cs="Arial"/>
          <w:sz w:val="22"/>
          <w:szCs w:val="22"/>
        </w:rPr>
        <w:t xml:space="preserve">; </w:t>
      </w:r>
      <w:proofErr w:type="spellStart"/>
      <w:r w:rsidR="0086408A">
        <w:rPr>
          <w:rFonts w:ascii="Arial" w:hAnsi="Arial" w:cs="Arial"/>
          <w:sz w:val="22"/>
          <w:szCs w:val="22"/>
        </w:rPr>
        <w:t>E.Coli</w:t>
      </w:r>
      <w:proofErr w:type="spellEnd"/>
      <w:r w:rsidR="0086408A">
        <w:rPr>
          <w:rFonts w:ascii="Arial" w:hAnsi="Arial" w:cs="Arial"/>
          <w:sz w:val="22"/>
          <w:szCs w:val="22"/>
        </w:rPr>
        <w:t>, Benthic Invertebrate, Dissolved Oxygen</w:t>
      </w:r>
    </w:p>
    <w:p w14:paraId="5F4973B9" w14:textId="781D5A4D" w:rsidR="00716BA8" w:rsidRPr="002C091A" w:rsidRDefault="00716BA8" w:rsidP="00B15FB5">
      <w:pPr>
        <w:pStyle w:val="BodyText"/>
        <w:numPr>
          <w:ilvl w:val="0"/>
          <w:numId w:val="11"/>
        </w:numPr>
        <w:spacing w:after="0"/>
        <w:ind w:left="360" w:firstLine="0"/>
        <w:rPr>
          <w:rFonts w:ascii="Arial" w:hAnsi="Arial" w:cs="Arial"/>
          <w:sz w:val="22"/>
          <w:szCs w:val="22"/>
        </w:rPr>
      </w:pPr>
      <w:r>
        <w:rPr>
          <w:rFonts w:ascii="Arial" w:hAnsi="Arial" w:cs="Arial"/>
          <w:sz w:val="22"/>
          <w:szCs w:val="22"/>
        </w:rPr>
        <w:t xml:space="preserve">Jordan River </w:t>
      </w:r>
      <w:r w:rsidR="00B9191B">
        <w:rPr>
          <w:rFonts w:ascii="Arial" w:hAnsi="Arial" w:cs="Arial"/>
          <w:sz w:val="22"/>
          <w:szCs w:val="22"/>
        </w:rPr>
        <w:t>–</w:t>
      </w:r>
      <w:r>
        <w:rPr>
          <w:rFonts w:ascii="Arial" w:hAnsi="Arial" w:cs="Arial"/>
          <w:sz w:val="22"/>
          <w:szCs w:val="22"/>
        </w:rPr>
        <w:t xml:space="preserve"> </w:t>
      </w:r>
      <w:r w:rsidR="0086408A">
        <w:rPr>
          <w:rFonts w:ascii="Arial" w:hAnsi="Arial" w:cs="Arial"/>
          <w:sz w:val="22"/>
          <w:szCs w:val="22"/>
        </w:rPr>
        <w:t xml:space="preserve">TMDL Required, Total Dissolved Solids, </w:t>
      </w:r>
      <w:proofErr w:type="spellStart"/>
      <w:r w:rsidR="0086408A">
        <w:rPr>
          <w:rFonts w:ascii="Arial" w:hAnsi="Arial" w:cs="Arial"/>
          <w:sz w:val="22"/>
          <w:szCs w:val="22"/>
        </w:rPr>
        <w:t>E.Coli</w:t>
      </w:r>
      <w:proofErr w:type="spellEnd"/>
      <w:r w:rsidR="00090C62">
        <w:rPr>
          <w:rFonts w:ascii="Arial" w:hAnsi="Arial" w:cs="Arial"/>
          <w:sz w:val="22"/>
          <w:szCs w:val="22"/>
        </w:rPr>
        <w:t>, Benthic Invertebrate</w:t>
      </w:r>
    </w:p>
    <w:p w14:paraId="5D960A9E" w14:textId="77777777" w:rsidR="00184958" w:rsidRDefault="00184958" w:rsidP="00B15FB5">
      <w:pPr>
        <w:pStyle w:val="BodyText"/>
        <w:spacing w:after="0"/>
        <w:rPr>
          <w:rFonts w:ascii="Arial" w:hAnsi="Arial" w:cs="Arial"/>
          <w:sz w:val="22"/>
          <w:szCs w:val="22"/>
        </w:rPr>
      </w:pPr>
    </w:p>
    <w:p w14:paraId="6022451C" w14:textId="02DB3CE7" w:rsidR="00184958" w:rsidRDefault="00184958" w:rsidP="00B15FB5">
      <w:pPr>
        <w:pStyle w:val="BodyText"/>
        <w:spacing w:after="0"/>
        <w:rPr>
          <w:rFonts w:ascii="Arial" w:hAnsi="Arial" w:cs="Arial"/>
          <w:sz w:val="22"/>
          <w:szCs w:val="22"/>
        </w:rPr>
      </w:pPr>
      <w:r>
        <w:rPr>
          <w:rFonts w:ascii="Arial" w:hAnsi="Arial" w:cs="Arial"/>
          <w:sz w:val="22"/>
          <w:szCs w:val="22"/>
        </w:rPr>
        <w:lastRenderedPageBreak/>
        <w:t xml:space="preserve">Parley’s Creek goes to the 1300 South storm drain pipe that discharges to the Jordan River. Mill Creek and Big Cottonwood Creek go directly to the Jordan River. The Jordan River has an approved TMDL </w:t>
      </w:r>
      <w:r w:rsidR="00521815">
        <w:rPr>
          <w:rFonts w:ascii="Arial" w:hAnsi="Arial" w:cs="Arial"/>
          <w:sz w:val="22"/>
          <w:szCs w:val="22"/>
        </w:rPr>
        <w:t xml:space="preserve">for </w:t>
      </w:r>
      <w:proofErr w:type="spellStart"/>
      <w:r w:rsidR="00521815">
        <w:rPr>
          <w:rFonts w:ascii="Arial" w:hAnsi="Arial" w:cs="Arial"/>
          <w:sz w:val="22"/>
          <w:szCs w:val="22"/>
        </w:rPr>
        <w:t>E.Coli,</w:t>
      </w:r>
      <w:r w:rsidR="00090C62">
        <w:rPr>
          <w:rFonts w:ascii="Arial" w:hAnsi="Arial" w:cs="Arial"/>
          <w:sz w:val="22"/>
          <w:szCs w:val="22"/>
        </w:rPr>
        <w:t>TDS</w:t>
      </w:r>
      <w:proofErr w:type="spellEnd"/>
      <w:r w:rsidR="00090C62">
        <w:rPr>
          <w:rFonts w:ascii="Arial" w:hAnsi="Arial" w:cs="Arial"/>
          <w:sz w:val="22"/>
          <w:szCs w:val="22"/>
        </w:rPr>
        <w:t xml:space="preserve"> and Benthic Invertebrate.  </w:t>
      </w:r>
      <w:r w:rsidR="00521815">
        <w:rPr>
          <w:rFonts w:ascii="Arial" w:hAnsi="Arial" w:cs="Arial"/>
          <w:sz w:val="22"/>
          <w:szCs w:val="22"/>
        </w:rPr>
        <w:t xml:space="preserve"> </w:t>
      </w:r>
    </w:p>
    <w:p w14:paraId="3E9A93F3" w14:textId="77777777" w:rsidR="00E55F1A" w:rsidRDefault="00E55F1A" w:rsidP="00B15FB5">
      <w:pPr>
        <w:pStyle w:val="BodyText"/>
        <w:spacing w:after="0"/>
        <w:rPr>
          <w:rFonts w:ascii="Arial" w:hAnsi="Arial" w:cs="Arial"/>
          <w:sz w:val="22"/>
          <w:szCs w:val="22"/>
        </w:rPr>
      </w:pPr>
    </w:p>
    <w:p w14:paraId="1DC22ABA" w14:textId="1B407F25" w:rsidR="00184958" w:rsidRDefault="00184958" w:rsidP="00B15FB5">
      <w:pPr>
        <w:pStyle w:val="BodyText"/>
        <w:spacing w:after="0"/>
        <w:rPr>
          <w:rFonts w:ascii="Arial" w:hAnsi="Arial" w:cs="Arial"/>
          <w:b/>
          <w:bCs/>
          <w:sz w:val="22"/>
          <w:szCs w:val="22"/>
        </w:rPr>
      </w:pPr>
      <w:r>
        <w:rPr>
          <w:rFonts w:ascii="Arial" w:hAnsi="Arial" w:cs="Arial"/>
          <w:b/>
          <w:bCs/>
          <w:sz w:val="22"/>
          <w:szCs w:val="22"/>
        </w:rPr>
        <w:t xml:space="preserve">3.2   </w:t>
      </w:r>
      <w:r>
        <w:rPr>
          <w:rFonts w:ascii="Arial" w:hAnsi="Arial" w:cs="Arial"/>
          <w:b/>
          <w:bCs/>
          <w:sz w:val="22"/>
          <w:szCs w:val="22"/>
        </w:rPr>
        <w:tab/>
        <w:t>NITROGEN AND PHOSPHOROUS REDUCTION</w:t>
      </w:r>
    </w:p>
    <w:p w14:paraId="30674247" w14:textId="77777777" w:rsidR="00E55F1A" w:rsidRDefault="00E55F1A" w:rsidP="00B15FB5">
      <w:pPr>
        <w:pStyle w:val="BodyText"/>
        <w:spacing w:after="0"/>
        <w:rPr>
          <w:rFonts w:ascii="Arial" w:hAnsi="Arial" w:cs="Arial"/>
          <w:sz w:val="22"/>
          <w:szCs w:val="22"/>
        </w:rPr>
      </w:pPr>
    </w:p>
    <w:p w14:paraId="7AA879C3" w14:textId="0154E1CE" w:rsidR="00184958" w:rsidRDefault="00B37AD8" w:rsidP="00B15FB5">
      <w:pPr>
        <w:pStyle w:val="BodyText"/>
        <w:spacing w:after="0"/>
        <w:rPr>
          <w:rFonts w:ascii="Arial" w:hAnsi="Arial" w:cs="Arial"/>
          <w:sz w:val="22"/>
          <w:szCs w:val="22"/>
        </w:rPr>
      </w:pPr>
      <w:r>
        <w:rPr>
          <w:rFonts w:ascii="Arial" w:hAnsi="Arial" w:cs="Arial"/>
          <w:sz w:val="22"/>
          <w:szCs w:val="22"/>
        </w:rPr>
        <w:t>Millcreek’s SWMP</w:t>
      </w:r>
      <w:r w:rsidR="00184958">
        <w:rPr>
          <w:rFonts w:ascii="Arial" w:hAnsi="Arial" w:cs="Arial"/>
          <w:sz w:val="22"/>
          <w:szCs w:val="22"/>
        </w:rPr>
        <w:t xml:space="preserve"> will address the reduction of water quality impacts associated with nitrogen and phosphorous </w:t>
      </w:r>
      <w:r>
        <w:rPr>
          <w:rFonts w:ascii="Arial" w:hAnsi="Arial" w:cs="Arial"/>
          <w:sz w:val="22"/>
          <w:szCs w:val="22"/>
        </w:rPr>
        <w:t>in discharges</w:t>
      </w:r>
      <w:r w:rsidR="00184958">
        <w:rPr>
          <w:rFonts w:ascii="Arial" w:hAnsi="Arial" w:cs="Arial"/>
          <w:sz w:val="22"/>
          <w:szCs w:val="22"/>
        </w:rPr>
        <w:t xml:space="preserve"> from the MS4.</w:t>
      </w:r>
    </w:p>
    <w:p w14:paraId="2C5427AD" w14:textId="77777777" w:rsidR="00184958" w:rsidRDefault="00184958" w:rsidP="00B15FB5">
      <w:pPr>
        <w:pStyle w:val="BodyText"/>
        <w:spacing w:after="0"/>
        <w:rPr>
          <w:rFonts w:ascii="Arial" w:hAnsi="Arial" w:cs="Arial"/>
          <w:sz w:val="22"/>
          <w:szCs w:val="22"/>
        </w:rPr>
      </w:pPr>
    </w:p>
    <w:p w14:paraId="3382D8D0" w14:textId="417F8EF2" w:rsidR="00184958" w:rsidRDefault="00184958" w:rsidP="00B15FB5">
      <w:pPr>
        <w:pStyle w:val="BodyText"/>
        <w:spacing w:after="0"/>
        <w:rPr>
          <w:rFonts w:ascii="Arial" w:hAnsi="Arial" w:cs="Arial"/>
          <w:sz w:val="22"/>
          <w:szCs w:val="22"/>
        </w:rPr>
      </w:pPr>
      <w:r w:rsidRPr="008B2368">
        <w:rPr>
          <w:rFonts w:ascii="Arial" w:hAnsi="Arial" w:cs="Arial"/>
          <w:sz w:val="22"/>
          <w:szCs w:val="22"/>
          <w:u w:val="single"/>
        </w:rPr>
        <w:t>Objective</w:t>
      </w:r>
      <w:r>
        <w:rPr>
          <w:rFonts w:ascii="Arial" w:hAnsi="Arial" w:cs="Arial"/>
          <w:sz w:val="22"/>
          <w:szCs w:val="22"/>
        </w:rPr>
        <w:t>: Reduce degrading water quality impacts due to Nitrogen and Phosphorous run-off point sources into Millcreek’s MS4 system and receiving waters.</w:t>
      </w:r>
      <w:r w:rsidR="000B5123">
        <w:rPr>
          <w:rFonts w:ascii="Arial" w:hAnsi="Arial" w:cs="Arial"/>
          <w:sz w:val="22"/>
          <w:szCs w:val="22"/>
        </w:rPr>
        <w:t xml:space="preserve">  Millcreek’s largest</w:t>
      </w:r>
      <w:r w:rsidR="00BC6C36">
        <w:rPr>
          <w:rFonts w:ascii="Arial" w:hAnsi="Arial" w:cs="Arial"/>
          <w:sz w:val="22"/>
          <w:szCs w:val="22"/>
        </w:rPr>
        <w:t xml:space="preserve"> potential contribution of nitrogen and phosphorous to MS4 receiving waters has been </w:t>
      </w:r>
      <w:r w:rsidR="00782306">
        <w:rPr>
          <w:rFonts w:ascii="Arial" w:hAnsi="Arial" w:cs="Arial"/>
          <w:sz w:val="22"/>
          <w:szCs w:val="22"/>
        </w:rPr>
        <w:t>identified</w:t>
      </w:r>
      <w:r w:rsidR="00BC6C36">
        <w:rPr>
          <w:rFonts w:ascii="Arial" w:hAnsi="Arial" w:cs="Arial"/>
          <w:sz w:val="22"/>
          <w:szCs w:val="22"/>
        </w:rPr>
        <w:t xml:space="preserve"> as residential</w:t>
      </w:r>
      <w:r w:rsidR="00BB7214">
        <w:rPr>
          <w:rFonts w:ascii="Arial" w:hAnsi="Arial" w:cs="Arial"/>
          <w:sz w:val="22"/>
          <w:szCs w:val="22"/>
        </w:rPr>
        <w:t xml:space="preserve"> and commercial</w:t>
      </w:r>
      <w:r w:rsidR="00BC6C36">
        <w:rPr>
          <w:rFonts w:ascii="Arial" w:hAnsi="Arial" w:cs="Arial"/>
          <w:sz w:val="22"/>
          <w:szCs w:val="22"/>
        </w:rPr>
        <w:t xml:space="preserve"> </w:t>
      </w:r>
      <w:r w:rsidR="00F35DD3">
        <w:rPr>
          <w:rFonts w:ascii="Arial" w:hAnsi="Arial" w:cs="Arial"/>
          <w:sz w:val="22"/>
          <w:szCs w:val="22"/>
        </w:rPr>
        <w:t xml:space="preserve">fertilizing and landscape practices.  </w:t>
      </w:r>
    </w:p>
    <w:p w14:paraId="3DC4698C" w14:textId="77777777" w:rsidR="00184958" w:rsidRDefault="00184958" w:rsidP="00B15FB5">
      <w:pPr>
        <w:pStyle w:val="BodyText"/>
        <w:spacing w:after="0"/>
        <w:rPr>
          <w:rFonts w:ascii="Arial" w:hAnsi="Arial" w:cs="Arial"/>
          <w:sz w:val="22"/>
          <w:szCs w:val="22"/>
        </w:rPr>
      </w:pPr>
    </w:p>
    <w:p w14:paraId="3311EC5D" w14:textId="77777777" w:rsidR="00184958" w:rsidRDefault="00184958" w:rsidP="00B15FB5">
      <w:pPr>
        <w:pStyle w:val="BodyText"/>
        <w:spacing w:after="0"/>
        <w:rPr>
          <w:rFonts w:ascii="Arial" w:hAnsi="Arial" w:cs="Arial"/>
          <w:sz w:val="22"/>
          <w:szCs w:val="22"/>
        </w:rPr>
      </w:pPr>
      <w:r w:rsidRPr="008B2368">
        <w:rPr>
          <w:rFonts w:ascii="Arial" w:hAnsi="Arial" w:cs="Arial"/>
          <w:sz w:val="22"/>
          <w:szCs w:val="22"/>
          <w:u w:val="single"/>
        </w:rPr>
        <w:t>Permit Requirement</w:t>
      </w:r>
      <w:r>
        <w:rPr>
          <w:rFonts w:ascii="Arial" w:hAnsi="Arial" w:cs="Arial"/>
          <w:sz w:val="22"/>
          <w:szCs w:val="22"/>
        </w:rPr>
        <w:t>: Part 3.2 and 4.2.1</w:t>
      </w:r>
    </w:p>
    <w:p w14:paraId="51A570B8" w14:textId="77777777" w:rsidR="00184958" w:rsidRDefault="00184958" w:rsidP="00B15FB5">
      <w:pPr>
        <w:pStyle w:val="BodyText"/>
        <w:spacing w:after="0"/>
        <w:rPr>
          <w:rFonts w:ascii="Arial" w:hAnsi="Arial" w:cs="Arial"/>
          <w:sz w:val="22"/>
          <w:szCs w:val="22"/>
        </w:rPr>
      </w:pPr>
    </w:p>
    <w:p w14:paraId="7A1EEB3F" w14:textId="77777777" w:rsidR="00184958" w:rsidRDefault="00184958" w:rsidP="00782306">
      <w:pPr>
        <w:pStyle w:val="BodyText"/>
        <w:spacing w:after="0"/>
        <w:rPr>
          <w:rFonts w:ascii="Arial" w:hAnsi="Arial" w:cs="Arial"/>
          <w:sz w:val="22"/>
          <w:szCs w:val="22"/>
        </w:rPr>
      </w:pPr>
      <w:r w:rsidRPr="008B2368">
        <w:rPr>
          <w:rFonts w:ascii="Arial" w:hAnsi="Arial" w:cs="Arial"/>
          <w:sz w:val="22"/>
          <w:szCs w:val="22"/>
          <w:u w:val="single"/>
        </w:rPr>
        <w:t>Description of Tasks</w:t>
      </w:r>
      <w:r>
        <w:rPr>
          <w:rFonts w:ascii="Arial" w:hAnsi="Arial" w:cs="Arial"/>
          <w:sz w:val="22"/>
          <w:szCs w:val="22"/>
        </w:rPr>
        <w:t>: Participate with the Salt Lake County Coalition and other Agencies to evaluate, identify, target, and provide outreach to sources generating these pollutants. Incorporate this task into Millcreek’s education and outreach strategies (newsletter, billing inserts, social media, and City events)</w:t>
      </w:r>
      <w:r w:rsidR="00F35DD3">
        <w:rPr>
          <w:rFonts w:ascii="Arial" w:hAnsi="Arial" w:cs="Arial"/>
          <w:sz w:val="22"/>
          <w:szCs w:val="22"/>
        </w:rPr>
        <w:t xml:space="preserve">.  Targeted newsletter articles, mailings and social media campaigns have been implemented </w:t>
      </w:r>
      <w:r w:rsidR="00782306">
        <w:rPr>
          <w:rFonts w:ascii="Arial" w:hAnsi="Arial" w:cs="Arial"/>
          <w:sz w:val="22"/>
          <w:szCs w:val="22"/>
        </w:rPr>
        <w:t xml:space="preserve">in Spring and early Summer to target residential </w:t>
      </w:r>
      <w:r w:rsidR="00BB7214">
        <w:rPr>
          <w:rFonts w:ascii="Arial" w:hAnsi="Arial" w:cs="Arial"/>
          <w:sz w:val="22"/>
          <w:szCs w:val="22"/>
        </w:rPr>
        <w:t xml:space="preserve">and commercial </w:t>
      </w:r>
      <w:r w:rsidR="00782306">
        <w:rPr>
          <w:rFonts w:ascii="Arial" w:hAnsi="Arial" w:cs="Arial"/>
          <w:sz w:val="22"/>
          <w:szCs w:val="22"/>
        </w:rPr>
        <w:t>nitrogen and phosphoru</w:t>
      </w:r>
      <w:r w:rsidR="00BB7214">
        <w:rPr>
          <w:rFonts w:ascii="Arial" w:hAnsi="Arial" w:cs="Arial"/>
          <w:sz w:val="22"/>
          <w:szCs w:val="22"/>
        </w:rPr>
        <w:t xml:space="preserve">s from fertilizing and landscaping practices.  </w:t>
      </w:r>
    </w:p>
    <w:p w14:paraId="51559904" w14:textId="77777777" w:rsidR="00FA44CA" w:rsidRDefault="00FA44CA" w:rsidP="00782306">
      <w:pPr>
        <w:pStyle w:val="BodyText"/>
        <w:spacing w:after="0"/>
        <w:rPr>
          <w:rFonts w:ascii="Arial" w:hAnsi="Arial" w:cs="Arial"/>
          <w:sz w:val="22"/>
          <w:szCs w:val="22"/>
        </w:rPr>
      </w:pPr>
    </w:p>
    <w:p w14:paraId="660776D6" w14:textId="710819FB" w:rsidR="00301132" w:rsidRDefault="00301132" w:rsidP="00301132">
      <w:pPr>
        <w:pStyle w:val="BodyText"/>
        <w:spacing w:after="0"/>
        <w:rPr>
          <w:rFonts w:ascii="Arial" w:hAnsi="Arial" w:cs="Arial"/>
          <w:b/>
          <w:bCs/>
          <w:sz w:val="22"/>
          <w:szCs w:val="22"/>
        </w:rPr>
      </w:pPr>
      <w:r>
        <w:rPr>
          <w:rFonts w:ascii="Arial" w:hAnsi="Arial" w:cs="Arial"/>
          <w:b/>
          <w:bCs/>
          <w:sz w:val="22"/>
          <w:szCs w:val="22"/>
        </w:rPr>
        <w:t>3.</w:t>
      </w:r>
      <w:r w:rsidR="00533A18">
        <w:rPr>
          <w:rFonts w:ascii="Arial" w:hAnsi="Arial" w:cs="Arial"/>
          <w:b/>
          <w:bCs/>
          <w:sz w:val="22"/>
          <w:szCs w:val="22"/>
        </w:rPr>
        <w:t>3</w:t>
      </w:r>
      <w:r>
        <w:rPr>
          <w:rFonts w:ascii="Arial" w:hAnsi="Arial" w:cs="Arial"/>
          <w:b/>
          <w:bCs/>
          <w:sz w:val="22"/>
          <w:szCs w:val="22"/>
        </w:rPr>
        <w:t xml:space="preserve">   </w:t>
      </w:r>
      <w:r>
        <w:rPr>
          <w:rFonts w:ascii="Arial" w:hAnsi="Arial" w:cs="Arial"/>
          <w:b/>
          <w:bCs/>
          <w:sz w:val="22"/>
          <w:szCs w:val="22"/>
        </w:rPr>
        <w:tab/>
      </w:r>
      <w:r w:rsidR="00533A18">
        <w:rPr>
          <w:rFonts w:ascii="Arial" w:hAnsi="Arial" w:cs="Arial"/>
          <w:b/>
          <w:bCs/>
          <w:sz w:val="22"/>
          <w:szCs w:val="22"/>
        </w:rPr>
        <w:t>POLLUTANTS OF CONCERN</w:t>
      </w:r>
    </w:p>
    <w:p w14:paraId="4766DF03" w14:textId="77777777" w:rsidR="00301132" w:rsidRDefault="00301132" w:rsidP="00301132">
      <w:pPr>
        <w:pStyle w:val="BodyText"/>
        <w:spacing w:after="0"/>
        <w:rPr>
          <w:rFonts w:ascii="Arial" w:hAnsi="Arial" w:cs="Arial"/>
          <w:sz w:val="22"/>
          <w:szCs w:val="22"/>
        </w:rPr>
      </w:pPr>
    </w:p>
    <w:p w14:paraId="508645D0" w14:textId="0E55E236" w:rsidR="00301132" w:rsidRDefault="00301132" w:rsidP="00301132">
      <w:pPr>
        <w:pStyle w:val="BodyText"/>
        <w:spacing w:after="0"/>
        <w:rPr>
          <w:rFonts w:ascii="Arial" w:hAnsi="Arial" w:cs="Arial"/>
          <w:sz w:val="22"/>
          <w:szCs w:val="22"/>
        </w:rPr>
      </w:pPr>
      <w:r>
        <w:rPr>
          <w:rFonts w:ascii="Arial" w:hAnsi="Arial" w:cs="Arial"/>
          <w:sz w:val="22"/>
          <w:szCs w:val="22"/>
        </w:rPr>
        <w:t xml:space="preserve">Millcreek’s SWMP will address </w:t>
      </w:r>
      <w:r w:rsidR="0019063C">
        <w:rPr>
          <w:rFonts w:ascii="Arial" w:hAnsi="Arial" w:cs="Arial"/>
          <w:sz w:val="22"/>
          <w:szCs w:val="22"/>
        </w:rPr>
        <w:t>all pollutants of concern and best practices on how to manage these pollutants.</w:t>
      </w:r>
      <w:r w:rsidR="00C6009A">
        <w:rPr>
          <w:rFonts w:ascii="Arial" w:hAnsi="Arial" w:cs="Arial"/>
          <w:sz w:val="22"/>
          <w:szCs w:val="22"/>
        </w:rPr>
        <w:t xml:space="preserve">  </w:t>
      </w:r>
    </w:p>
    <w:p w14:paraId="4A312097" w14:textId="77777777" w:rsidR="00301132" w:rsidRDefault="00301132" w:rsidP="00301132">
      <w:pPr>
        <w:pStyle w:val="BodyText"/>
        <w:spacing w:after="0"/>
        <w:rPr>
          <w:rFonts w:ascii="Arial" w:hAnsi="Arial" w:cs="Arial"/>
          <w:sz w:val="22"/>
          <w:szCs w:val="22"/>
        </w:rPr>
      </w:pPr>
    </w:p>
    <w:p w14:paraId="59BC2D80" w14:textId="442AECA2" w:rsidR="00301132" w:rsidRDefault="00301132" w:rsidP="00301132">
      <w:pPr>
        <w:pStyle w:val="BodyText"/>
        <w:spacing w:after="0"/>
        <w:rPr>
          <w:rFonts w:ascii="Arial" w:hAnsi="Arial" w:cs="Arial"/>
          <w:sz w:val="22"/>
          <w:szCs w:val="22"/>
        </w:rPr>
      </w:pPr>
      <w:r w:rsidRPr="008B2368">
        <w:rPr>
          <w:rFonts w:ascii="Arial" w:hAnsi="Arial" w:cs="Arial"/>
          <w:sz w:val="22"/>
          <w:szCs w:val="22"/>
          <w:u w:val="single"/>
        </w:rPr>
        <w:t>Objective</w:t>
      </w:r>
      <w:r>
        <w:rPr>
          <w:rFonts w:ascii="Arial" w:hAnsi="Arial" w:cs="Arial"/>
          <w:sz w:val="22"/>
          <w:szCs w:val="22"/>
        </w:rPr>
        <w:t xml:space="preserve">: Reduce degrading water quality impacts due to </w:t>
      </w:r>
      <w:r w:rsidR="006E4839">
        <w:rPr>
          <w:rFonts w:ascii="Arial" w:hAnsi="Arial" w:cs="Arial"/>
          <w:sz w:val="22"/>
          <w:szCs w:val="22"/>
        </w:rPr>
        <w:t>pollutants of concern</w:t>
      </w:r>
      <w:r>
        <w:rPr>
          <w:rFonts w:ascii="Arial" w:hAnsi="Arial" w:cs="Arial"/>
          <w:sz w:val="22"/>
          <w:szCs w:val="22"/>
        </w:rPr>
        <w:t xml:space="preserve"> sources into Millcreek’s MS4 system and receiving waters.  </w:t>
      </w:r>
      <w:r w:rsidR="004074E2">
        <w:rPr>
          <w:rFonts w:ascii="Arial" w:hAnsi="Arial" w:cs="Arial"/>
          <w:sz w:val="22"/>
          <w:szCs w:val="22"/>
        </w:rPr>
        <w:t xml:space="preserve"> </w:t>
      </w:r>
    </w:p>
    <w:p w14:paraId="232A6FE1" w14:textId="77777777" w:rsidR="00301132" w:rsidRDefault="00301132" w:rsidP="00301132">
      <w:pPr>
        <w:pStyle w:val="BodyText"/>
        <w:spacing w:after="0"/>
        <w:rPr>
          <w:rFonts w:ascii="Arial" w:hAnsi="Arial" w:cs="Arial"/>
          <w:sz w:val="22"/>
          <w:szCs w:val="22"/>
        </w:rPr>
      </w:pPr>
    </w:p>
    <w:p w14:paraId="2E12BF31" w14:textId="3DCF1977" w:rsidR="00301132" w:rsidRDefault="00301132" w:rsidP="00301132">
      <w:pPr>
        <w:pStyle w:val="BodyText"/>
        <w:spacing w:after="0"/>
        <w:rPr>
          <w:rFonts w:ascii="Arial" w:hAnsi="Arial" w:cs="Arial"/>
          <w:sz w:val="22"/>
          <w:szCs w:val="22"/>
        </w:rPr>
      </w:pPr>
      <w:r w:rsidRPr="008B2368">
        <w:rPr>
          <w:rFonts w:ascii="Arial" w:hAnsi="Arial" w:cs="Arial"/>
          <w:sz w:val="22"/>
          <w:szCs w:val="22"/>
          <w:u w:val="single"/>
        </w:rPr>
        <w:t>Permit Requirement</w:t>
      </w:r>
      <w:r>
        <w:rPr>
          <w:rFonts w:ascii="Arial" w:hAnsi="Arial" w:cs="Arial"/>
          <w:sz w:val="22"/>
          <w:szCs w:val="22"/>
        </w:rPr>
        <w:t>: Part 3.</w:t>
      </w:r>
      <w:r w:rsidR="0019063C">
        <w:rPr>
          <w:rFonts w:ascii="Arial" w:hAnsi="Arial" w:cs="Arial"/>
          <w:sz w:val="22"/>
          <w:szCs w:val="22"/>
        </w:rPr>
        <w:t>1</w:t>
      </w:r>
    </w:p>
    <w:p w14:paraId="203D73F9" w14:textId="77777777" w:rsidR="00301132" w:rsidRDefault="00301132" w:rsidP="00301132">
      <w:pPr>
        <w:pStyle w:val="BodyText"/>
        <w:spacing w:after="0"/>
        <w:rPr>
          <w:rFonts w:ascii="Arial" w:hAnsi="Arial" w:cs="Arial"/>
          <w:sz w:val="22"/>
          <w:szCs w:val="22"/>
        </w:rPr>
      </w:pPr>
    </w:p>
    <w:p w14:paraId="6B50C5A9" w14:textId="77777777" w:rsidR="00556F87" w:rsidRDefault="00301132" w:rsidP="00782306">
      <w:pPr>
        <w:pStyle w:val="BodyText"/>
        <w:spacing w:after="0"/>
        <w:rPr>
          <w:rFonts w:ascii="Arial" w:hAnsi="Arial" w:cs="Arial"/>
          <w:sz w:val="22"/>
          <w:szCs w:val="22"/>
        </w:rPr>
      </w:pPr>
      <w:r w:rsidRPr="008B2368">
        <w:rPr>
          <w:rFonts w:ascii="Arial" w:hAnsi="Arial" w:cs="Arial"/>
          <w:sz w:val="22"/>
          <w:szCs w:val="22"/>
          <w:u w:val="single"/>
        </w:rPr>
        <w:t>Description of Tasks</w:t>
      </w:r>
      <w:r>
        <w:rPr>
          <w:rFonts w:ascii="Arial" w:hAnsi="Arial" w:cs="Arial"/>
          <w:sz w:val="22"/>
          <w:szCs w:val="22"/>
        </w:rPr>
        <w:t xml:space="preserve">: Participate with the Salt Lake County Coalition and other Agencies to evaluate, identify, target, and provide outreach to sources generating these pollutants. Incorporate this task into Millcreek’s education and outreach strategies (newsletter, billing inserts, social media, and City events).  </w:t>
      </w:r>
    </w:p>
    <w:p w14:paraId="02276DFE" w14:textId="77777777" w:rsidR="00556F87" w:rsidRDefault="00556F87" w:rsidP="00782306">
      <w:pPr>
        <w:pStyle w:val="BodyText"/>
        <w:spacing w:after="0"/>
        <w:rPr>
          <w:rFonts w:ascii="Arial" w:hAnsi="Arial" w:cs="Arial"/>
          <w:sz w:val="22"/>
          <w:szCs w:val="22"/>
        </w:rPr>
      </w:pPr>
    </w:p>
    <w:p w14:paraId="105BE836" w14:textId="7FB6F306" w:rsidR="00216948" w:rsidRDefault="00556F87" w:rsidP="00782306">
      <w:pPr>
        <w:pStyle w:val="BodyText"/>
        <w:spacing w:after="0"/>
        <w:rPr>
          <w:rFonts w:ascii="Arial" w:hAnsi="Arial" w:cs="Arial"/>
          <w:sz w:val="22"/>
          <w:szCs w:val="22"/>
        </w:rPr>
      </w:pPr>
      <w:proofErr w:type="spellStart"/>
      <w:r>
        <w:rPr>
          <w:rFonts w:ascii="Arial" w:hAnsi="Arial" w:cs="Arial"/>
          <w:sz w:val="22"/>
          <w:szCs w:val="22"/>
        </w:rPr>
        <w:t>Polluants</w:t>
      </w:r>
      <w:proofErr w:type="spellEnd"/>
      <w:r>
        <w:rPr>
          <w:rFonts w:ascii="Arial" w:hAnsi="Arial" w:cs="Arial"/>
          <w:sz w:val="22"/>
          <w:szCs w:val="22"/>
        </w:rPr>
        <w:t xml:space="preserve"> of Concern have been identified as; </w:t>
      </w:r>
      <w:proofErr w:type="spellStart"/>
      <w:r>
        <w:rPr>
          <w:rFonts w:ascii="Arial" w:hAnsi="Arial" w:cs="Arial"/>
          <w:sz w:val="22"/>
          <w:szCs w:val="22"/>
        </w:rPr>
        <w:t>E.Coli</w:t>
      </w:r>
      <w:proofErr w:type="spellEnd"/>
      <w:r>
        <w:rPr>
          <w:rFonts w:ascii="Arial" w:hAnsi="Arial" w:cs="Arial"/>
          <w:sz w:val="22"/>
          <w:szCs w:val="22"/>
        </w:rPr>
        <w:t xml:space="preserve">, </w:t>
      </w:r>
      <w:r w:rsidR="00216948">
        <w:rPr>
          <w:rFonts w:ascii="Arial" w:hAnsi="Arial" w:cs="Arial"/>
          <w:sz w:val="22"/>
          <w:szCs w:val="22"/>
        </w:rPr>
        <w:t>Nitrogen</w:t>
      </w:r>
      <w:r>
        <w:rPr>
          <w:rFonts w:ascii="Arial" w:hAnsi="Arial" w:cs="Arial"/>
          <w:sz w:val="22"/>
          <w:szCs w:val="22"/>
        </w:rPr>
        <w:t xml:space="preserve"> &amp; Phosphorus, </w:t>
      </w:r>
      <w:r w:rsidR="00216948">
        <w:rPr>
          <w:rFonts w:ascii="Arial" w:hAnsi="Arial" w:cs="Arial"/>
          <w:sz w:val="22"/>
          <w:szCs w:val="22"/>
        </w:rPr>
        <w:t>Sediment, Total Dissolved Solids and Trash</w:t>
      </w:r>
      <w:r w:rsidR="00145D49">
        <w:rPr>
          <w:rFonts w:ascii="Arial" w:hAnsi="Arial" w:cs="Arial"/>
          <w:sz w:val="22"/>
          <w:szCs w:val="22"/>
        </w:rPr>
        <w:t>.</w:t>
      </w:r>
    </w:p>
    <w:p w14:paraId="545378D1" w14:textId="77777777" w:rsidR="00216948" w:rsidRDefault="00216948" w:rsidP="00782306">
      <w:pPr>
        <w:pStyle w:val="BodyText"/>
        <w:spacing w:after="0"/>
        <w:rPr>
          <w:rFonts w:ascii="Arial" w:hAnsi="Arial" w:cs="Arial"/>
          <w:sz w:val="22"/>
          <w:szCs w:val="22"/>
        </w:rPr>
      </w:pPr>
    </w:p>
    <w:p w14:paraId="190B0009" w14:textId="77777777" w:rsidR="00B40082" w:rsidRDefault="003938AB" w:rsidP="00782306">
      <w:pPr>
        <w:pStyle w:val="BodyText"/>
        <w:spacing w:after="0"/>
        <w:rPr>
          <w:rFonts w:ascii="Arial" w:hAnsi="Arial" w:cs="Arial"/>
          <w:sz w:val="22"/>
          <w:szCs w:val="22"/>
        </w:rPr>
      </w:pPr>
      <w:r>
        <w:rPr>
          <w:rFonts w:ascii="Arial" w:hAnsi="Arial" w:cs="Arial"/>
          <w:sz w:val="22"/>
          <w:szCs w:val="22"/>
        </w:rPr>
        <w:t xml:space="preserve">Measures to control Pollutants of Concern: </w:t>
      </w:r>
    </w:p>
    <w:p w14:paraId="66A2F87C" w14:textId="7E8D1365" w:rsidR="00824E72" w:rsidRDefault="00B40082" w:rsidP="00322D0C">
      <w:pPr>
        <w:pStyle w:val="BodyText"/>
        <w:numPr>
          <w:ilvl w:val="0"/>
          <w:numId w:val="85"/>
        </w:numPr>
        <w:spacing w:after="0"/>
        <w:rPr>
          <w:rFonts w:ascii="Arial" w:hAnsi="Arial" w:cs="Arial"/>
          <w:sz w:val="22"/>
          <w:szCs w:val="22"/>
        </w:rPr>
      </w:pPr>
      <w:r>
        <w:rPr>
          <w:rFonts w:ascii="Arial" w:hAnsi="Arial" w:cs="Arial"/>
          <w:sz w:val="22"/>
          <w:szCs w:val="22"/>
        </w:rPr>
        <w:t>Good Housekeeping (targeted sweeping</w:t>
      </w:r>
      <w:r w:rsidR="00322D0C">
        <w:rPr>
          <w:rFonts w:ascii="Arial" w:hAnsi="Arial" w:cs="Arial"/>
          <w:sz w:val="22"/>
          <w:szCs w:val="22"/>
        </w:rPr>
        <w:t xml:space="preserve"> and </w:t>
      </w:r>
      <w:proofErr w:type="spellStart"/>
      <w:r w:rsidR="00322D0C">
        <w:rPr>
          <w:rFonts w:ascii="Arial" w:hAnsi="Arial" w:cs="Arial"/>
          <w:sz w:val="22"/>
          <w:szCs w:val="22"/>
        </w:rPr>
        <w:t>vactoring</w:t>
      </w:r>
      <w:proofErr w:type="spellEnd"/>
      <w:r w:rsidR="00322D0C">
        <w:rPr>
          <w:rFonts w:ascii="Arial" w:hAnsi="Arial" w:cs="Arial"/>
          <w:sz w:val="22"/>
          <w:szCs w:val="22"/>
        </w:rPr>
        <w:t xml:space="preserve"> in areas of concern; Olympus Cove, Scott Avenue Park)</w:t>
      </w:r>
      <w:r w:rsidR="004E460C">
        <w:rPr>
          <w:rFonts w:ascii="Arial" w:hAnsi="Arial" w:cs="Arial"/>
          <w:sz w:val="22"/>
          <w:szCs w:val="22"/>
        </w:rPr>
        <w:t xml:space="preserve">  </w:t>
      </w:r>
    </w:p>
    <w:p w14:paraId="541D1C57" w14:textId="5BFE2317" w:rsidR="00322D0C" w:rsidRDefault="004E5E03" w:rsidP="00322D0C">
      <w:pPr>
        <w:pStyle w:val="BodyText"/>
        <w:numPr>
          <w:ilvl w:val="0"/>
          <w:numId w:val="85"/>
        </w:numPr>
        <w:spacing w:after="0"/>
        <w:rPr>
          <w:rFonts w:ascii="Arial" w:hAnsi="Arial" w:cs="Arial"/>
          <w:sz w:val="22"/>
          <w:szCs w:val="22"/>
        </w:rPr>
      </w:pPr>
      <w:r>
        <w:rPr>
          <w:rFonts w:ascii="Arial" w:hAnsi="Arial" w:cs="Arial"/>
          <w:sz w:val="22"/>
          <w:szCs w:val="22"/>
        </w:rPr>
        <w:t>Public Education (newsletter mailings, social media campaigns</w:t>
      </w:r>
      <w:r w:rsidR="00914278">
        <w:rPr>
          <w:rFonts w:ascii="Arial" w:hAnsi="Arial" w:cs="Arial"/>
          <w:sz w:val="22"/>
          <w:szCs w:val="22"/>
        </w:rPr>
        <w:t>, website education regarding pollutants of concern)</w:t>
      </w:r>
    </w:p>
    <w:p w14:paraId="54185648" w14:textId="0766DA19" w:rsidR="00377F10" w:rsidRDefault="00377F10" w:rsidP="00322D0C">
      <w:pPr>
        <w:pStyle w:val="BodyText"/>
        <w:numPr>
          <w:ilvl w:val="0"/>
          <w:numId w:val="85"/>
        </w:numPr>
        <w:spacing w:after="0"/>
        <w:rPr>
          <w:rFonts w:ascii="Arial" w:hAnsi="Arial" w:cs="Arial"/>
          <w:sz w:val="22"/>
          <w:szCs w:val="22"/>
        </w:rPr>
      </w:pPr>
      <w:r>
        <w:rPr>
          <w:rFonts w:ascii="Arial" w:hAnsi="Arial" w:cs="Arial"/>
          <w:sz w:val="22"/>
          <w:szCs w:val="22"/>
        </w:rPr>
        <w:t>Public Outreach</w:t>
      </w:r>
      <w:r w:rsidR="00EE5D02">
        <w:rPr>
          <w:rFonts w:ascii="Arial" w:hAnsi="Arial" w:cs="Arial"/>
          <w:sz w:val="22"/>
          <w:szCs w:val="22"/>
        </w:rPr>
        <w:t xml:space="preserve"> (City events, Salt Lake County Coalition events</w:t>
      </w:r>
      <w:r w:rsidR="0074349C">
        <w:rPr>
          <w:rFonts w:ascii="Arial" w:hAnsi="Arial" w:cs="Arial"/>
          <w:sz w:val="22"/>
          <w:szCs w:val="22"/>
        </w:rPr>
        <w:t>)</w:t>
      </w:r>
    </w:p>
    <w:p w14:paraId="238D9C2E" w14:textId="74F7FA1B" w:rsidR="009016D6" w:rsidRDefault="009016D6" w:rsidP="00322D0C">
      <w:pPr>
        <w:pStyle w:val="BodyText"/>
        <w:numPr>
          <w:ilvl w:val="0"/>
          <w:numId w:val="85"/>
        </w:numPr>
        <w:spacing w:after="0"/>
        <w:rPr>
          <w:rFonts w:ascii="Arial" w:hAnsi="Arial" w:cs="Arial"/>
          <w:sz w:val="22"/>
          <w:szCs w:val="22"/>
        </w:rPr>
      </w:pPr>
      <w:r>
        <w:rPr>
          <w:rFonts w:ascii="Arial" w:hAnsi="Arial" w:cs="Arial"/>
          <w:sz w:val="22"/>
          <w:szCs w:val="22"/>
        </w:rPr>
        <w:t xml:space="preserve">Retro fit plan (in progress) </w:t>
      </w:r>
      <w:r w:rsidR="00655C1D">
        <w:rPr>
          <w:rFonts w:ascii="Arial" w:hAnsi="Arial" w:cs="Arial"/>
          <w:sz w:val="22"/>
          <w:szCs w:val="22"/>
        </w:rPr>
        <w:t>to add BMPs in targeted locations for pollutants of concern</w:t>
      </w:r>
    </w:p>
    <w:p w14:paraId="710AB744" w14:textId="77777777" w:rsidR="00EB4388" w:rsidRDefault="00EB4388" w:rsidP="00EB4388">
      <w:pPr>
        <w:pStyle w:val="BodyText"/>
        <w:spacing w:after="0"/>
        <w:rPr>
          <w:rFonts w:ascii="Arial" w:hAnsi="Arial" w:cs="Arial"/>
          <w:sz w:val="22"/>
          <w:szCs w:val="22"/>
        </w:rPr>
      </w:pPr>
    </w:p>
    <w:p w14:paraId="512D4C7F" w14:textId="77777777" w:rsidR="00E05EFB" w:rsidRDefault="00E05EFB" w:rsidP="00EB4388">
      <w:pPr>
        <w:pStyle w:val="BodyText"/>
        <w:spacing w:after="0"/>
        <w:rPr>
          <w:rFonts w:ascii="Arial" w:hAnsi="Arial" w:cs="Arial"/>
          <w:b/>
          <w:bCs/>
          <w:sz w:val="22"/>
          <w:szCs w:val="22"/>
        </w:rPr>
      </w:pPr>
    </w:p>
    <w:p w14:paraId="122D3941" w14:textId="77777777" w:rsidR="00E05EFB" w:rsidRDefault="00E05EFB" w:rsidP="00EB4388">
      <w:pPr>
        <w:pStyle w:val="BodyText"/>
        <w:spacing w:after="0"/>
        <w:rPr>
          <w:rFonts w:ascii="Arial" w:hAnsi="Arial" w:cs="Arial"/>
          <w:b/>
          <w:bCs/>
          <w:sz w:val="22"/>
          <w:szCs w:val="22"/>
        </w:rPr>
      </w:pPr>
    </w:p>
    <w:p w14:paraId="79123550" w14:textId="77777777" w:rsidR="00E05EFB" w:rsidRDefault="00E05EFB" w:rsidP="00EB4388">
      <w:pPr>
        <w:pStyle w:val="BodyText"/>
        <w:spacing w:after="0"/>
        <w:rPr>
          <w:rFonts w:ascii="Arial" w:hAnsi="Arial" w:cs="Arial"/>
          <w:b/>
          <w:bCs/>
          <w:sz w:val="22"/>
          <w:szCs w:val="22"/>
        </w:rPr>
      </w:pPr>
    </w:p>
    <w:p w14:paraId="1463B5EF" w14:textId="1A26B106" w:rsidR="00EB4388" w:rsidRDefault="00EB4388" w:rsidP="00EB4388">
      <w:pPr>
        <w:pStyle w:val="BodyText"/>
        <w:spacing w:after="0"/>
        <w:rPr>
          <w:rFonts w:ascii="Arial" w:hAnsi="Arial" w:cs="Arial"/>
          <w:b/>
          <w:bCs/>
          <w:sz w:val="22"/>
          <w:szCs w:val="22"/>
        </w:rPr>
      </w:pPr>
      <w:r w:rsidRPr="00E05EFB">
        <w:rPr>
          <w:rFonts w:ascii="Arial" w:hAnsi="Arial" w:cs="Arial"/>
          <w:b/>
          <w:bCs/>
          <w:sz w:val="22"/>
          <w:szCs w:val="22"/>
        </w:rPr>
        <w:lastRenderedPageBreak/>
        <w:t>3.4</w:t>
      </w:r>
      <w:r w:rsidRPr="00E05EFB">
        <w:rPr>
          <w:rFonts w:ascii="Arial" w:hAnsi="Arial" w:cs="Arial"/>
          <w:b/>
          <w:bCs/>
          <w:sz w:val="22"/>
          <w:szCs w:val="22"/>
        </w:rPr>
        <w:tab/>
      </w:r>
      <w:r w:rsidR="00E05EFB" w:rsidRPr="00E05EFB">
        <w:rPr>
          <w:rFonts w:ascii="Arial" w:hAnsi="Arial" w:cs="Arial"/>
          <w:b/>
          <w:bCs/>
          <w:sz w:val="22"/>
          <w:szCs w:val="22"/>
        </w:rPr>
        <w:t>E</w:t>
      </w:r>
      <w:r w:rsidR="00E05EFB">
        <w:rPr>
          <w:rFonts w:ascii="Arial" w:hAnsi="Arial" w:cs="Arial"/>
          <w:b/>
          <w:bCs/>
          <w:sz w:val="22"/>
          <w:szCs w:val="22"/>
        </w:rPr>
        <w:t>.COLI RESPONSE PLAN</w:t>
      </w:r>
    </w:p>
    <w:p w14:paraId="1E80EE2F" w14:textId="77777777" w:rsidR="00E05EFB" w:rsidRDefault="00E05EFB" w:rsidP="00EB4388">
      <w:pPr>
        <w:pStyle w:val="BodyText"/>
        <w:spacing w:after="0"/>
        <w:rPr>
          <w:rFonts w:ascii="Arial" w:hAnsi="Arial" w:cs="Arial"/>
          <w:b/>
          <w:bCs/>
          <w:sz w:val="22"/>
          <w:szCs w:val="22"/>
        </w:rPr>
      </w:pPr>
    </w:p>
    <w:p w14:paraId="60DAA463" w14:textId="7F33344B" w:rsidR="00574730" w:rsidRDefault="00574730" w:rsidP="00574730">
      <w:pPr>
        <w:pStyle w:val="BodyText"/>
        <w:spacing w:after="0"/>
        <w:rPr>
          <w:rFonts w:ascii="Arial" w:hAnsi="Arial" w:cs="Arial"/>
          <w:sz w:val="22"/>
          <w:szCs w:val="22"/>
        </w:rPr>
      </w:pPr>
      <w:r>
        <w:rPr>
          <w:rFonts w:ascii="Arial" w:hAnsi="Arial" w:cs="Arial"/>
          <w:sz w:val="22"/>
          <w:szCs w:val="22"/>
        </w:rPr>
        <w:t xml:space="preserve">Millcreek’s SWMP will address the </w:t>
      </w:r>
      <w:r w:rsidR="009B2A20">
        <w:rPr>
          <w:rFonts w:ascii="Arial" w:hAnsi="Arial" w:cs="Arial"/>
          <w:sz w:val="22"/>
          <w:szCs w:val="22"/>
        </w:rPr>
        <w:t xml:space="preserve">Jordan River </w:t>
      </w:r>
      <w:proofErr w:type="spellStart"/>
      <w:r w:rsidR="009B2A20">
        <w:rPr>
          <w:rFonts w:ascii="Arial" w:hAnsi="Arial" w:cs="Arial"/>
          <w:sz w:val="22"/>
          <w:szCs w:val="22"/>
        </w:rPr>
        <w:t>E.Coli</w:t>
      </w:r>
      <w:proofErr w:type="spellEnd"/>
      <w:r w:rsidR="009B2A20">
        <w:rPr>
          <w:rFonts w:ascii="Arial" w:hAnsi="Arial" w:cs="Arial"/>
          <w:sz w:val="22"/>
          <w:szCs w:val="22"/>
        </w:rPr>
        <w:t xml:space="preserve"> TMDL in the following ways:</w:t>
      </w:r>
    </w:p>
    <w:p w14:paraId="3B810CF3" w14:textId="77777777" w:rsidR="00574730" w:rsidRDefault="00574730" w:rsidP="00EB4388">
      <w:pPr>
        <w:pStyle w:val="BodyText"/>
        <w:spacing w:after="0"/>
        <w:rPr>
          <w:rFonts w:ascii="Arial" w:hAnsi="Arial" w:cs="Arial"/>
          <w:b/>
          <w:bCs/>
          <w:sz w:val="22"/>
          <w:szCs w:val="22"/>
        </w:rPr>
      </w:pPr>
    </w:p>
    <w:p w14:paraId="4D1C05E6" w14:textId="77777777" w:rsidR="00574730" w:rsidRDefault="00574730" w:rsidP="00574730">
      <w:pPr>
        <w:pStyle w:val="BodyText"/>
        <w:numPr>
          <w:ilvl w:val="0"/>
          <w:numId w:val="86"/>
        </w:numPr>
        <w:spacing w:after="0"/>
        <w:rPr>
          <w:rFonts w:ascii="Arial" w:hAnsi="Arial" w:cs="Arial"/>
          <w:sz w:val="22"/>
          <w:szCs w:val="22"/>
        </w:rPr>
      </w:pPr>
      <w:r>
        <w:rPr>
          <w:rFonts w:ascii="Arial" w:hAnsi="Arial" w:cs="Arial"/>
          <w:sz w:val="22"/>
          <w:szCs w:val="22"/>
        </w:rPr>
        <w:t>Public Education and Outreach</w:t>
      </w:r>
    </w:p>
    <w:p w14:paraId="471B35E0" w14:textId="77777777" w:rsidR="00574730" w:rsidRDefault="00574730" w:rsidP="00574730">
      <w:pPr>
        <w:pStyle w:val="BodyText"/>
        <w:numPr>
          <w:ilvl w:val="0"/>
          <w:numId w:val="86"/>
        </w:numPr>
        <w:spacing w:after="0"/>
        <w:rPr>
          <w:rFonts w:ascii="Arial" w:hAnsi="Arial" w:cs="Arial"/>
          <w:sz w:val="22"/>
          <w:szCs w:val="22"/>
        </w:rPr>
      </w:pPr>
      <w:r>
        <w:rPr>
          <w:rFonts w:ascii="Arial" w:hAnsi="Arial" w:cs="Arial"/>
          <w:sz w:val="22"/>
          <w:szCs w:val="22"/>
        </w:rPr>
        <w:t xml:space="preserve">Inventory of </w:t>
      </w:r>
      <w:proofErr w:type="spellStart"/>
      <w:r>
        <w:rPr>
          <w:rFonts w:ascii="Arial" w:hAnsi="Arial" w:cs="Arial"/>
          <w:sz w:val="22"/>
          <w:szCs w:val="22"/>
        </w:rPr>
        <w:t>E.Coli</w:t>
      </w:r>
      <w:proofErr w:type="spellEnd"/>
      <w:r>
        <w:rPr>
          <w:rFonts w:ascii="Arial" w:hAnsi="Arial" w:cs="Arial"/>
          <w:sz w:val="22"/>
          <w:szCs w:val="22"/>
        </w:rPr>
        <w:t xml:space="preserve"> sources</w:t>
      </w:r>
    </w:p>
    <w:p w14:paraId="79EEACBC" w14:textId="77777777" w:rsidR="00574730" w:rsidRDefault="00574730" w:rsidP="00574730">
      <w:pPr>
        <w:pStyle w:val="BodyText"/>
        <w:numPr>
          <w:ilvl w:val="0"/>
          <w:numId w:val="86"/>
        </w:numPr>
        <w:spacing w:after="0"/>
        <w:rPr>
          <w:rFonts w:ascii="Arial" w:hAnsi="Arial" w:cs="Arial"/>
          <w:sz w:val="22"/>
          <w:szCs w:val="22"/>
        </w:rPr>
      </w:pPr>
      <w:r>
        <w:rPr>
          <w:rFonts w:ascii="Arial" w:hAnsi="Arial" w:cs="Arial"/>
          <w:sz w:val="22"/>
          <w:szCs w:val="22"/>
        </w:rPr>
        <w:t>MS4 Owned and Operated Facilities</w:t>
      </w:r>
    </w:p>
    <w:p w14:paraId="5465AABF" w14:textId="77777777" w:rsidR="00574730" w:rsidRDefault="00574730" w:rsidP="00574730">
      <w:pPr>
        <w:pStyle w:val="BodyText"/>
        <w:numPr>
          <w:ilvl w:val="0"/>
          <w:numId w:val="86"/>
        </w:numPr>
        <w:spacing w:after="0"/>
        <w:rPr>
          <w:rFonts w:ascii="Arial" w:hAnsi="Arial" w:cs="Arial"/>
          <w:sz w:val="22"/>
          <w:szCs w:val="22"/>
        </w:rPr>
      </w:pPr>
      <w:r>
        <w:rPr>
          <w:rFonts w:ascii="Arial" w:hAnsi="Arial" w:cs="Arial"/>
          <w:sz w:val="22"/>
          <w:szCs w:val="22"/>
        </w:rPr>
        <w:t>LID Controls</w:t>
      </w:r>
    </w:p>
    <w:p w14:paraId="5B54445E" w14:textId="77777777" w:rsidR="00574730" w:rsidRDefault="00574730" w:rsidP="00574730">
      <w:pPr>
        <w:pStyle w:val="BodyText"/>
        <w:numPr>
          <w:ilvl w:val="0"/>
          <w:numId w:val="86"/>
        </w:numPr>
        <w:spacing w:after="0"/>
        <w:rPr>
          <w:rFonts w:ascii="Arial" w:hAnsi="Arial" w:cs="Arial"/>
          <w:sz w:val="22"/>
          <w:szCs w:val="22"/>
        </w:rPr>
      </w:pPr>
      <w:proofErr w:type="spellStart"/>
      <w:r>
        <w:rPr>
          <w:rFonts w:ascii="Arial" w:hAnsi="Arial" w:cs="Arial"/>
          <w:sz w:val="22"/>
          <w:szCs w:val="22"/>
        </w:rPr>
        <w:t>E.Coli</w:t>
      </w:r>
      <w:proofErr w:type="spellEnd"/>
      <w:r>
        <w:rPr>
          <w:rFonts w:ascii="Arial" w:hAnsi="Arial" w:cs="Arial"/>
          <w:sz w:val="22"/>
          <w:szCs w:val="22"/>
        </w:rPr>
        <w:t xml:space="preserve"> ranking in retrofit plan</w:t>
      </w:r>
    </w:p>
    <w:p w14:paraId="325F6ABA" w14:textId="1C9E85B7" w:rsidR="00B92E19" w:rsidRDefault="00B92E19" w:rsidP="00B92E19">
      <w:pPr>
        <w:pStyle w:val="BodyText"/>
        <w:spacing w:after="0"/>
        <w:rPr>
          <w:rFonts w:ascii="Arial" w:hAnsi="Arial" w:cs="Arial"/>
          <w:sz w:val="22"/>
          <w:szCs w:val="22"/>
        </w:rPr>
      </w:pPr>
    </w:p>
    <w:p w14:paraId="29B2B0EB" w14:textId="51C7D3D0" w:rsidR="00136C31" w:rsidRDefault="00136C31" w:rsidP="00B92E19">
      <w:pPr>
        <w:pStyle w:val="BodyText"/>
        <w:spacing w:after="0"/>
        <w:rPr>
          <w:rFonts w:ascii="Arial" w:hAnsi="Arial" w:cs="Arial"/>
          <w:sz w:val="22"/>
          <w:szCs w:val="22"/>
        </w:rPr>
      </w:pPr>
      <w:r>
        <w:rPr>
          <w:rFonts w:ascii="Arial" w:hAnsi="Arial" w:cs="Arial"/>
          <w:sz w:val="22"/>
          <w:szCs w:val="22"/>
        </w:rPr>
        <w:t xml:space="preserve">Millcreek will identify and prioritize E.coli reduction activities to address the areas and sources identified in </w:t>
      </w:r>
      <w:r w:rsidR="00CF26BB">
        <w:rPr>
          <w:rFonts w:ascii="Arial" w:hAnsi="Arial" w:cs="Arial"/>
          <w:sz w:val="22"/>
          <w:szCs w:val="22"/>
        </w:rPr>
        <w:t>high priority area and facilities SOPs.</w:t>
      </w:r>
      <w:r w:rsidR="001E6531">
        <w:rPr>
          <w:rFonts w:ascii="Arial" w:hAnsi="Arial" w:cs="Arial"/>
          <w:sz w:val="22"/>
          <w:szCs w:val="22"/>
        </w:rPr>
        <w:t xml:space="preserve">  As part of this process Millcreek will identify the following structural and non-structural BMPs for implementation.</w:t>
      </w:r>
    </w:p>
    <w:p w14:paraId="0AB4191C" w14:textId="77777777" w:rsidR="00BC06B3" w:rsidRDefault="00BC06B3" w:rsidP="00B92E19">
      <w:pPr>
        <w:pStyle w:val="BodyText"/>
        <w:spacing w:after="0"/>
        <w:rPr>
          <w:rFonts w:ascii="Arial" w:hAnsi="Arial" w:cs="Arial"/>
          <w:sz w:val="22"/>
          <w:szCs w:val="22"/>
        </w:rPr>
      </w:pPr>
    </w:p>
    <w:p w14:paraId="7A457FE4" w14:textId="78115F0B" w:rsidR="00BC06B3" w:rsidRDefault="00DA46D1" w:rsidP="00B92E19">
      <w:pPr>
        <w:pStyle w:val="BodyText"/>
        <w:spacing w:after="0"/>
        <w:rPr>
          <w:rFonts w:ascii="Arial" w:hAnsi="Arial" w:cs="Arial"/>
          <w:sz w:val="22"/>
          <w:szCs w:val="22"/>
        </w:rPr>
      </w:pPr>
      <w:r>
        <w:rPr>
          <w:rFonts w:ascii="Arial" w:hAnsi="Arial" w:cs="Arial"/>
          <w:sz w:val="22"/>
          <w:szCs w:val="22"/>
        </w:rPr>
        <w:t>Prioritization</w:t>
      </w:r>
      <w:r w:rsidR="00BC06B3">
        <w:rPr>
          <w:rFonts w:ascii="Arial" w:hAnsi="Arial" w:cs="Arial"/>
          <w:sz w:val="22"/>
          <w:szCs w:val="22"/>
        </w:rPr>
        <w:t xml:space="preserve"> Considerations:</w:t>
      </w:r>
    </w:p>
    <w:p w14:paraId="63CAF56B" w14:textId="77777777" w:rsidR="00BC06B3" w:rsidRDefault="00BC06B3" w:rsidP="00B92E19">
      <w:pPr>
        <w:pStyle w:val="BodyText"/>
        <w:spacing w:after="0"/>
        <w:rPr>
          <w:rFonts w:ascii="Arial" w:hAnsi="Arial" w:cs="Arial"/>
          <w:sz w:val="22"/>
          <w:szCs w:val="22"/>
        </w:rPr>
      </w:pPr>
    </w:p>
    <w:p w14:paraId="3FCE70D8" w14:textId="33ED2E65" w:rsidR="00BC06B3" w:rsidRDefault="00BC06B3" w:rsidP="00BC06B3">
      <w:pPr>
        <w:pStyle w:val="BodyText"/>
        <w:numPr>
          <w:ilvl w:val="0"/>
          <w:numId w:val="87"/>
        </w:numPr>
        <w:spacing w:after="0"/>
        <w:rPr>
          <w:rFonts w:ascii="Arial" w:hAnsi="Arial" w:cs="Arial"/>
          <w:sz w:val="22"/>
          <w:szCs w:val="22"/>
        </w:rPr>
      </w:pPr>
      <w:r>
        <w:rPr>
          <w:rFonts w:ascii="Arial" w:hAnsi="Arial" w:cs="Arial"/>
          <w:sz w:val="22"/>
          <w:szCs w:val="22"/>
        </w:rPr>
        <w:t>Site proximity to Water of State</w:t>
      </w:r>
    </w:p>
    <w:p w14:paraId="4DC33E80" w14:textId="309AA098" w:rsidR="00BC06B3" w:rsidRDefault="00BC06B3" w:rsidP="00BC06B3">
      <w:pPr>
        <w:pStyle w:val="BodyText"/>
        <w:numPr>
          <w:ilvl w:val="0"/>
          <w:numId w:val="87"/>
        </w:numPr>
        <w:spacing w:after="0"/>
        <w:rPr>
          <w:rFonts w:ascii="Arial" w:hAnsi="Arial" w:cs="Arial"/>
          <w:sz w:val="22"/>
          <w:szCs w:val="22"/>
        </w:rPr>
      </w:pPr>
      <w:r>
        <w:rPr>
          <w:rFonts w:ascii="Arial" w:hAnsi="Arial" w:cs="Arial"/>
          <w:sz w:val="22"/>
          <w:szCs w:val="22"/>
        </w:rPr>
        <w:t xml:space="preserve">Source of </w:t>
      </w:r>
      <w:proofErr w:type="spellStart"/>
      <w:r>
        <w:rPr>
          <w:rFonts w:ascii="Arial" w:hAnsi="Arial" w:cs="Arial"/>
          <w:sz w:val="22"/>
          <w:szCs w:val="22"/>
        </w:rPr>
        <w:t>E.Coli</w:t>
      </w:r>
      <w:proofErr w:type="spellEnd"/>
    </w:p>
    <w:p w14:paraId="7109BE28" w14:textId="4AC22B9A" w:rsidR="00BC06B3" w:rsidRDefault="00DA46D1" w:rsidP="00BC06B3">
      <w:pPr>
        <w:pStyle w:val="BodyText"/>
        <w:numPr>
          <w:ilvl w:val="0"/>
          <w:numId w:val="87"/>
        </w:numPr>
        <w:spacing w:after="0"/>
        <w:rPr>
          <w:rFonts w:ascii="Arial" w:hAnsi="Arial" w:cs="Arial"/>
          <w:sz w:val="22"/>
          <w:szCs w:val="22"/>
        </w:rPr>
      </w:pPr>
      <w:r>
        <w:rPr>
          <w:rFonts w:ascii="Arial" w:hAnsi="Arial" w:cs="Arial"/>
          <w:sz w:val="22"/>
          <w:szCs w:val="22"/>
        </w:rPr>
        <w:t>Magnitude</w:t>
      </w:r>
      <w:r w:rsidR="00BC06B3">
        <w:rPr>
          <w:rFonts w:ascii="Arial" w:hAnsi="Arial" w:cs="Arial"/>
          <w:sz w:val="22"/>
          <w:szCs w:val="22"/>
        </w:rPr>
        <w:t xml:space="preserve"> of </w:t>
      </w:r>
      <w:proofErr w:type="spellStart"/>
      <w:r w:rsidR="00BC06B3">
        <w:rPr>
          <w:rFonts w:ascii="Arial" w:hAnsi="Arial" w:cs="Arial"/>
          <w:sz w:val="22"/>
          <w:szCs w:val="22"/>
        </w:rPr>
        <w:t>E.Coli</w:t>
      </w:r>
      <w:proofErr w:type="spellEnd"/>
      <w:r w:rsidR="00BC06B3">
        <w:rPr>
          <w:rFonts w:ascii="Arial" w:hAnsi="Arial" w:cs="Arial"/>
          <w:sz w:val="22"/>
          <w:szCs w:val="22"/>
        </w:rPr>
        <w:t xml:space="preserve"> loading</w:t>
      </w:r>
    </w:p>
    <w:p w14:paraId="62F3259D" w14:textId="029A9D9C" w:rsidR="00BC06B3" w:rsidRDefault="00F86D06" w:rsidP="00BC06B3">
      <w:pPr>
        <w:pStyle w:val="BodyText"/>
        <w:numPr>
          <w:ilvl w:val="0"/>
          <w:numId w:val="87"/>
        </w:numPr>
        <w:spacing w:after="0"/>
        <w:rPr>
          <w:rFonts w:ascii="Arial" w:hAnsi="Arial" w:cs="Arial"/>
          <w:sz w:val="22"/>
          <w:szCs w:val="22"/>
        </w:rPr>
      </w:pPr>
      <w:r>
        <w:rPr>
          <w:rFonts w:ascii="Arial" w:hAnsi="Arial" w:cs="Arial"/>
          <w:sz w:val="22"/>
          <w:szCs w:val="22"/>
        </w:rPr>
        <w:t>Practical and economic feasibility of implementation of structural and/or non-structural BMPs</w:t>
      </w:r>
    </w:p>
    <w:p w14:paraId="2618109F" w14:textId="7504B509" w:rsidR="00F86D06" w:rsidRDefault="00F86D06" w:rsidP="00BC06B3">
      <w:pPr>
        <w:pStyle w:val="BodyText"/>
        <w:numPr>
          <w:ilvl w:val="0"/>
          <w:numId w:val="87"/>
        </w:numPr>
        <w:spacing w:after="0"/>
        <w:rPr>
          <w:rFonts w:ascii="Arial" w:hAnsi="Arial" w:cs="Arial"/>
          <w:sz w:val="22"/>
          <w:szCs w:val="22"/>
        </w:rPr>
      </w:pPr>
      <w:r>
        <w:rPr>
          <w:rFonts w:ascii="Arial" w:hAnsi="Arial" w:cs="Arial"/>
          <w:sz w:val="22"/>
          <w:szCs w:val="22"/>
        </w:rPr>
        <w:t>Location factors</w:t>
      </w:r>
    </w:p>
    <w:p w14:paraId="731E2576" w14:textId="660DCD77" w:rsidR="00F86D06" w:rsidRDefault="00F86D06" w:rsidP="00BC06B3">
      <w:pPr>
        <w:pStyle w:val="BodyText"/>
        <w:numPr>
          <w:ilvl w:val="0"/>
          <w:numId w:val="87"/>
        </w:numPr>
        <w:spacing w:after="0"/>
        <w:rPr>
          <w:rFonts w:ascii="Arial" w:hAnsi="Arial" w:cs="Arial"/>
          <w:sz w:val="22"/>
          <w:szCs w:val="22"/>
        </w:rPr>
      </w:pPr>
      <w:r>
        <w:rPr>
          <w:rFonts w:ascii="Arial" w:hAnsi="Arial" w:cs="Arial"/>
          <w:sz w:val="22"/>
          <w:szCs w:val="22"/>
        </w:rPr>
        <w:t>Cost</w:t>
      </w:r>
    </w:p>
    <w:p w14:paraId="48526138" w14:textId="77777777" w:rsidR="00F86D06" w:rsidRDefault="00F86D06" w:rsidP="00F86D06">
      <w:pPr>
        <w:pStyle w:val="BodyText"/>
        <w:spacing w:after="0"/>
        <w:rPr>
          <w:rFonts w:ascii="Arial" w:hAnsi="Arial" w:cs="Arial"/>
          <w:sz w:val="22"/>
          <w:szCs w:val="22"/>
        </w:rPr>
      </w:pPr>
    </w:p>
    <w:p w14:paraId="1178B531" w14:textId="2FA9783E" w:rsidR="00F86D06" w:rsidRDefault="00F86D06" w:rsidP="00F86D06">
      <w:pPr>
        <w:pStyle w:val="BodyText"/>
        <w:spacing w:after="0"/>
        <w:rPr>
          <w:rFonts w:ascii="Arial" w:hAnsi="Arial" w:cs="Arial"/>
          <w:sz w:val="22"/>
          <w:szCs w:val="22"/>
        </w:rPr>
      </w:pPr>
      <w:r>
        <w:rPr>
          <w:rFonts w:ascii="Arial" w:hAnsi="Arial" w:cs="Arial"/>
          <w:sz w:val="22"/>
          <w:szCs w:val="22"/>
        </w:rPr>
        <w:t xml:space="preserve">BMPs to be used </w:t>
      </w:r>
      <w:r w:rsidR="00225772">
        <w:rPr>
          <w:rFonts w:ascii="Arial" w:hAnsi="Arial" w:cs="Arial"/>
          <w:sz w:val="22"/>
          <w:szCs w:val="22"/>
        </w:rPr>
        <w:t>in these prioritized areas:</w:t>
      </w:r>
    </w:p>
    <w:p w14:paraId="4D55EB42" w14:textId="77777777" w:rsidR="00225772" w:rsidRDefault="00225772" w:rsidP="00F86D06">
      <w:pPr>
        <w:pStyle w:val="BodyText"/>
        <w:spacing w:after="0"/>
        <w:rPr>
          <w:rFonts w:ascii="Arial" w:hAnsi="Arial" w:cs="Arial"/>
          <w:sz w:val="22"/>
          <w:szCs w:val="22"/>
        </w:rPr>
      </w:pPr>
    </w:p>
    <w:p w14:paraId="4F5FE4DD" w14:textId="65857BB7" w:rsidR="00225772" w:rsidRDefault="004C1E09" w:rsidP="004C1E09">
      <w:pPr>
        <w:pStyle w:val="BodyText"/>
        <w:numPr>
          <w:ilvl w:val="0"/>
          <w:numId w:val="88"/>
        </w:numPr>
        <w:spacing w:after="0"/>
        <w:rPr>
          <w:rFonts w:ascii="Arial" w:hAnsi="Arial" w:cs="Arial"/>
          <w:sz w:val="22"/>
          <w:szCs w:val="22"/>
        </w:rPr>
      </w:pPr>
      <w:r>
        <w:rPr>
          <w:rFonts w:ascii="Arial" w:hAnsi="Arial" w:cs="Arial"/>
          <w:sz w:val="22"/>
          <w:szCs w:val="22"/>
        </w:rPr>
        <w:t>Non-structural</w:t>
      </w:r>
    </w:p>
    <w:p w14:paraId="7F557BEC" w14:textId="2D742441" w:rsidR="004C1E09" w:rsidRDefault="004C1E09" w:rsidP="004C1E09">
      <w:pPr>
        <w:pStyle w:val="BodyText"/>
        <w:numPr>
          <w:ilvl w:val="1"/>
          <w:numId w:val="88"/>
        </w:numPr>
        <w:spacing w:after="0"/>
        <w:rPr>
          <w:rFonts w:ascii="Arial" w:hAnsi="Arial" w:cs="Arial"/>
          <w:sz w:val="22"/>
          <w:szCs w:val="22"/>
        </w:rPr>
      </w:pPr>
      <w:r>
        <w:rPr>
          <w:rFonts w:ascii="Arial" w:hAnsi="Arial" w:cs="Arial"/>
          <w:sz w:val="22"/>
          <w:szCs w:val="22"/>
        </w:rPr>
        <w:t xml:space="preserve">Increased sweeping and </w:t>
      </w:r>
      <w:proofErr w:type="spellStart"/>
      <w:r>
        <w:rPr>
          <w:rFonts w:ascii="Arial" w:hAnsi="Arial" w:cs="Arial"/>
          <w:sz w:val="22"/>
          <w:szCs w:val="22"/>
        </w:rPr>
        <w:t>vactoring</w:t>
      </w:r>
      <w:proofErr w:type="spellEnd"/>
      <w:r>
        <w:rPr>
          <w:rFonts w:ascii="Arial" w:hAnsi="Arial" w:cs="Arial"/>
          <w:sz w:val="22"/>
          <w:szCs w:val="22"/>
        </w:rPr>
        <w:t xml:space="preserve"> in priority areas</w:t>
      </w:r>
    </w:p>
    <w:p w14:paraId="15E9252E" w14:textId="0B330F26" w:rsidR="004C1E09" w:rsidRDefault="004C1E09" w:rsidP="004C1E09">
      <w:pPr>
        <w:pStyle w:val="BodyText"/>
        <w:numPr>
          <w:ilvl w:val="1"/>
          <w:numId w:val="88"/>
        </w:numPr>
        <w:spacing w:after="0"/>
        <w:rPr>
          <w:rFonts w:ascii="Arial" w:hAnsi="Arial" w:cs="Arial"/>
          <w:sz w:val="22"/>
          <w:szCs w:val="22"/>
        </w:rPr>
      </w:pPr>
      <w:r>
        <w:rPr>
          <w:rFonts w:ascii="Arial" w:hAnsi="Arial" w:cs="Arial"/>
          <w:sz w:val="22"/>
          <w:szCs w:val="22"/>
        </w:rPr>
        <w:t>Clean-up pet and waterfowl areas prior to storm events</w:t>
      </w:r>
    </w:p>
    <w:p w14:paraId="5B190660" w14:textId="7A25EEDC" w:rsidR="004C1E09" w:rsidRDefault="004C1E09" w:rsidP="004C1E09">
      <w:pPr>
        <w:pStyle w:val="BodyText"/>
        <w:numPr>
          <w:ilvl w:val="1"/>
          <w:numId w:val="88"/>
        </w:numPr>
        <w:spacing w:after="0"/>
        <w:rPr>
          <w:rFonts w:ascii="Arial" w:hAnsi="Arial" w:cs="Arial"/>
          <w:sz w:val="22"/>
          <w:szCs w:val="22"/>
        </w:rPr>
      </w:pPr>
      <w:r>
        <w:rPr>
          <w:rFonts w:ascii="Arial" w:hAnsi="Arial" w:cs="Arial"/>
          <w:sz w:val="22"/>
          <w:szCs w:val="22"/>
        </w:rPr>
        <w:t>Keep pet waste bags stocked</w:t>
      </w:r>
    </w:p>
    <w:p w14:paraId="49057868" w14:textId="226518E8" w:rsidR="004C1E09" w:rsidRDefault="00596A1E" w:rsidP="004C1E09">
      <w:pPr>
        <w:pStyle w:val="BodyText"/>
        <w:numPr>
          <w:ilvl w:val="1"/>
          <w:numId w:val="88"/>
        </w:numPr>
        <w:spacing w:after="0"/>
        <w:rPr>
          <w:rFonts w:ascii="Arial" w:hAnsi="Arial" w:cs="Arial"/>
          <w:sz w:val="22"/>
          <w:szCs w:val="22"/>
        </w:rPr>
      </w:pPr>
      <w:r>
        <w:rPr>
          <w:rFonts w:ascii="Arial" w:hAnsi="Arial" w:cs="Arial"/>
          <w:sz w:val="22"/>
          <w:szCs w:val="22"/>
        </w:rPr>
        <w:t>Clean out pet waste receptacles regularly</w:t>
      </w:r>
    </w:p>
    <w:p w14:paraId="149FA657" w14:textId="6FDCE20A" w:rsidR="00596A1E" w:rsidRDefault="00596A1E" w:rsidP="004C1E09">
      <w:pPr>
        <w:pStyle w:val="BodyText"/>
        <w:numPr>
          <w:ilvl w:val="1"/>
          <w:numId w:val="88"/>
        </w:numPr>
        <w:spacing w:after="0"/>
        <w:rPr>
          <w:rFonts w:ascii="Arial" w:hAnsi="Arial" w:cs="Arial"/>
          <w:sz w:val="22"/>
          <w:szCs w:val="22"/>
        </w:rPr>
      </w:pPr>
      <w:r>
        <w:rPr>
          <w:rFonts w:ascii="Arial" w:hAnsi="Arial" w:cs="Arial"/>
          <w:sz w:val="22"/>
          <w:szCs w:val="22"/>
        </w:rPr>
        <w:t>Partner programs to work with unhoused populations</w:t>
      </w:r>
    </w:p>
    <w:p w14:paraId="1A30E853" w14:textId="7FD834EE" w:rsidR="00596A1E" w:rsidRDefault="00596A1E" w:rsidP="004C1E09">
      <w:pPr>
        <w:pStyle w:val="BodyText"/>
        <w:numPr>
          <w:ilvl w:val="1"/>
          <w:numId w:val="88"/>
        </w:numPr>
        <w:spacing w:after="0"/>
        <w:rPr>
          <w:rFonts w:ascii="Arial" w:hAnsi="Arial" w:cs="Arial"/>
          <w:sz w:val="22"/>
          <w:szCs w:val="22"/>
        </w:rPr>
      </w:pPr>
      <w:r>
        <w:rPr>
          <w:rFonts w:ascii="Arial" w:hAnsi="Arial" w:cs="Arial"/>
          <w:sz w:val="22"/>
          <w:szCs w:val="22"/>
        </w:rPr>
        <w:t>Regularly educate target audiences</w:t>
      </w:r>
    </w:p>
    <w:p w14:paraId="02120C0A" w14:textId="2643E10D" w:rsidR="00596A1E" w:rsidRDefault="00596A1E" w:rsidP="004C1E09">
      <w:pPr>
        <w:pStyle w:val="BodyText"/>
        <w:numPr>
          <w:ilvl w:val="1"/>
          <w:numId w:val="88"/>
        </w:numPr>
        <w:spacing w:after="0"/>
        <w:rPr>
          <w:rFonts w:ascii="Arial" w:hAnsi="Arial" w:cs="Arial"/>
          <w:sz w:val="22"/>
          <w:szCs w:val="22"/>
        </w:rPr>
      </w:pPr>
      <w:r>
        <w:rPr>
          <w:rFonts w:ascii="Arial" w:hAnsi="Arial" w:cs="Arial"/>
          <w:sz w:val="22"/>
          <w:szCs w:val="22"/>
        </w:rPr>
        <w:t>Riparian set-backs from waters of the state</w:t>
      </w:r>
    </w:p>
    <w:p w14:paraId="291C2C05" w14:textId="048FDAA1" w:rsidR="00596A1E" w:rsidRDefault="00596A1E" w:rsidP="00596A1E">
      <w:pPr>
        <w:pStyle w:val="BodyText"/>
        <w:numPr>
          <w:ilvl w:val="0"/>
          <w:numId w:val="88"/>
        </w:numPr>
        <w:spacing w:after="0"/>
        <w:rPr>
          <w:rFonts w:ascii="Arial" w:hAnsi="Arial" w:cs="Arial"/>
          <w:sz w:val="22"/>
          <w:szCs w:val="22"/>
        </w:rPr>
      </w:pPr>
      <w:r>
        <w:rPr>
          <w:rFonts w:ascii="Arial" w:hAnsi="Arial" w:cs="Arial"/>
          <w:sz w:val="22"/>
          <w:szCs w:val="22"/>
        </w:rPr>
        <w:t>Structural</w:t>
      </w:r>
    </w:p>
    <w:p w14:paraId="5DD425E2" w14:textId="37F837D0" w:rsidR="00596A1E" w:rsidRDefault="00596A1E" w:rsidP="00596A1E">
      <w:pPr>
        <w:pStyle w:val="BodyText"/>
        <w:numPr>
          <w:ilvl w:val="1"/>
          <w:numId w:val="88"/>
        </w:numPr>
        <w:spacing w:after="0"/>
        <w:rPr>
          <w:rFonts w:ascii="Arial" w:hAnsi="Arial" w:cs="Arial"/>
          <w:sz w:val="22"/>
          <w:szCs w:val="22"/>
        </w:rPr>
      </w:pPr>
      <w:r>
        <w:rPr>
          <w:rFonts w:ascii="Arial" w:hAnsi="Arial" w:cs="Arial"/>
          <w:sz w:val="22"/>
          <w:szCs w:val="22"/>
        </w:rPr>
        <w:t>Waste containment areas</w:t>
      </w:r>
    </w:p>
    <w:p w14:paraId="3ADB292E" w14:textId="6FF47188" w:rsidR="00596A1E" w:rsidRDefault="00DA46D1" w:rsidP="00596A1E">
      <w:pPr>
        <w:pStyle w:val="BodyText"/>
        <w:numPr>
          <w:ilvl w:val="1"/>
          <w:numId w:val="88"/>
        </w:numPr>
        <w:spacing w:after="0"/>
        <w:rPr>
          <w:rFonts w:ascii="Arial" w:hAnsi="Arial" w:cs="Arial"/>
          <w:sz w:val="22"/>
          <w:szCs w:val="22"/>
        </w:rPr>
      </w:pPr>
      <w:r>
        <w:rPr>
          <w:rFonts w:ascii="Arial" w:hAnsi="Arial" w:cs="Arial"/>
          <w:sz w:val="22"/>
          <w:szCs w:val="22"/>
        </w:rPr>
        <w:t>Identification</w:t>
      </w:r>
      <w:r w:rsidR="00596A1E">
        <w:rPr>
          <w:rFonts w:ascii="Arial" w:hAnsi="Arial" w:cs="Arial"/>
          <w:sz w:val="22"/>
          <w:szCs w:val="22"/>
        </w:rPr>
        <w:t xml:space="preserve"> of illicit cross-connections</w:t>
      </w:r>
    </w:p>
    <w:p w14:paraId="0EC91904" w14:textId="52F7C281" w:rsidR="00596A1E" w:rsidRDefault="00DA46D1" w:rsidP="00596A1E">
      <w:pPr>
        <w:pStyle w:val="BodyText"/>
        <w:numPr>
          <w:ilvl w:val="1"/>
          <w:numId w:val="88"/>
        </w:numPr>
        <w:spacing w:after="0"/>
        <w:rPr>
          <w:rFonts w:ascii="Arial" w:hAnsi="Arial" w:cs="Arial"/>
          <w:sz w:val="22"/>
          <w:szCs w:val="22"/>
        </w:rPr>
      </w:pPr>
      <w:r>
        <w:rPr>
          <w:rFonts w:ascii="Arial" w:hAnsi="Arial" w:cs="Arial"/>
          <w:sz w:val="22"/>
          <w:szCs w:val="22"/>
        </w:rPr>
        <w:t>Updates to MS4 infrastructure</w:t>
      </w:r>
    </w:p>
    <w:p w14:paraId="0BC0D84C" w14:textId="709EA9E7" w:rsidR="00DA46D1" w:rsidRDefault="00DA46D1" w:rsidP="00596A1E">
      <w:pPr>
        <w:pStyle w:val="BodyText"/>
        <w:numPr>
          <w:ilvl w:val="1"/>
          <w:numId w:val="88"/>
        </w:numPr>
        <w:spacing w:after="0"/>
        <w:rPr>
          <w:rFonts w:ascii="Arial" w:hAnsi="Arial" w:cs="Arial"/>
          <w:sz w:val="22"/>
          <w:szCs w:val="22"/>
        </w:rPr>
      </w:pPr>
      <w:r>
        <w:rPr>
          <w:rFonts w:ascii="Arial" w:hAnsi="Arial" w:cs="Arial"/>
          <w:sz w:val="22"/>
          <w:szCs w:val="22"/>
        </w:rPr>
        <w:t>LID Controls</w:t>
      </w:r>
    </w:p>
    <w:p w14:paraId="181BECBD" w14:textId="77777777" w:rsidR="00E05EFB" w:rsidRPr="00E05EFB" w:rsidRDefault="00E05EFB" w:rsidP="00EB4388">
      <w:pPr>
        <w:pStyle w:val="BodyText"/>
        <w:spacing w:after="0"/>
        <w:rPr>
          <w:rFonts w:ascii="Arial" w:hAnsi="Arial" w:cs="Arial"/>
          <w:b/>
          <w:bCs/>
          <w:sz w:val="22"/>
          <w:szCs w:val="22"/>
        </w:rPr>
      </w:pPr>
    </w:p>
    <w:p w14:paraId="4D4A2388" w14:textId="77777777" w:rsidR="00E05EFB" w:rsidRDefault="00E05EFB" w:rsidP="00EB4388">
      <w:pPr>
        <w:pStyle w:val="BodyText"/>
        <w:spacing w:after="0"/>
        <w:rPr>
          <w:rFonts w:ascii="Arial" w:hAnsi="Arial" w:cs="Arial"/>
          <w:sz w:val="22"/>
          <w:szCs w:val="22"/>
        </w:rPr>
      </w:pPr>
    </w:p>
    <w:p w14:paraId="6C5633CC" w14:textId="77777777" w:rsidR="00E05EFB" w:rsidRDefault="00E05EFB" w:rsidP="00EB4388">
      <w:pPr>
        <w:pStyle w:val="BodyText"/>
        <w:spacing w:after="0"/>
        <w:rPr>
          <w:rFonts w:ascii="Arial" w:hAnsi="Arial" w:cs="Arial"/>
          <w:sz w:val="22"/>
          <w:szCs w:val="22"/>
        </w:rPr>
      </w:pPr>
    </w:p>
    <w:p w14:paraId="57DEF28E" w14:textId="77777777" w:rsidR="003640E3" w:rsidRDefault="003640E3" w:rsidP="00782306">
      <w:pPr>
        <w:pStyle w:val="BodyText"/>
        <w:spacing w:after="0"/>
        <w:rPr>
          <w:rFonts w:ascii="Arial" w:hAnsi="Arial" w:cs="Arial"/>
          <w:sz w:val="22"/>
          <w:szCs w:val="22"/>
        </w:rPr>
      </w:pPr>
    </w:p>
    <w:p w14:paraId="48143001" w14:textId="402D79BC" w:rsidR="003640E3" w:rsidRPr="001E1A73" w:rsidRDefault="003640E3" w:rsidP="00782306">
      <w:pPr>
        <w:pStyle w:val="BodyText"/>
        <w:spacing w:after="0"/>
        <w:rPr>
          <w:rFonts w:ascii="Arial" w:hAnsi="Arial" w:cs="Arial"/>
          <w:sz w:val="22"/>
          <w:szCs w:val="22"/>
        </w:rPr>
        <w:sectPr w:rsidR="003640E3" w:rsidRPr="001E1A73" w:rsidSect="0084722A">
          <w:headerReference w:type="default" r:id="rId24"/>
          <w:headerReference w:type="first" r:id="rId25"/>
          <w:pgSz w:w="12240" w:h="15840"/>
          <w:pgMar w:top="1008" w:right="1440" w:bottom="1440" w:left="1440" w:header="432" w:footer="288" w:gutter="0"/>
          <w:cols w:space="720"/>
          <w:titlePg/>
          <w:docGrid w:linePitch="360"/>
        </w:sectPr>
      </w:pPr>
    </w:p>
    <w:p w14:paraId="49826F27" w14:textId="77777777" w:rsidR="00184958" w:rsidRPr="006F12A2" w:rsidRDefault="00184958" w:rsidP="00B15FB5">
      <w:pPr>
        <w:pStyle w:val="Heading1"/>
        <w:rPr>
          <w:sz w:val="24"/>
          <w:szCs w:val="24"/>
        </w:rPr>
      </w:pPr>
      <w:bookmarkStart w:id="13" w:name="_Toc404064316"/>
      <w:r w:rsidRPr="006F12A2">
        <w:rPr>
          <w:sz w:val="24"/>
          <w:szCs w:val="24"/>
        </w:rPr>
        <w:lastRenderedPageBreak/>
        <w:t xml:space="preserve">PUBLIC EDUCATION AND OUTREACH </w:t>
      </w:r>
      <w:r w:rsidRPr="008931BD">
        <w:rPr>
          <w:rFonts w:ascii="Arial Bold" w:hAnsi="Arial Bold"/>
          <w:caps/>
          <w:sz w:val="24"/>
          <w:szCs w:val="24"/>
        </w:rPr>
        <w:t>on Stormwater Impacts</w:t>
      </w:r>
      <w:bookmarkEnd w:id="13"/>
    </w:p>
    <w:p w14:paraId="2BEF0E60" w14:textId="315A7326" w:rsidR="00184958" w:rsidRDefault="00184958" w:rsidP="00B15FB5">
      <w:pPr>
        <w:spacing w:after="240" w:line="280" w:lineRule="atLeast"/>
        <w:rPr>
          <w:rFonts w:ascii="Arial" w:hAnsi="Arial"/>
        </w:rPr>
      </w:pPr>
      <w:bookmarkStart w:id="14" w:name="_Toc67882006"/>
      <w:bookmarkEnd w:id="14"/>
      <w:r>
        <w:rPr>
          <w:rFonts w:ascii="Arial" w:hAnsi="Arial"/>
        </w:rPr>
        <w:t xml:space="preserve">The Public Education and Outreach on Stormwater Impacts Program is intended to increase public awareness of impacts associated with pollutants in stormwater runoff and illicit discharges. Millcreek in cooperation with the Salt Lake County Stormwater Coalition, implements an education program that includes a multi-media approach. With this approach, </w:t>
      </w:r>
      <w:r w:rsidR="00B37AD8">
        <w:rPr>
          <w:rFonts w:ascii="Arial" w:hAnsi="Arial"/>
        </w:rPr>
        <w:t>Millcreek</w:t>
      </w:r>
      <w:r>
        <w:rPr>
          <w:rFonts w:ascii="Arial" w:hAnsi="Arial"/>
        </w:rPr>
        <w:t xml:space="preserve"> reach</w:t>
      </w:r>
      <w:r w:rsidR="00EB1EB3">
        <w:rPr>
          <w:rFonts w:ascii="Arial" w:hAnsi="Arial"/>
        </w:rPr>
        <w:t>es</w:t>
      </w:r>
      <w:r>
        <w:rPr>
          <w:rFonts w:ascii="Arial" w:hAnsi="Arial"/>
        </w:rPr>
        <w:t xml:space="preserve"> a wider audience which serves to make the stormwater management program more successful. This approach has included TV and movie commercials, educational brochures and flyers, a Water Fair and more. </w:t>
      </w:r>
    </w:p>
    <w:p w14:paraId="0D073F3C" w14:textId="77777777" w:rsidR="00184958" w:rsidRDefault="00184958" w:rsidP="00B15FB5">
      <w:pPr>
        <w:spacing w:after="240" w:line="280" w:lineRule="atLeast"/>
        <w:rPr>
          <w:rFonts w:ascii="Arial" w:hAnsi="Arial"/>
        </w:rPr>
      </w:pPr>
      <w:r>
        <w:rPr>
          <w:rFonts w:ascii="Arial" w:hAnsi="Arial"/>
        </w:rPr>
        <w:t>The BMPs in this program will target four audiences in accordance with Part 4.2.1. of the permit. These audiences are: 1) residents, 2) institutions, industrial and commercial facilities, and 3) developers and contractors, and 4) MS4 owned or operated facilities The information provided to these audiences includes potential impacts of stormwater on receiving waters and methods for minimizing these impacts. Focus will be on the reduction of phosphorous and nitrogen in outreach programs.</w:t>
      </w:r>
    </w:p>
    <w:p w14:paraId="6A11A9C6" w14:textId="77777777" w:rsidR="00184958" w:rsidRPr="00E14308" w:rsidRDefault="00184958" w:rsidP="00B15FB5">
      <w:pPr>
        <w:pStyle w:val="Heading2"/>
        <w:numPr>
          <w:ilvl w:val="0"/>
          <w:numId w:val="0"/>
        </w:numPr>
        <w:rPr>
          <w:sz w:val="22"/>
          <w:szCs w:val="22"/>
        </w:rPr>
      </w:pPr>
      <w:bookmarkStart w:id="15" w:name="_Toc404064317"/>
      <w:r>
        <w:rPr>
          <w:sz w:val="22"/>
          <w:szCs w:val="22"/>
        </w:rPr>
        <w:t>4.1</w:t>
      </w:r>
      <w:r>
        <w:rPr>
          <w:sz w:val="22"/>
          <w:szCs w:val="22"/>
        </w:rPr>
        <w:tab/>
      </w:r>
      <w:r w:rsidRPr="00E14308">
        <w:rPr>
          <w:sz w:val="22"/>
          <w:szCs w:val="22"/>
        </w:rPr>
        <w:t>summary of tasks</w:t>
      </w:r>
      <w:bookmarkEnd w:id="15"/>
    </w:p>
    <w:p w14:paraId="42AB0DFC" w14:textId="77777777" w:rsidR="00184958" w:rsidRPr="00E14308" w:rsidRDefault="00184958" w:rsidP="00B15FB5">
      <w:pPr>
        <w:pStyle w:val="BodyText"/>
        <w:spacing w:line="276" w:lineRule="auto"/>
        <w:rPr>
          <w:rFonts w:ascii="Arial" w:hAnsi="Arial" w:cs="Arial"/>
          <w:sz w:val="22"/>
          <w:szCs w:val="22"/>
        </w:rPr>
      </w:pPr>
      <w:r w:rsidRPr="00E14308">
        <w:rPr>
          <w:rFonts w:ascii="Arial" w:hAnsi="Arial" w:cs="Arial"/>
          <w:sz w:val="22"/>
          <w:szCs w:val="22"/>
        </w:rPr>
        <w:t>This program integrates other facets of the SWMP to provide up-to-date information, including the Illicit Discharge Detection and Elimination, the Construction Site Stormwater Runoff Control, Long-term Stormwater Management and Good Housekeeping Programs. The following BMPs describe implementation and assessment tasks to be completed and responsible parties. Progress towards the measurable goals will be documented in the Annual Stormwater Report.</w:t>
      </w:r>
    </w:p>
    <w:p w14:paraId="37445C75" w14:textId="77777777" w:rsidR="00184958" w:rsidRDefault="00184958" w:rsidP="00B15FB5">
      <w:pPr>
        <w:pStyle w:val="Heading3"/>
      </w:pPr>
      <w:bookmarkStart w:id="16" w:name="_Toc404064318"/>
      <w:r>
        <w:t>RESIDENTS EDUCATION PROGRAM</w:t>
      </w:r>
      <w:bookmarkEnd w:id="16"/>
    </w:p>
    <w:p w14:paraId="549BBB29" w14:textId="77777777" w:rsidR="00184958" w:rsidRDefault="00184958" w:rsidP="00B15FB5">
      <w:pPr>
        <w:spacing w:after="240" w:line="276" w:lineRule="auto"/>
        <w:ind w:left="90"/>
        <w:rPr>
          <w:rFonts w:ascii="Arial" w:hAnsi="Arial"/>
        </w:rPr>
      </w:pPr>
      <w:r>
        <w:rPr>
          <w:rFonts w:ascii="Arial" w:hAnsi="Arial"/>
          <w:u w:val="single"/>
        </w:rPr>
        <w:t>Objective</w:t>
      </w:r>
      <w:r>
        <w:rPr>
          <w:rFonts w:ascii="Arial" w:hAnsi="Arial"/>
        </w:rPr>
        <w:t xml:space="preserve">: Reduce stormwater pollutants to receiving waters by increased public awareness of problems and solutions. </w:t>
      </w:r>
    </w:p>
    <w:p w14:paraId="7567F8BF" w14:textId="46E78418" w:rsidR="00184958" w:rsidRDefault="00184958" w:rsidP="00B15FB5">
      <w:pPr>
        <w:tabs>
          <w:tab w:val="left" w:pos="2610"/>
        </w:tabs>
        <w:spacing w:line="276" w:lineRule="auto"/>
        <w:ind w:left="2250" w:hanging="2160"/>
        <w:rPr>
          <w:rFonts w:ascii="Arial" w:hAnsi="Arial"/>
        </w:rPr>
      </w:pPr>
      <w:r>
        <w:rPr>
          <w:rFonts w:ascii="Arial" w:hAnsi="Arial"/>
          <w:u w:val="single"/>
        </w:rPr>
        <w:t>Permit Requirement</w:t>
      </w:r>
      <w:r>
        <w:rPr>
          <w:rFonts w:ascii="Arial" w:hAnsi="Arial"/>
        </w:rPr>
        <w:t>: Part 4.2.1, 4.2.1.1.,4.2.1.2.,4.2.1.6.</w:t>
      </w:r>
      <w:r w:rsidR="00B37AD8">
        <w:rPr>
          <w:rFonts w:ascii="Arial" w:hAnsi="Arial"/>
        </w:rPr>
        <w:t xml:space="preserve"> </w:t>
      </w:r>
      <w:r>
        <w:rPr>
          <w:rFonts w:ascii="Arial" w:hAnsi="Arial"/>
        </w:rPr>
        <w:t>&amp;</w:t>
      </w:r>
      <w:r w:rsidR="00B37AD8">
        <w:rPr>
          <w:rFonts w:ascii="Arial" w:hAnsi="Arial"/>
        </w:rPr>
        <w:t xml:space="preserve"> </w:t>
      </w:r>
      <w:r>
        <w:rPr>
          <w:rFonts w:ascii="Arial" w:hAnsi="Arial"/>
        </w:rPr>
        <w:t>4.2.1.7 – Public Education &amp; Outreach on Stormwater Impacts</w:t>
      </w:r>
      <w:r>
        <w:rPr>
          <w:rFonts w:ascii="Arial" w:hAnsi="Arial"/>
        </w:rPr>
        <w:tab/>
      </w:r>
    </w:p>
    <w:p w14:paraId="30BEA3F6" w14:textId="77777777" w:rsidR="00184958" w:rsidRDefault="00184958" w:rsidP="00B15FB5">
      <w:pPr>
        <w:tabs>
          <w:tab w:val="left" w:pos="2610"/>
        </w:tabs>
        <w:spacing w:after="240" w:line="276" w:lineRule="auto"/>
        <w:ind w:left="2160" w:hanging="2160"/>
        <w:rPr>
          <w:rFonts w:ascii="Arial" w:hAnsi="Arial"/>
        </w:rPr>
      </w:pPr>
      <w:r>
        <w:rPr>
          <w:rFonts w:ascii="Arial" w:hAnsi="Arial"/>
        </w:rPr>
        <w:tab/>
        <w:t xml:space="preserve"> Part 4.2.3. – Illicit Discharges Detection &amp; Elimination</w:t>
      </w:r>
    </w:p>
    <w:p w14:paraId="1CA4CF7D" w14:textId="3E01A181" w:rsidR="00184958" w:rsidRDefault="00184958" w:rsidP="00B15FB5">
      <w:pPr>
        <w:spacing w:after="240" w:line="276" w:lineRule="auto"/>
        <w:ind w:left="90"/>
        <w:rPr>
          <w:rFonts w:ascii="Arial" w:hAnsi="Arial"/>
        </w:rPr>
      </w:pPr>
      <w:r>
        <w:rPr>
          <w:rFonts w:ascii="Arial" w:hAnsi="Arial"/>
          <w:u w:val="single"/>
        </w:rPr>
        <w:t>Description of Tasks</w:t>
      </w:r>
      <w:r>
        <w:rPr>
          <w:rFonts w:ascii="Arial" w:hAnsi="Arial"/>
        </w:rPr>
        <w:t xml:space="preserve">: Provide residents with educational materials, </w:t>
      </w:r>
      <w:r w:rsidR="00EB1EB3">
        <w:rPr>
          <w:rFonts w:ascii="Arial" w:hAnsi="Arial"/>
        </w:rPr>
        <w:t>demonstrations,</w:t>
      </w:r>
      <w:r>
        <w:rPr>
          <w:rFonts w:ascii="Arial" w:hAnsi="Arial"/>
        </w:rPr>
        <w:t xml:space="preserve"> and outreach activities regarding the impact of daily activities on stormwater quality. Information will target specific pollutants impacting the beneficial uses of the receiving waters and ways to reduce or eliminate these pollutants. Topics will include maintenance, effects of outdoor and household activities, including vehicle maintenance on stormwater quality, benefits of on-site infiltration, and proper management of pet waste. </w:t>
      </w:r>
    </w:p>
    <w:p w14:paraId="79B8ADF2" w14:textId="77777777" w:rsidR="00184958" w:rsidRDefault="00184958" w:rsidP="00B15FB5">
      <w:pPr>
        <w:spacing w:after="240" w:line="276" w:lineRule="auto"/>
        <w:ind w:left="90"/>
        <w:rPr>
          <w:rFonts w:ascii="Arial" w:hAnsi="Arial"/>
        </w:rPr>
      </w:pPr>
      <w:r>
        <w:rPr>
          <w:rFonts w:ascii="Arial" w:hAnsi="Arial"/>
          <w:u w:val="single"/>
        </w:rPr>
        <w:t>Provide evidence that defined goals and being achieved and document rationale for selecting BMPs used in public education and outreach program,</w:t>
      </w:r>
    </w:p>
    <w:p w14:paraId="3CF61E51" w14:textId="70D1DDF3" w:rsidR="00184958" w:rsidRDefault="00184958" w:rsidP="00B15FB5">
      <w:pPr>
        <w:spacing w:after="240" w:line="276" w:lineRule="auto"/>
        <w:ind w:left="90"/>
        <w:rPr>
          <w:rFonts w:ascii="Arial" w:hAnsi="Arial"/>
        </w:rPr>
      </w:pPr>
      <w:r>
        <w:rPr>
          <w:rFonts w:ascii="Arial" w:hAnsi="Arial"/>
          <w:i/>
        </w:rPr>
        <w:lastRenderedPageBreak/>
        <w:t xml:space="preserve">Water Quality Fair: </w:t>
      </w:r>
      <w:r>
        <w:rPr>
          <w:rFonts w:ascii="Arial" w:hAnsi="Arial"/>
        </w:rPr>
        <w:t xml:space="preserve">With cooperation from the Stormwater Coalition and other interested and willing agencies, the water quality fair is held annually. The venue is currently at the Hogle Zoo in Salt Lake City. The fair consists of a series of booths and informational demonstrations presented by individual agencies; topics include stormwater pollution and other water related issues. This fair is held for fourth grade students and coincides with the Water Cycle in the current school curriculum. Students are bused to the zoo and spend a morning visiting the booths. Stormwater educational materials and </w:t>
      </w:r>
      <w:proofErr w:type="spellStart"/>
      <w:r>
        <w:rPr>
          <w:rFonts w:ascii="Arial" w:hAnsi="Arial"/>
        </w:rPr>
        <w:t>give-aways</w:t>
      </w:r>
      <w:proofErr w:type="spellEnd"/>
      <w:r>
        <w:rPr>
          <w:rFonts w:ascii="Arial" w:hAnsi="Arial"/>
        </w:rPr>
        <w:t xml:space="preserve"> are distributed. The intent is not only to provide stormwater information to the students, but for this information to be received by the students’ families as well; potentially reaching a larger audience.</w:t>
      </w:r>
    </w:p>
    <w:p w14:paraId="48F5D793" w14:textId="77777777" w:rsidR="00184958" w:rsidRDefault="00184958" w:rsidP="00B15FB5">
      <w:pPr>
        <w:spacing w:after="240" w:line="276" w:lineRule="auto"/>
        <w:ind w:left="90"/>
        <w:rPr>
          <w:rFonts w:ascii="Arial" w:hAnsi="Arial"/>
        </w:rPr>
      </w:pPr>
      <w:r>
        <w:rPr>
          <w:rFonts w:ascii="Arial" w:hAnsi="Arial"/>
          <w:i/>
        </w:rPr>
        <w:t xml:space="preserve">Media Campaign: </w:t>
      </w:r>
      <w:r>
        <w:rPr>
          <w:rFonts w:ascii="Arial" w:hAnsi="Arial"/>
        </w:rPr>
        <w:t xml:space="preserve">The Salt Lake County Stormwater Coalition conducts a mass media campaign to further educate residents about stormwater pollution and prevention. The Coalition has developed several commercials addressing stormwater issues over the years and continues to produce updated versions. The Coalition partners with top rated TV stations in the Salt Lake market, reaching a large portion of residents. These campaigns typically run for a two- to three-week period and are also broadcast in movie theaters. Additional campaigns will be conducted as opportunities arise. </w:t>
      </w:r>
    </w:p>
    <w:p w14:paraId="1A5C0D8D" w14:textId="40E79202" w:rsidR="00184958" w:rsidRPr="004B677F" w:rsidRDefault="00184958" w:rsidP="00B15FB5">
      <w:pPr>
        <w:spacing w:after="240" w:line="276" w:lineRule="auto"/>
        <w:ind w:left="90"/>
        <w:rPr>
          <w:rFonts w:ascii="Arial" w:hAnsi="Arial"/>
        </w:rPr>
      </w:pPr>
      <w:r w:rsidRPr="00EA1169">
        <w:rPr>
          <w:rFonts w:ascii="Arial" w:hAnsi="Arial"/>
          <w:i/>
        </w:rPr>
        <w:t>Educational Materials</w:t>
      </w:r>
      <w:r>
        <w:rPr>
          <w:rFonts w:ascii="Arial" w:hAnsi="Arial"/>
        </w:rPr>
        <w:t xml:space="preserve">: Distribution of educational materials is designed to inform communities of the impacts of stormwater discharges on local waterbodies and ways in which people can reduce this impact. These materials include educational materials and </w:t>
      </w:r>
      <w:proofErr w:type="spellStart"/>
      <w:r>
        <w:rPr>
          <w:rFonts w:ascii="Arial" w:hAnsi="Arial"/>
        </w:rPr>
        <w:t>give-aways</w:t>
      </w:r>
      <w:proofErr w:type="spellEnd"/>
      <w:r>
        <w:rPr>
          <w:rFonts w:ascii="Arial" w:hAnsi="Arial"/>
        </w:rPr>
        <w:t xml:space="preserve"> such as tabloids, activity books, pencils, note pads, posters, etc. Many of the educational materials are developed through the Salt Lake County Stormwater Coalition (see </w:t>
      </w:r>
      <w:r w:rsidRPr="003E530C">
        <w:rPr>
          <w:rFonts w:ascii="Arial" w:hAnsi="Arial"/>
        </w:rPr>
        <w:t>Section 4.1.</w:t>
      </w:r>
      <w:r>
        <w:rPr>
          <w:rFonts w:ascii="Arial" w:hAnsi="Arial"/>
        </w:rPr>
        <w:t>6). The materials are primarily distributed to 4</w:t>
      </w:r>
      <w:r>
        <w:rPr>
          <w:rFonts w:ascii="Arial" w:hAnsi="Arial"/>
          <w:vertAlign w:val="superscript"/>
        </w:rPr>
        <w:t>th</w:t>
      </w:r>
      <w:r>
        <w:rPr>
          <w:rFonts w:ascii="Arial" w:hAnsi="Arial"/>
        </w:rPr>
        <w:t xml:space="preserve"> graders in the public and private schools within Salt Lake County and ties in with the Water Cycle curriculum. It is optimal to distribute the materials once a year when students can practice what they learn and more easily visualize stormwater runoff (i.e., spring and fall). The number and type of materials that are distributed will be documented. These materials will be updated as necessary. Other Millcreek events where stormwater quality information will be provided to Millcreek residents include the Venture Outdoor Series </w:t>
      </w:r>
      <w:r w:rsidR="00A41548">
        <w:rPr>
          <w:rFonts w:ascii="Arial" w:hAnsi="Arial"/>
        </w:rPr>
        <w:t xml:space="preserve">(not held </w:t>
      </w:r>
      <w:r w:rsidR="00264504">
        <w:rPr>
          <w:rFonts w:ascii="Arial" w:hAnsi="Arial"/>
        </w:rPr>
        <w:t>2020 due to COVID-19 restrictions).</w:t>
      </w:r>
      <w:r>
        <w:rPr>
          <w:rFonts w:ascii="Arial" w:hAnsi="Arial"/>
        </w:rPr>
        <w:t>held during the summer and a</w:t>
      </w:r>
      <w:r w:rsidR="00A41548">
        <w:rPr>
          <w:rFonts w:ascii="Arial" w:hAnsi="Arial"/>
        </w:rPr>
        <w:t>n annual</w:t>
      </w:r>
      <w:r>
        <w:rPr>
          <w:rFonts w:ascii="Arial" w:hAnsi="Arial"/>
        </w:rPr>
        <w:t xml:space="preserve"> resident rain harvesting/barrel event</w:t>
      </w:r>
      <w:r w:rsidR="00A41548">
        <w:rPr>
          <w:rFonts w:ascii="Arial" w:hAnsi="Arial"/>
        </w:rPr>
        <w:t>.</w:t>
      </w:r>
      <w:r>
        <w:rPr>
          <w:rFonts w:ascii="Arial" w:hAnsi="Arial"/>
        </w:rPr>
        <w:t xml:space="preserve"> </w:t>
      </w:r>
      <w:r w:rsidR="00264504">
        <w:rPr>
          <w:rFonts w:ascii="Arial" w:hAnsi="Arial"/>
        </w:rPr>
        <w:t xml:space="preserve"> </w:t>
      </w:r>
    </w:p>
    <w:p w14:paraId="5880AA52" w14:textId="77777777" w:rsidR="00184958" w:rsidRDefault="00184958" w:rsidP="00B15FB5">
      <w:pPr>
        <w:spacing w:after="240" w:line="276" w:lineRule="auto"/>
        <w:ind w:left="90"/>
        <w:rPr>
          <w:rFonts w:ascii="Arial" w:hAnsi="Arial"/>
          <w:i/>
        </w:rPr>
      </w:pPr>
      <w:r>
        <w:rPr>
          <w:rFonts w:ascii="Arial" w:hAnsi="Arial"/>
          <w:i/>
        </w:rPr>
        <w:t>Informational Brochures will be made available covering the following topics:</w:t>
      </w:r>
    </w:p>
    <w:p w14:paraId="5B12EC4C" w14:textId="77777777" w:rsidR="00184958" w:rsidRDefault="00184958" w:rsidP="00B15FB5">
      <w:pPr>
        <w:numPr>
          <w:ilvl w:val="0"/>
          <w:numId w:val="12"/>
        </w:numPr>
        <w:spacing w:after="0" w:line="276" w:lineRule="auto"/>
        <w:ind w:left="810"/>
        <w:rPr>
          <w:rFonts w:ascii="Arial" w:hAnsi="Arial"/>
          <w:i/>
        </w:rPr>
      </w:pPr>
      <w:r>
        <w:rPr>
          <w:rFonts w:ascii="Arial" w:hAnsi="Arial"/>
          <w:i/>
        </w:rPr>
        <w:t>Erosion Control</w:t>
      </w:r>
    </w:p>
    <w:p w14:paraId="7FFFF7A6" w14:textId="77777777" w:rsidR="00184958" w:rsidRDefault="00184958" w:rsidP="00B15FB5">
      <w:pPr>
        <w:numPr>
          <w:ilvl w:val="0"/>
          <w:numId w:val="12"/>
        </w:numPr>
        <w:spacing w:after="0" w:line="276" w:lineRule="auto"/>
        <w:ind w:left="810"/>
        <w:rPr>
          <w:rFonts w:ascii="Arial" w:hAnsi="Arial"/>
          <w:i/>
        </w:rPr>
      </w:pPr>
      <w:r>
        <w:rPr>
          <w:rFonts w:ascii="Arial" w:hAnsi="Arial"/>
          <w:i/>
        </w:rPr>
        <w:t>Fresh Concrete and Mortar Application</w:t>
      </w:r>
    </w:p>
    <w:p w14:paraId="19CC858E" w14:textId="77777777" w:rsidR="00184958" w:rsidRDefault="00184958" w:rsidP="00B15FB5">
      <w:pPr>
        <w:numPr>
          <w:ilvl w:val="0"/>
          <w:numId w:val="12"/>
        </w:numPr>
        <w:spacing w:after="0" w:line="276" w:lineRule="auto"/>
        <w:ind w:left="810"/>
        <w:rPr>
          <w:rFonts w:ascii="Arial" w:hAnsi="Arial"/>
          <w:i/>
        </w:rPr>
      </w:pPr>
      <w:r>
        <w:rPr>
          <w:rFonts w:ascii="Arial" w:hAnsi="Arial"/>
          <w:i/>
        </w:rPr>
        <w:t>Household and Vehicle Maintenance</w:t>
      </w:r>
    </w:p>
    <w:p w14:paraId="562C61F1" w14:textId="77777777" w:rsidR="00184958" w:rsidRDefault="00184958" w:rsidP="00B15FB5">
      <w:pPr>
        <w:numPr>
          <w:ilvl w:val="0"/>
          <w:numId w:val="12"/>
        </w:numPr>
        <w:spacing w:after="0" w:line="276" w:lineRule="auto"/>
        <w:ind w:left="810"/>
        <w:rPr>
          <w:rFonts w:ascii="Arial" w:hAnsi="Arial"/>
          <w:i/>
        </w:rPr>
      </w:pPr>
      <w:r>
        <w:rPr>
          <w:rFonts w:ascii="Arial" w:hAnsi="Arial"/>
          <w:i/>
        </w:rPr>
        <w:t>Landscaping, Gardening and Yard Maintenance</w:t>
      </w:r>
    </w:p>
    <w:p w14:paraId="7FB62DB8" w14:textId="77777777" w:rsidR="00184958" w:rsidRDefault="00184958" w:rsidP="00B15FB5">
      <w:pPr>
        <w:numPr>
          <w:ilvl w:val="0"/>
          <w:numId w:val="12"/>
        </w:numPr>
        <w:spacing w:after="0" w:line="276" w:lineRule="auto"/>
        <w:ind w:left="810"/>
        <w:rPr>
          <w:rFonts w:ascii="Arial" w:hAnsi="Arial"/>
          <w:i/>
        </w:rPr>
      </w:pPr>
      <w:r>
        <w:rPr>
          <w:rFonts w:ascii="Arial" w:hAnsi="Arial"/>
          <w:i/>
        </w:rPr>
        <w:t>Paint and Household Hazardous Waste</w:t>
      </w:r>
    </w:p>
    <w:p w14:paraId="0B04DD83" w14:textId="77777777" w:rsidR="00184958" w:rsidRDefault="00184958" w:rsidP="00B15FB5">
      <w:pPr>
        <w:numPr>
          <w:ilvl w:val="0"/>
          <w:numId w:val="12"/>
        </w:numPr>
        <w:spacing w:after="0" w:line="276" w:lineRule="auto"/>
        <w:ind w:left="810"/>
        <w:rPr>
          <w:rFonts w:ascii="Arial" w:hAnsi="Arial"/>
          <w:i/>
        </w:rPr>
      </w:pPr>
      <w:r>
        <w:rPr>
          <w:rFonts w:ascii="Arial" w:hAnsi="Arial"/>
          <w:i/>
        </w:rPr>
        <w:t>Pet Waste and Water Quality</w:t>
      </w:r>
    </w:p>
    <w:p w14:paraId="3BAE14BB" w14:textId="29643592" w:rsidR="00146ADF" w:rsidRDefault="00146ADF" w:rsidP="00B15FB5">
      <w:pPr>
        <w:numPr>
          <w:ilvl w:val="0"/>
          <w:numId w:val="12"/>
        </w:numPr>
        <w:spacing w:after="0" w:line="276" w:lineRule="auto"/>
        <w:ind w:left="810"/>
        <w:rPr>
          <w:rFonts w:ascii="Arial" w:hAnsi="Arial"/>
          <w:i/>
        </w:rPr>
      </w:pPr>
      <w:proofErr w:type="spellStart"/>
      <w:r>
        <w:rPr>
          <w:rFonts w:ascii="Arial" w:hAnsi="Arial"/>
          <w:i/>
        </w:rPr>
        <w:t>E.Coli</w:t>
      </w:r>
      <w:proofErr w:type="spellEnd"/>
      <w:r>
        <w:rPr>
          <w:rFonts w:ascii="Arial" w:hAnsi="Arial"/>
          <w:i/>
        </w:rPr>
        <w:t xml:space="preserve"> and other Pollutants of Concern</w:t>
      </w:r>
    </w:p>
    <w:p w14:paraId="54B2B332" w14:textId="77777777" w:rsidR="00184958" w:rsidRPr="00E14308" w:rsidRDefault="00184958" w:rsidP="00B15FB5">
      <w:pPr>
        <w:pStyle w:val="BodyText"/>
        <w:spacing w:line="276" w:lineRule="auto"/>
        <w:rPr>
          <w:rFonts w:ascii="Arial" w:hAnsi="Arial" w:cs="Arial"/>
          <w:sz w:val="22"/>
          <w:szCs w:val="22"/>
        </w:rPr>
      </w:pPr>
    </w:p>
    <w:p w14:paraId="66915F60" w14:textId="77777777" w:rsidR="00184958" w:rsidRDefault="00184958" w:rsidP="00B15FB5">
      <w:pPr>
        <w:spacing w:after="240" w:line="276" w:lineRule="auto"/>
        <w:ind w:left="90"/>
        <w:rPr>
          <w:rFonts w:ascii="Arial" w:hAnsi="Arial"/>
        </w:rPr>
      </w:pPr>
      <w:r>
        <w:rPr>
          <w:rFonts w:ascii="Arial" w:hAnsi="Arial"/>
          <w:i/>
        </w:rPr>
        <w:t xml:space="preserve">Internet and Social Media: </w:t>
      </w:r>
      <w:r>
        <w:rPr>
          <w:rFonts w:ascii="Arial" w:hAnsi="Arial"/>
        </w:rPr>
        <w:t>The Salt Lake County Stormwater Coalition has maintained a website</w:t>
      </w:r>
      <w:r w:rsidRPr="00E908D2">
        <w:rPr>
          <w:rFonts w:ascii="Arial" w:hAnsi="Arial" w:cs="Arial"/>
        </w:rPr>
        <w:t xml:space="preserve"> </w:t>
      </w:r>
      <w:hyperlink r:id="rId26" w:history="1">
        <w:r w:rsidRPr="00E908D2">
          <w:rPr>
            <w:rStyle w:val="Hyperlink"/>
            <w:rFonts w:ascii="Arial" w:hAnsi="Arial" w:cs="Arial"/>
          </w:rPr>
          <w:t>http://www.stormwatercoalition.org/</w:t>
        </w:r>
      </w:hyperlink>
      <w:r>
        <w:rPr>
          <w:rFonts w:ascii="Arial" w:hAnsi="Arial"/>
        </w:rPr>
        <w:t xml:space="preserve"> for several years. This website not only provides stormwater information and training, but provides links to other sites for information, as well as </w:t>
      </w:r>
      <w:r>
        <w:rPr>
          <w:rFonts w:ascii="Arial" w:hAnsi="Arial"/>
        </w:rPr>
        <w:lastRenderedPageBreak/>
        <w:t xml:space="preserve">member sites for more local information. The Salt Lake County Stormwater Coalition updates this website as necessary. In addition, the Coalition has broadened its use of social media to include Facebook and Twitter, with the intent to reach a younger audience with the information. </w:t>
      </w:r>
    </w:p>
    <w:p w14:paraId="7204DA63" w14:textId="28F7A200" w:rsidR="00184958" w:rsidRPr="00C86B98" w:rsidRDefault="00184958" w:rsidP="00B15FB5">
      <w:pPr>
        <w:spacing w:after="240" w:line="276" w:lineRule="auto"/>
        <w:ind w:left="90"/>
        <w:rPr>
          <w:rFonts w:ascii="Arial" w:hAnsi="Arial" w:cs="Arial"/>
          <w:iCs/>
        </w:rPr>
      </w:pPr>
      <w:r>
        <w:rPr>
          <w:rFonts w:ascii="Arial" w:hAnsi="Arial"/>
          <w:iCs/>
        </w:rPr>
        <w:t>Millcreek also utilizes social media</w:t>
      </w:r>
      <w:r w:rsidR="00AC2858">
        <w:rPr>
          <w:rFonts w:ascii="Arial" w:hAnsi="Arial"/>
          <w:iCs/>
        </w:rPr>
        <w:t>,</w:t>
      </w:r>
      <w:r>
        <w:rPr>
          <w:rFonts w:ascii="Arial" w:hAnsi="Arial"/>
          <w:iCs/>
        </w:rPr>
        <w:t xml:space="preserve"> weekly</w:t>
      </w:r>
      <w:r w:rsidR="00AC2858">
        <w:rPr>
          <w:rFonts w:ascii="Arial" w:hAnsi="Arial"/>
          <w:iCs/>
        </w:rPr>
        <w:t xml:space="preserve"> and monthly</w:t>
      </w:r>
      <w:r>
        <w:rPr>
          <w:rFonts w:ascii="Arial" w:hAnsi="Arial"/>
          <w:iCs/>
        </w:rPr>
        <w:t xml:space="preserve"> newsletters to educate residents about water quality related issues. Millcreek will continue to evaluate ways reach a larger audience.</w:t>
      </w:r>
    </w:p>
    <w:p w14:paraId="3F3AF31D" w14:textId="77777777" w:rsidR="00184958" w:rsidRDefault="00184958" w:rsidP="00B15FB5">
      <w:pPr>
        <w:pStyle w:val="Heading3"/>
      </w:pPr>
      <w:bookmarkStart w:id="17" w:name="_Toc404064319"/>
      <w:r>
        <w:t>INSTITUTIONS, INDUSTRIAL AND COMMERCIAL FACILITIES EDUCATION PROGRAM</w:t>
      </w:r>
      <w:bookmarkEnd w:id="17"/>
    </w:p>
    <w:p w14:paraId="538D6FC8" w14:textId="77777777" w:rsidR="00184958" w:rsidRPr="005A5F0A" w:rsidRDefault="00184958" w:rsidP="00B15FB5">
      <w:pPr>
        <w:pStyle w:val="ListParagraph"/>
        <w:spacing w:after="240" w:line="280" w:lineRule="atLeast"/>
        <w:ind w:left="90"/>
        <w:rPr>
          <w:rFonts w:ascii="Arial" w:hAnsi="Arial"/>
          <w:sz w:val="22"/>
        </w:rPr>
      </w:pPr>
      <w:r w:rsidRPr="005A5F0A">
        <w:rPr>
          <w:rFonts w:ascii="Arial" w:hAnsi="Arial"/>
          <w:sz w:val="22"/>
          <w:u w:val="single"/>
        </w:rPr>
        <w:t>Objective</w:t>
      </w:r>
      <w:r w:rsidRPr="005A5F0A">
        <w:rPr>
          <w:rFonts w:ascii="Arial" w:hAnsi="Arial"/>
          <w:sz w:val="22"/>
        </w:rPr>
        <w:t xml:space="preserve">: Reduce the discharge of stormwater pollutants to receiving waters by providing information to businesses regarding illicit discharges and the potential impacts. </w:t>
      </w:r>
    </w:p>
    <w:p w14:paraId="74063A19" w14:textId="77777777" w:rsidR="00184958" w:rsidRDefault="00184958" w:rsidP="00B15FB5">
      <w:pPr>
        <w:pStyle w:val="ListParagraph"/>
        <w:spacing w:line="280" w:lineRule="atLeast"/>
        <w:ind w:left="90"/>
        <w:rPr>
          <w:rFonts w:ascii="Arial" w:hAnsi="Arial"/>
          <w:sz w:val="22"/>
          <w:u w:val="single"/>
        </w:rPr>
      </w:pPr>
    </w:p>
    <w:p w14:paraId="2DEFC73F" w14:textId="77777777" w:rsidR="00184958" w:rsidRPr="005A5F0A" w:rsidRDefault="00184958" w:rsidP="00B15FB5">
      <w:pPr>
        <w:pStyle w:val="ListParagraph"/>
        <w:spacing w:line="280" w:lineRule="atLeast"/>
        <w:ind w:left="90"/>
        <w:rPr>
          <w:rFonts w:ascii="Arial" w:hAnsi="Arial"/>
          <w:sz w:val="22"/>
        </w:rPr>
      </w:pPr>
      <w:r w:rsidRPr="005A5F0A">
        <w:rPr>
          <w:rFonts w:ascii="Arial" w:hAnsi="Arial"/>
          <w:sz w:val="22"/>
          <w:u w:val="single"/>
        </w:rPr>
        <w:t>Permit Requirement</w:t>
      </w:r>
      <w:r w:rsidRPr="005A5F0A">
        <w:rPr>
          <w:rFonts w:ascii="Arial" w:hAnsi="Arial"/>
          <w:sz w:val="22"/>
        </w:rPr>
        <w:t>:</w:t>
      </w:r>
      <w:r w:rsidRPr="005A5F0A">
        <w:rPr>
          <w:rFonts w:ascii="Arial" w:hAnsi="Arial"/>
          <w:sz w:val="22"/>
        </w:rPr>
        <w:tab/>
        <w:t>Part 4.2.1.3. – Public Education &amp; Outreach on Stormwater Impacts</w:t>
      </w:r>
    </w:p>
    <w:p w14:paraId="62BB8098" w14:textId="0FAD710D" w:rsidR="00184958" w:rsidRPr="005A5F0A" w:rsidRDefault="00184958" w:rsidP="00B15FB5">
      <w:pPr>
        <w:spacing w:after="240" w:line="280" w:lineRule="atLeast"/>
        <w:ind w:left="-270"/>
        <w:rPr>
          <w:rFonts w:ascii="Arial" w:hAnsi="Arial"/>
        </w:rPr>
      </w:pPr>
      <w:r w:rsidRPr="005A5F0A">
        <w:rPr>
          <w:rFonts w:ascii="Arial" w:hAnsi="Arial"/>
        </w:rPr>
        <w:tab/>
      </w:r>
      <w:r w:rsidRPr="005A5F0A">
        <w:rPr>
          <w:rFonts w:ascii="Arial" w:hAnsi="Arial"/>
        </w:rPr>
        <w:tab/>
      </w:r>
      <w:r w:rsidRPr="005A5F0A">
        <w:rPr>
          <w:rFonts w:ascii="Arial" w:hAnsi="Arial"/>
        </w:rPr>
        <w:tab/>
      </w:r>
      <w:r>
        <w:rPr>
          <w:rFonts w:ascii="Arial" w:hAnsi="Arial"/>
        </w:rPr>
        <w:t xml:space="preserve">      </w:t>
      </w:r>
      <w:r w:rsidRPr="005A5F0A">
        <w:rPr>
          <w:rFonts w:ascii="Arial" w:hAnsi="Arial"/>
        </w:rPr>
        <w:t>Part 4.2.3. – Illicit Discharges Detection &amp; Elimination</w:t>
      </w:r>
    </w:p>
    <w:p w14:paraId="4E4136B6" w14:textId="77777777" w:rsidR="00184958" w:rsidRPr="005A5F0A" w:rsidRDefault="00184958" w:rsidP="00B15FB5">
      <w:pPr>
        <w:spacing w:after="240" w:line="280" w:lineRule="atLeast"/>
        <w:ind w:left="90"/>
        <w:rPr>
          <w:rFonts w:ascii="Arial" w:hAnsi="Arial" w:cs="Arial"/>
        </w:rPr>
      </w:pPr>
      <w:r w:rsidRPr="005A5F0A">
        <w:rPr>
          <w:rFonts w:ascii="Arial" w:hAnsi="Arial"/>
          <w:u w:val="single"/>
        </w:rPr>
        <w:t>Description of Task:</w:t>
      </w:r>
      <w:r w:rsidRPr="005A5F0A">
        <w:rPr>
          <w:rFonts w:ascii="Arial" w:hAnsi="Arial"/>
        </w:rPr>
        <w:t xml:space="preserve"> Inform businesses, industries, and commercial entities about the impacts of stormwater discharges on receiving waters and steps that can be taken to reduce pollutants in stormwater runoff through outreach activities and/or educational materials. Provide information about the storm drain system and the consequences of illegal discharges and improper disposal of waste. </w:t>
      </w:r>
    </w:p>
    <w:p w14:paraId="36DCC8BF" w14:textId="77777777" w:rsidR="00184958" w:rsidRDefault="00184958" w:rsidP="00B15FB5">
      <w:pPr>
        <w:pStyle w:val="Heading3"/>
      </w:pPr>
      <w:r>
        <w:t>DEVELOPERS AND CONTRACTORS EDUCATION PROGRAM</w:t>
      </w:r>
    </w:p>
    <w:p w14:paraId="4F0E1F0D" w14:textId="4934DFB6" w:rsidR="00184958" w:rsidRDefault="00184958" w:rsidP="00B15FB5">
      <w:pPr>
        <w:spacing w:after="240" w:line="280" w:lineRule="atLeast"/>
        <w:ind w:left="90"/>
        <w:rPr>
          <w:rFonts w:ascii="Arial" w:hAnsi="Arial"/>
        </w:rPr>
      </w:pPr>
      <w:r>
        <w:rPr>
          <w:rFonts w:ascii="Arial" w:hAnsi="Arial"/>
          <w:u w:val="single"/>
        </w:rPr>
        <w:t>Objective</w:t>
      </w:r>
      <w:r>
        <w:rPr>
          <w:rFonts w:ascii="Arial" w:hAnsi="Arial"/>
        </w:rPr>
        <w:t xml:space="preserve">: Reduce pollutants to receiving waters by providing information to the construction industry with regards to construction activities and impacts to stormwater quality. </w:t>
      </w:r>
    </w:p>
    <w:p w14:paraId="6BCA237E" w14:textId="545F01D3" w:rsidR="00184958" w:rsidRDefault="00184958" w:rsidP="00B15FB5">
      <w:pPr>
        <w:ind w:left="2250" w:hanging="2160"/>
        <w:rPr>
          <w:rFonts w:ascii="Arial" w:hAnsi="Arial"/>
        </w:rPr>
      </w:pPr>
      <w:r>
        <w:rPr>
          <w:rFonts w:ascii="Arial" w:hAnsi="Arial"/>
          <w:u w:val="single"/>
        </w:rPr>
        <w:t>Permit Requirement</w:t>
      </w:r>
      <w:r>
        <w:rPr>
          <w:rFonts w:ascii="Arial" w:hAnsi="Arial"/>
        </w:rPr>
        <w:t>: Parts 4.2.1.,4.2.1.1., 4.2.1.4. – Public Education &amp; Outreach on Stormwater Impacts</w:t>
      </w:r>
    </w:p>
    <w:p w14:paraId="44C07695" w14:textId="3976E5E4" w:rsidR="00184958" w:rsidRDefault="00184958" w:rsidP="00B15FB5">
      <w:pPr>
        <w:ind w:left="4410" w:hanging="2250"/>
        <w:rPr>
          <w:rFonts w:ascii="Arial" w:hAnsi="Arial"/>
        </w:rPr>
      </w:pPr>
      <w:r>
        <w:rPr>
          <w:rFonts w:ascii="Arial" w:hAnsi="Arial"/>
        </w:rPr>
        <w:t xml:space="preserve"> Part 4.2.4. – Construction Site Stormwater Runoff Control</w:t>
      </w:r>
    </w:p>
    <w:p w14:paraId="26921BDB" w14:textId="18586187" w:rsidR="00184958" w:rsidRDefault="00184958" w:rsidP="00B15FB5">
      <w:pPr>
        <w:spacing w:after="240"/>
        <w:ind w:left="3510" w:hanging="1444"/>
        <w:rPr>
          <w:rFonts w:ascii="Arial" w:hAnsi="Arial"/>
        </w:rPr>
      </w:pPr>
      <w:r>
        <w:rPr>
          <w:rFonts w:ascii="Arial" w:hAnsi="Arial"/>
        </w:rPr>
        <w:t xml:space="preserve">  Part 4.2.5. - Long-term Stormwater Management in New     Development &amp; Redevelopment</w:t>
      </w:r>
    </w:p>
    <w:p w14:paraId="4E435F59" w14:textId="19D8EC09" w:rsidR="00184958" w:rsidRDefault="00184958" w:rsidP="00B15FB5">
      <w:pPr>
        <w:spacing w:after="240" w:line="280" w:lineRule="atLeast"/>
        <w:ind w:left="90"/>
        <w:rPr>
          <w:rFonts w:ascii="Arial" w:hAnsi="Arial" w:cs="Arial"/>
        </w:rPr>
      </w:pPr>
      <w:r>
        <w:rPr>
          <w:rFonts w:ascii="Arial" w:hAnsi="Arial"/>
          <w:u w:val="single"/>
        </w:rPr>
        <w:t>Description of Task</w:t>
      </w:r>
      <w:r>
        <w:rPr>
          <w:rFonts w:ascii="Arial" w:hAnsi="Arial"/>
        </w:rPr>
        <w:t xml:space="preserve">: Provide engineers, construction contractors, developers, development review staff, and land use planners with educational materials regarding stormwater regulations, including the requirement to develop Stormwater Pollution Prevention Plans (SWPPP) at construction sites one acre or greater in size or less than acre if it is part of a common plan of development. </w:t>
      </w:r>
      <w:r w:rsidRPr="00064C6B">
        <w:rPr>
          <w:rFonts w:ascii="Arial" w:hAnsi="Arial" w:cs="Arial"/>
        </w:rPr>
        <w:t xml:space="preserve">Information regarding stormwater regulations and </w:t>
      </w:r>
      <w:r>
        <w:rPr>
          <w:rFonts w:ascii="Arial" w:hAnsi="Arial" w:cs="Arial"/>
        </w:rPr>
        <w:t xml:space="preserve">Millcreek’s </w:t>
      </w:r>
      <w:r w:rsidRPr="00064C6B">
        <w:rPr>
          <w:rFonts w:ascii="Arial" w:hAnsi="Arial" w:cs="Arial"/>
        </w:rPr>
        <w:t>stormwater quality ordinance Title 17, Chapter 17.22., including the Land Disturbance Permit will be provided at a pre-construction conference. The requirements for developing a SWPPP and short-term and long-term Best Management Practices (BMPs) will also be provided.</w:t>
      </w:r>
      <w:r>
        <w:rPr>
          <w:rFonts w:ascii="Arial" w:hAnsi="Arial" w:cs="Arial"/>
        </w:rPr>
        <w:t xml:space="preserve"> The targeted and specific pollutants impacting receiving waters will be addressed in the SWPPP.</w:t>
      </w:r>
    </w:p>
    <w:p w14:paraId="09ADBB6B" w14:textId="77777777" w:rsidR="00184958" w:rsidRPr="003C5433" w:rsidRDefault="00184958" w:rsidP="00B15FB5">
      <w:pPr>
        <w:pStyle w:val="Heading3"/>
        <w:rPr>
          <w:rFonts w:cs="Arial"/>
          <w:szCs w:val="22"/>
        </w:rPr>
      </w:pPr>
      <w:r w:rsidRPr="003C5433">
        <w:rPr>
          <w:rFonts w:cs="Arial"/>
          <w:szCs w:val="22"/>
        </w:rPr>
        <w:t>MS4 OWNED OR OPERATED FACILITIES</w:t>
      </w:r>
    </w:p>
    <w:p w14:paraId="68FBA26E" w14:textId="77777777" w:rsidR="00184958" w:rsidRPr="003C5433" w:rsidRDefault="00184958" w:rsidP="00B15FB5">
      <w:pPr>
        <w:pStyle w:val="BodyText"/>
        <w:rPr>
          <w:rFonts w:ascii="Arial" w:hAnsi="Arial" w:cs="Arial"/>
          <w:sz w:val="22"/>
          <w:szCs w:val="22"/>
        </w:rPr>
      </w:pPr>
      <w:r w:rsidRPr="003C5433">
        <w:rPr>
          <w:rFonts w:ascii="Arial" w:hAnsi="Arial" w:cs="Arial"/>
          <w:sz w:val="22"/>
          <w:szCs w:val="22"/>
        </w:rPr>
        <w:t>Objective: Reduce pollutants to receiving water by providing information to MS4 engineers, development and plan review staff, Operations and facility employees, and land use planners about LID practices impacting water quality from MS4 owned or operated facilities.</w:t>
      </w:r>
    </w:p>
    <w:p w14:paraId="629A91C3" w14:textId="77777777" w:rsidR="00184958" w:rsidRPr="003C5433" w:rsidRDefault="00184958" w:rsidP="00EB0064">
      <w:pPr>
        <w:pStyle w:val="BodyText"/>
        <w:spacing w:after="0"/>
        <w:rPr>
          <w:rFonts w:ascii="Arial" w:hAnsi="Arial" w:cs="Arial"/>
          <w:sz w:val="22"/>
          <w:szCs w:val="22"/>
        </w:rPr>
      </w:pPr>
      <w:r w:rsidRPr="003C5433">
        <w:rPr>
          <w:rFonts w:ascii="Arial" w:hAnsi="Arial" w:cs="Arial"/>
          <w:sz w:val="22"/>
          <w:szCs w:val="22"/>
        </w:rPr>
        <w:lastRenderedPageBreak/>
        <w:t>Permit Requirement: Parts 4.2.1, 4.2.1.5.</w:t>
      </w:r>
    </w:p>
    <w:p w14:paraId="5ED6D435" w14:textId="77777777" w:rsidR="00184958" w:rsidRPr="003C5433" w:rsidRDefault="00184958" w:rsidP="00EB0064">
      <w:pPr>
        <w:pStyle w:val="BodyText"/>
        <w:spacing w:after="0"/>
        <w:rPr>
          <w:rFonts w:ascii="Arial" w:hAnsi="Arial" w:cs="Arial"/>
          <w:sz w:val="22"/>
          <w:szCs w:val="22"/>
        </w:rPr>
      </w:pPr>
    </w:p>
    <w:p w14:paraId="7297E472" w14:textId="77777777" w:rsidR="00184958" w:rsidRPr="003C5433" w:rsidRDefault="00184958" w:rsidP="00EB0064">
      <w:pPr>
        <w:pStyle w:val="BodyText"/>
        <w:spacing w:after="0"/>
        <w:rPr>
          <w:rFonts w:ascii="Arial" w:hAnsi="Arial" w:cs="Arial"/>
          <w:sz w:val="22"/>
          <w:szCs w:val="22"/>
        </w:rPr>
      </w:pPr>
      <w:r w:rsidRPr="003C5433">
        <w:rPr>
          <w:rFonts w:ascii="Arial" w:hAnsi="Arial" w:cs="Arial"/>
          <w:sz w:val="22"/>
          <w:szCs w:val="22"/>
        </w:rPr>
        <w:t>Description of Task: Provide employees of MS4 owned and operated facilities with training that provide information about the impacts of stormwater quality related to activities conducted by City staff.</w:t>
      </w:r>
    </w:p>
    <w:p w14:paraId="4823D888" w14:textId="77777777" w:rsidR="00184958" w:rsidRPr="003C5433" w:rsidRDefault="00184958" w:rsidP="00EB0064">
      <w:pPr>
        <w:pStyle w:val="BodyText"/>
        <w:spacing w:after="0"/>
        <w:rPr>
          <w:rFonts w:ascii="Arial" w:hAnsi="Arial" w:cs="Arial"/>
          <w:sz w:val="22"/>
          <w:szCs w:val="22"/>
        </w:rPr>
      </w:pPr>
    </w:p>
    <w:p w14:paraId="2236C1A2" w14:textId="77777777" w:rsidR="00184958" w:rsidRPr="003C5433" w:rsidRDefault="00184958" w:rsidP="00EB0064">
      <w:pPr>
        <w:pStyle w:val="Heading3"/>
        <w:spacing w:before="0" w:after="0"/>
        <w:rPr>
          <w:rFonts w:cs="Arial"/>
          <w:szCs w:val="22"/>
        </w:rPr>
      </w:pPr>
      <w:r w:rsidRPr="003C5433">
        <w:rPr>
          <w:rFonts w:cs="Arial"/>
          <w:szCs w:val="22"/>
        </w:rPr>
        <w:t>Evaluate Effectiveness of Public Education and Outreach Programs</w:t>
      </w:r>
    </w:p>
    <w:p w14:paraId="40ED3759" w14:textId="0587616B" w:rsidR="00184958" w:rsidRDefault="00184958" w:rsidP="00EB0064">
      <w:pPr>
        <w:pStyle w:val="BodyText"/>
        <w:spacing w:after="0"/>
        <w:rPr>
          <w:rFonts w:ascii="Arial" w:hAnsi="Arial" w:cs="Arial"/>
          <w:sz w:val="22"/>
          <w:szCs w:val="22"/>
        </w:rPr>
      </w:pPr>
      <w:r w:rsidRPr="005B483D">
        <w:rPr>
          <w:rFonts w:ascii="Arial" w:hAnsi="Arial" w:cs="Arial"/>
          <w:sz w:val="22"/>
          <w:szCs w:val="22"/>
          <w:u w:val="single"/>
        </w:rPr>
        <w:t>Objective:</w:t>
      </w:r>
      <w:r>
        <w:rPr>
          <w:rFonts w:ascii="Arial" w:hAnsi="Arial" w:cs="Arial"/>
          <w:sz w:val="22"/>
          <w:szCs w:val="22"/>
        </w:rPr>
        <w:t xml:space="preserve"> </w:t>
      </w:r>
      <w:r w:rsidRPr="003C5433">
        <w:rPr>
          <w:rFonts w:ascii="Arial" w:hAnsi="Arial" w:cs="Arial"/>
          <w:sz w:val="22"/>
          <w:szCs w:val="22"/>
        </w:rPr>
        <w:t>Improve effectiveness and reach of public outreach programs.</w:t>
      </w:r>
    </w:p>
    <w:p w14:paraId="35B0F53A" w14:textId="77777777" w:rsidR="00B15FB5" w:rsidRPr="003C5433" w:rsidRDefault="00B15FB5" w:rsidP="00EB0064">
      <w:pPr>
        <w:pStyle w:val="BodyText"/>
        <w:spacing w:after="0"/>
        <w:rPr>
          <w:rFonts w:ascii="Arial" w:hAnsi="Arial" w:cs="Arial"/>
          <w:sz w:val="22"/>
          <w:szCs w:val="22"/>
        </w:rPr>
      </w:pPr>
    </w:p>
    <w:p w14:paraId="67711AC2" w14:textId="77777777" w:rsidR="00184958" w:rsidRPr="003C5433" w:rsidRDefault="00184958" w:rsidP="00EB0064">
      <w:pPr>
        <w:pStyle w:val="BodyText"/>
        <w:spacing w:after="0"/>
        <w:rPr>
          <w:rFonts w:ascii="Arial" w:hAnsi="Arial" w:cs="Arial"/>
          <w:sz w:val="22"/>
          <w:szCs w:val="22"/>
        </w:rPr>
      </w:pPr>
      <w:r w:rsidRPr="005B483D">
        <w:rPr>
          <w:rFonts w:ascii="Arial" w:hAnsi="Arial" w:cs="Arial"/>
          <w:sz w:val="22"/>
          <w:szCs w:val="22"/>
          <w:u w:val="single"/>
        </w:rPr>
        <w:t>Permit Requirement</w:t>
      </w:r>
      <w:r w:rsidRPr="003C5433">
        <w:rPr>
          <w:rFonts w:ascii="Arial" w:hAnsi="Arial" w:cs="Arial"/>
          <w:sz w:val="22"/>
          <w:szCs w:val="22"/>
        </w:rPr>
        <w:t>: Parts 4.2.1.6. &amp; 4.2.1.7.</w:t>
      </w:r>
    </w:p>
    <w:p w14:paraId="791C84FA" w14:textId="77777777" w:rsidR="00184958" w:rsidRPr="003C5433" w:rsidRDefault="00184958" w:rsidP="00EB0064">
      <w:pPr>
        <w:pStyle w:val="BodyText"/>
        <w:spacing w:after="0"/>
        <w:rPr>
          <w:rFonts w:ascii="Arial" w:hAnsi="Arial" w:cs="Arial"/>
          <w:sz w:val="22"/>
          <w:szCs w:val="22"/>
        </w:rPr>
      </w:pPr>
    </w:p>
    <w:p w14:paraId="5626585D" w14:textId="073C2394" w:rsidR="00184958" w:rsidRDefault="00184958" w:rsidP="00EB0064">
      <w:pPr>
        <w:pStyle w:val="BodyText"/>
        <w:spacing w:after="0"/>
        <w:rPr>
          <w:rFonts w:ascii="Arial" w:hAnsi="Arial" w:cs="Arial"/>
          <w:sz w:val="22"/>
          <w:szCs w:val="22"/>
        </w:rPr>
      </w:pPr>
      <w:r w:rsidRPr="00C53B42">
        <w:rPr>
          <w:rFonts w:ascii="Arial" w:hAnsi="Arial" w:cs="Arial"/>
          <w:sz w:val="22"/>
          <w:szCs w:val="22"/>
          <w:u w:val="single"/>
        </w:rPr>
        <w:t>Description of Tasks</w:t>
      </w:r>
      <w:r w:rsidRPr="003C5433">
        <w:rPr>
          <w:rFonts w:ascii="Arial" w:hAnsi="Arial" w:cs="Arial"/>
          <w:sz w:val="22"/>
          <w:szCs w:val="22"/>
        </w:rPr>
        <w:t>: Evaluate effectiveness of each bmp by tracking and documenting outreach activities and evaluating overall results of program to determine if defined goals of program were achieved.</w:t>
      </w:r>
    </w:p>
    <w:p w14:paraId="292D8C41" w14:textId="77777777" w:rsidR="0098294C" w:rsidRPr="003C5433" w:rsidRDefault="0098294C" w:rsidP="00EB0064">
      <w:pPr>
        <w:pStyle w:val="BodyText"/>
        <w:spacing w:after="0"/>
        <w:rPr>
          <w:rFonts w:ascii="Arial" w:hAnsi="Arial" w:cs="Arial"/>
          <w:sz w:val="22"/>
          <w:szCs w:val="22"/>
        </w:rPr>
      </w:pPr>
    </w:p>
    <w:p w14:paraId="0C04C38E" w14:textId="77777777" w:rsidR="00184958" w:rsidRDefault="00184958" w:rsidP="00EB0064">
      <w:pPr>
        <w:pStyle w:val="Heading3"/>
        <w:spacing w:before="0" w:after="0"/>
      </w:pPr>
      <w:bookmarkStart w:id="18" w:name="_Toc404064323"/>
      <w:r>
        <w:t>SALT LAKE COUNTY STORMWATER COALITION</w:t>
      </w:r>
      <w:bookmarkEnd w:id="18"/>
    </w:p>
    <w:p w14:paraId="2DCED403" w14:textId="77777777" w:rsidR="00184958" w:rsidRDefault="00184958" w:rsidP="00EB0064">
      <w:pPr>
        <w:spacing w:after="0" w:line="280" w:lineRule="atLeast"/>
        <w:rPr>
          <w:rFonts w:ascii="Arial" w:hAnsi="Arial"/>
        </w:rPr>
      </w:pPr>
      <w:r>
        <w:rPr>
          <w:rFonts w:ascii="Arial" w:hAnsi="Arial"/>
          <w:u w:val="single"/>
        </w:rPr>
        <w:t>Objective</w:t>
      </w:r>
      <w:r>
        <w:rPr>
          <w:rFonts w:ascii="Arial" w:hAnsi="Arial"/>
        </w:rPr>
        <w:t>: Increase public and professional awareness of stormwater quality concerns with consistent and combined marketing methods.</w:t>
      </w:r>
    </w:p>
    <w:p w14:paraId="72A83E1E" w14:textId="0F3CE446" w:rsidR="00184958" w:rsidRDefault="00184958" w:rsidP="00EB0064">
      <w:pPr>
        <w:spacing w:after="0" w:line="280" w:lineRule="atLeast"/>
        <w:rPr>
          <w:rFonts w:ascii="Arial" w:hAnsi="Arial"/>
        </w:rPr>
      </w:pPr>
      <w:r>
        <w:rPr>
          <w:rFonts w:ascii="Arial" w:hAnsi="Arial"/>
          <w:u w:val="single"/>
        </w:rPr>
        <w:t>Permit Requirement</w:t>
      </w:r>
      <w:r>
        <w:rPr>
          <w:rFonts w:ascii="Arial" w:hAnsi="Arial"/>
        </w:rPr>
        <w:t>: Part 4.2.1. – Public Education and Outreach on Stormwater Impacts</w:t>
      </w:r>
    </w:p>
    <w:p w14:paraId="3B640C98" w14:textId="77777777" w:rsidR="00184958" w:rsidRDefault="00184958" w:rsidP="00EB0064">
      <w:pPr>
        <w:spacing w:after="0" w:line="280" w:lineRule="atLeast"/>
        <w:rPr>
          <w:rFonts w:ascii="Arial" w:hAnsi="Arial"/>
        </w:rPr>
      </w:pPr>
      <w:r>
        <w:rPr>
          <w:rFonts w:ascii="Arial" w:hAnsi="Arial"/>
          <w:u w:val="single"/>
        </w:rPr>
        <w:t>Description of Tasks</w:t>
      </w:r>
      <w:r>
        <w:rPr>
          <w:rFonts w:ascii="Arial" w:hAnsi="Arial"/>
        </w:rPr>
        <w:t>: Coordinate and participate in the Salt Lake County Stormwater Coalition to provide education and training for professionals and municipal employees with regards to stormwater quality.</w:t>
      </w:r>
      <w:r w:rsidRPr="00064C6B">
        <w:rPr>
          <w:rFonts w:ascii="Arial" w:hAnsi="Arial"/>
        </w:rPr>
        <w:t xml:space="preserve"> </w:t>
      </w:r>
      <w:r>
        <w:rPr>
          <w:rFonts w:ascii="Arial" w:hAnsi="Arial"/>
        </w:rPr>
        <w:t>This Coalition is open to the public and consists of co-permittee representatives whose purpose is reducing the load of pollutants entering the storm drains and receiving waterbodies and enforcing the appropriate regulations. The Coalition meets monthly to coordinate new educational materials/programs, discuss stormwater program development and inform members of new regulations and conferences.</w:t>
      </w:r>
    </w:p>
    <w:p w14:paraId="0843FB43" w14:textId="77777777" w:rsidR="00184958" w:rsidRDefault="00184958" w:rsidP="00B15FB5">
      <w:pPr>
        <w:spacing w:after="240" w:line="280" w:lineRule="atLeast"/>
        <w:rPr>
          <w:rFonts w:ascii="Arial" w:hAnsi="Arial"/>
        </w:rPr>
      </w:pPr>
      <w:r>
        <w:rPr>
          <w:rFonts w:ascii="Arial" w:hAnsi="Arial"/>
        </w:rPr>
        <w:t>A budget for the educational program is established each year with the assistance of a Consultant. Through inter-local agreements and voluntary contributions, the program is funded by participants. The types of media and timing for distribution are discussed so that the public can be targeted during the spring and the fall. Other factors that are taken into consideration in choosing the types of media are the average number of times that a person will see the advertisement. Examples of the types of educational materials that are developed through the Coalition are:</w:t>
      </w:r>
    </w:p>
    <w:tbl>
      <w:tblPr>
        <w:tblW w:w="8631" w:type="dxa"/>
        <w:tblInd w:w="729" w:type="dxa"/>
        <w:tblLook w:val="04A0" w:firstRow="1" w:lastRow="0" w:firstColumn="1" w:lastColumn="0" w:noHBand="0" w:noVBand="1"/>
      </w:tblPr>
      <w:tblGrid>
        <w:gridCol w:w="2744"/>
        <w:gridCol w:w="2371"/>
        <w:gridCol w:w="3516"/>
      </w:tblGrid>
      <w:tr w:rsidR="00184958" w:rsidRPr="009C42AB" w14:paraId="2CF2C017" w14:textId="77777777" w:rsidTr="00184958">
        <w:tc>
          <w:tcPr>
            <w:tcW w:w="2744" w:type="dxa"/>
          </w:tcPr>
          <w:p w14:paraId="330AFD3A" w14:textId="77777777" w:rsidR="00184958" w:rsidRPr="009C42AB" w:rsidRDefault="00184958" w:rsidP="00184958">
            <w:pPr>
              <w:numPr>
                <w:ilvl w:val="0"/>
                <w:numId w:val="13"/>
              </w:numPr>
              <w:spacing w:after="0" w:line="240" w:lineRule="auto"/>
              <w:ind w:left="171" w:hanging="171"/>
              <w:jc w:val="both"/>
              <w:rPr>
                <w:rFonts w:ascii="Arial" w:hAnsi="Arial"/>
              </w:rPr>
            </w:pPr>
            <w:r w:rsidRPr="009C42AB">
              <w:rPr>
                <w:rFonts w:ascii="Arial" w:hAnsi="Arial"/>
              </w:rPr>
              <w:t>Television commercials</w:t>
            </w:r>
          </w:p>
        </w:tc>
        <w:tc>
          <w:tcPr>
            <w:tcW w:w="2371" w:type="dxa"/>
          </w:tcPr>
          <w:p w14:paraId="47A16346" w14:textId="77777777" w:rsidR="00184958" w:rsidRPr="009C42AB" w:rsidRDefault="00184958" w:rsidP="00184958">
            <w:pPr>
              <w:numPr>
                <w:ilvl w:val="0"/>
                <w:numId w:val="14"/>
              </w:numPr>
              <w:spacing w:after="0" w:line="240" w:lineRule="auto"/>
              <w:ind w:left="216" w:hanging="216"/>
              <w:rPr>
                <w:rFonts w:ascii="Arial" w:hAnsi="Arial"/>
              </w:rPr>
            </w:pPr>
            <w:r w:rsidRPr="009C42AB">
              <w:rPr>
                <w:rFonts w:ascii="Arial" w:hAnsi="Arial"/>
              </w:rPr>
              <w:t>Posters</w:t>
            </w:r>
          </w:p>
        </w:tc>
        <w:tc>
          <w:tcPr>
            <w:tcW w:w="3516" w:type="dxa"/>
          </w:tcPr>
          <w:p w14:paraId="156A6008" w14:textId="77777777" w:rsidR="00184958" w:rsidRPr="009C42AB" w:rsidRDefault="00184958" w:rsidP="00184958">
            <w:pPr>
              <w:numPr>
                <w:ilvl w:val="0"/>
                <w:numId w:val="14"/>
              </w:numPr>
              <w:spacing w:after="0" w:line="240" w:lineRule="auto"/>
              <w:ind w:left="216" w:hanging="216"/>
              <w:jc w:val="both"/>
              <w:rPr>
                <w:rFonts w:ascii="Arial" w:hAnsi="Arial"/>
              </w:rPr>
            </w:pPr>
            <w:r w:rsidRPr="009C42AB">
              <w:rPr>
                <w:rFonts w:ascii="Arial" w:hAnsi="Arial"/>
              </w:rPr>
              <w:t>Public surveys</w:t>
            </w:r>
          </w:p>
        </w:tc>
      </w:tr>
      <w:tr w:rsidR="00184958" w:rsidRPr="009C42AB" w14:paraId="00D5E796" w14:textId="77777777" w:rsidTr="00184958">
        <w:tc>
          <w:tcPr>
            <w:tcW w:w="2744" w:type="dxa"/>
          </w:tcPr>
          <w:p w14:paraId="77BFFA22" w14:textId="77777777" w:rsidR="00184958" w:rsidRPr="009C42AB" w:rsidRDefault="00184958" w:rsidP="00184958">
            <w:pPr>
              <w:numPr>
                <w:ilvl w:val="0"/>
                <w:numId w:val="13"/>
              </w:numPr>
              <w:spacing w:after="0" w:line="240" w:lineRule="auto"/>
              <w:ind w:left="171" w:hanging="171"/>
              <w:jc w:val="both"/>
              <w:rPr>
                <w:rFonts w:ascii="Arial" w:hAnsi="Arial"/>
              </w:rPr>
            </w:pPr>
            <w:r w:rsidRPr="009C42AB">
              <w:rPr>
                <w:rFonts w:ascii="Arial" w:hAnsi="Arial"/>
              </w:rPr>
              <w:t>Theater commercials</w:t>
            </w:r>
          </w:p>
        </w:tc>
        <w:tc>
          <w:tcPr>
            <w:tcW w:w="2371" w:type="dxa"/>
          </w:tcPr>
          <w:p w14:paraId="1AEBEB02" w14:textId="77777777" w:rsidR="00184958" w:rsidRPr="009C42AB" w:rsidRDefault="00184958" w:rsidP="00184958">
            <w:pPr>
              <w:numPr>
                <w:ilvl w:val="0"/>
                <w:numId w:val="14"/>
              </w:numPr>
              <w:spacing w:after="0" w:line="240" w:lineRule="auto"/>
              <w:ind w:left="216" w:hanging="216"/>
              <w:rPr>
                <w:rFonts w:ascii="Arial" w:hAnsi="Arial"/>
              </w:rPr>
            </w:pPr>
            <w:r w:rsidRPr="009C42AB">
              <w:rPr>
                <w:rFonts w:ascii="Arial" w:hAnsi="Arial"/>
              </w:rPr>
              <w:t>Leave behind items</w:t>
            </w:r>
          </w:p>
        </w:tc>
        <w:tc>
          <w:tcPr>
            <w:tcW w:w="3516" w:type="dxa"/>
          </w:tcPr>
          <w:p w14:paraId="67A35A8E" w14:textId="77777777" w:rsidR="00184958" w:rsidRPr="00F63F9F" w:rsidRDefault="00184958" w:rsidP="00184958">
            <w:pPr>
              <w:numPr>
                <w:ilvl w:val="0"/>
                <w:numId w:val="14"/>
              </w:numPr>
              <w:spacing w:after="0" w:line="240" w:lineRule="auto"/>
              <w:ind w:left="216" w:hanging="216"/>
              <w:jc w:val="both"/>
              <w:rPr>
                <w:rFonts w:ascii="Arial" w:hAnsi="Arial"/>
              </w:rPr>
            </w:pPr>
            <w:r>
              <w:rPr>
                <w:rFonts w:ascii="Arial" w:hAnsi="Arial"/>
              </w:rPr>
              <w:t>Brochures</w:t>
            </w:r>
          </w:p>
        </w:tc>
      </w:tr>
      <w:tr w:rsidR="00184958" w:rsidRPr="009C42AB" w14:paraId="34FFCADC" w14:textId="77777777" w:rsidTr="00184958">
        <w:tc>
          <w:tcPr>
            <w:tcW w:w="2744" w:type="dxa"/>
          </w:tcPr>
          <w:p w14:paraId="29220B7C" w14:textId="77777777" w:rsidR="00184958" w:rsidRDefault="00184958" w:rsidP="00184958">
            <w:pPr>
              <w:numPr>
                <w:ilvl w:val="0"/>
                <w:numId w:val="13"/>
              </w:numPr>
              <w:spacing w:after="0" w:line="240" w:lineRule="auto"/>
              <w:ind w:left="171" w:hanging="171"/>
              <w:jc w:val="both"/>
              <w:rPr>
                <w:rFonts w:ascii="Arial" w:hAnsi="Arial"/>
              </w:rPr>
            </w:pPr>
            <w:r w:rsidRPr="009C42AB">
              <w:rPr>
                <w:rFonts w:ascii="Arial" w:hAnsi="Arial"/>
              </w:rPr>
              <w:t>Tabloids</w:t>
            </w:r>
          </w:p>
          <w:p w14:paraId="1A1F4B0C" w14:textId="77777777" w:rsidR="00184958" w:rsidRDefault="00184958" w:rsidP="00184958">
            <w:pPr>
              <w:numPr>
                <w:ilvl w:val="0"/>
                <w:numId w:val="13"/>
              </w:numPr>
              <w:spacing w:after="0" w:line="240" w:lineRule="auto"/>
              <w:ind w:left="171" w:hanging="171"/>
              <w:jc w:val="both"/>
              <w:rPr>
                <w:rFonts w:ascii="Arial" w:hAnsi="Arial"/>
              </w:rPr>
            </w:pPr>
            <w:r>
              <w:rPr>
                <w:rFonts w:ascii="Arial" w:hAnsi="Arial"/>
              </w:rPr>
              <w:t>Billboards</w:t>
            </w:r>
          </w:p>
          <w:p w14:paraId="3D8ED6C6" w14:textId="77777777" w:rsidR="00184958" w:rsidRPr="009C42AB" w:rsidRDefault="00184958" w:rsidP="00184958">
            <w:pPr>
              <w:numPr>
                <w:ilvl w:val="0"/>
                <w:numId w:val="13"/>
              </w:numPr>
              <w:spacing w:after="0" w:line="240" w:lineRule="auto"/>
              <w:ind w:left="171" w:hanging="171"/>
              <w:jc w:val="both"/>
              <w:rPr>
                <w:rFonts w:ascii="Arial" w:hAnsi="Arial"/>
              </w:rPr>
            </w:pPr>
            <w:r>
              <w:rPr>
                <w:rFonts w:ascii="Arial" w:hAnsi="Arial"/>
              </w:rPr>
              <w:t>Bus Advertisements</w:t>
            </w:r>
          </w:p>
        </w:tc>
        <w:tc>
          <w:tcPr>
            <w:tcW w:w="2371" w:type="dxa"/>
          </w:tcPr>
          <w:p w14:paraId="2BD25019" w14:textId="77777777" w:rsidR="00184958" w:rsidRDefault="00184958" w:rsidP="00184958">
            <w:pPr>
              <w:numPr>
                <w:ilvl w:val="0"/>
                <w:numId w:val="14"/>
              </w:numPr>
              <w:spacing w:after="0" w:line="240" w:lineRule="auto"/>
              <w:ind w:left="216" w:hanging="216"/>
              <w:jc w:val="both"/>
              <w:rPr>
                <w:rFonts w:ascii="Arial" w:hAnsi="Arial"/>
              </w:rPr>
            </w:pPr>
            <w:r w:rsidRPr="009C42AB">
              <w:rPr>
                <w:rFonts w:ascii="Arial" w:hAnsi="Arial"/>
              </w:rPr>
              <w:t>Activity books</w:t>
            </w:r>
          </w:p>
          <w:p w14:paraId="3E5788ED" w14:textId="77777777" w:rsidR="00184958" w:rsidRPr="009C42AB" w:rsidRDefault="00184958" w:rsidP="00184958">
            <w:pPr>
              <w:ind w:left="216"/>
              <w:jc w:val="both"/>
              <w:rPr>
                <w:rFonts w:ascii="Arial" w:hAnsi="Arial"/>
              </w:rPr>
            </w:pPr>
          </w:p>
        </w:tc>
        <w:tc>
          <w:tcPr>
            <w:tcW w:w="3516" w:type="dxa"/>
          </w:tcPr>
          <w:p w14:paraId="3F2CCEA1" w14:textId="77777777" w:rsidR="00184958" w:rsidRPr="00323F09" w:rsidRDefault="00184958" w:rsidP="00184958">
            <w:pPr>
              <w:jc w:val="both"/>
              <w:rPr>
                <w:rFonts w:ascii="Arial" w:hAnsi="Arial"/>
              </w:rPr>
            </w:pPr>
          </w:p>
        </w:tc>
      </w:tr>
    </w:tbl>
    <w:p w14:paraId="767B7CDC" w14:textId="77777777" w:rsidR="00161A3A" w:rsidRDefault="00161A3A" w:rsidP="00B15FB5">
      <w:pPr>
        <w:pStyle w:val="BodyTextIndent"/>
        <w:ind w:left="0" w:right="-360"/>
        <w:rPr>
          <w:rFonts w:ascii="Arial" w:hAnsi="Arial"/>
          <w:sz w:val="22"/>
        </w:rPr>
      </w:pPr>
    </w:p>
    <w:p w14:paraId="7014F0CE" w14:textId="5D147FE6" w:rsidR="00184958" w:rsidRDefault="00184958" w:rsidP="00B15FB5">
      <w:pPr>
        <w:pStyle w:val="BodyTextIndent"/>
        <w:ind w:left="0" w:right="-360"/>
        <w:rPr>
          <w:rFonts w:ascii="Arial" w:hAnsi="Arial"/>
          <w:sz w:val="22"/>
        </w:rPr>
      </w:pPr>
      <w:r>
        <w:rPr>
          <w:rFonts w:ascii="Arial" w:hAnsi="Arial"/>
          <w:sz w:val="22"/>
        </w:rPr>
        <w:t>The Coalition documents the number and type of all materials that are distributed. Currently, the Coalition participants are listed below:</w:t>
      </w:r>
    </w:p>
    <w:p w14:paraId="6E670E70" w14:textId="77777777" w:rsidR="00184958" w:rsidRDefault="00184958" w:rsidP="00B15FB5">
      <w:pPr>
        <w:numPr>
          <w:ilvl w:val="0"/>
          <w:numId w:val="15"/>
        </w:numPr>
        <w:tabs>
          <w:tab w:val="clear" w:pos="360"/>
          <w:tab w:val="num" w:pos="450"/>
        </w:tabs>
        <w:spacing w:after="0" w:line="240" w:lineRule="auto"/>
        <w:ind w:left="450" w:hanging="270"/>
        <w:rPr>
          <w:rFonts w:ascii="Arial" w:hAnsi="Arial"/>
        </w:rPr>
      </w:pPr>
      <w:r>
        <w:rPr>
          <w:rFonts w:ascii="Arial" w:hAnsi="Arial"/>
        </w:rPr>
        <w:t>Salt Lake City</w:t>
      </w:r>
    </w:p>
    <w:p w14:paraId="02A1C56B" w14:textId="77777777" w:rsidR="00184958" w:rsidRDefault="00184958" w:rsidP="00B15FB5">
      <w:pPr>
        <w:numPr>
          <w:ilvl w:val="0"/>
          <w:numId w:val="15"/>
        </w:numPr>
        <w:tabs>
          <w:tab w:val="clear" w:pos="360"/>
          <w:tab w:val="num" w:pos="450"/>
        </w:tabs>
        <w:spacing w:after="0" w:line="240" w:lineRule="auto"/>
        <w:ind w:left="450" w:hanging="270"/>
        <w:rPr>
          <w:rFonts w:ascii="Arial" w:hAnsi="Arial"/>
        </w:rPr>
      </w:pPr>
      <w:r>
        <w:rPr>
          <w:rFonts w:ascii="Arial" w:hAnsi="Arial"/>
        </w:rPr>
        <w:t xml:space="preserve">Salt Lake County Health Department </w:t>
      </w:r>
    </w:p>
    <w:p w14:paraId="131F4E8C" w14:textId="77777777" w:rsidR="00184958" w:rsidRDefault="00184958" w:rsidP="00B15FB5">
      <w:pPr>
        <w:numPr>
          <w:ilvl w:val="0"/>
          <w:numId w:val="15"/>
        </w:numPr>
        <w:tabs>
          <w:tab w:val="clear" w:pos="360"/>
          <w:tab w:val="num" w:pos="446"/>
        </w:tabs>
        <w:spacing w:after="0" w:line="240" w:lineRule="auto"/>
        <w:ind w:left="454" w:hanging="274"/>
        <w:rPr>
          <w:rFonts w:ascii="Arial" w:hAnsi="Arial"/>
        </w:rPr>
      </w:pPr>
      <w:r w:rsidRPr="00586842">
        <w:rPr>
          <w:rFonts w:ascii="Arial" w:hAnsi="Arial"/>
        </w:rPr>
        <w:t>UDOT, Region 2</w:t>
      </w:r>
    </w:p>
    <w:p w14:paraId="33151EF0" w14:textId="77777777" w:rsidR="00184958" w:rsidRPr="00586842" w:rsidRDefault="00184958" w:rsidP="00B15FB5">
      <w:pPr>
        <w:numPr>
          <w:ilvl w:val="0"/>
          <w:numId w:val="15"/>
        </w:numPr>
        <w:tabs>
          <w:tab w:val="clear" w:pos="360"/>
          <w:tab w:val="num" w:pos="446"/>
        </w:tabs>
        <w:spacing w:after="240" w:line="240" w:lineRule="auto"/>
        <w:ind w:left="454" w:hanging="274"/>
        <w:rPr>
          <w:rFonts w:ascii="Arial" w:hAnsi="Arial"/>
        </w:rPr>
      </w:pPr>
      <w:r w:rsidRPr="00586842">
        <w:rPr>
          <w:rFonts w:ascii="Arial" w:hAnsi="Arial"/>
        </w:rPr>
        <w:t xml:space="preserve">Jordan Valley Municipalities Phase </w:t>
      </w:r>
      <w:r>
        <w:rPr>
          <w:rFonts w:ascii="Arial" w:hAnsi="Arial"/>
        </w:rPr>
        <w:t>II</w:t>
      </w:r>
      <w:r w:rsidRPr="00586842">
        <w:rPr>
          <w:rFonts w:ascii="Arial" w:hAnsi="Arial"/>
        </w:rPr>
        <w:t xml:space="preserve"> Co-permittees (14)</w:t>
      </w:r>
    </w:p>
    <w:p w14:paraId="4C50B202" w14:textId="6D4BEE04" w:rsidR="00184958" w:rsidRPr="00D064E7" w:rsidRDefault="00184958" w:rsidP="00B15FB5">
      <w:pPr>
        <w:pStyle w:val="Heading2"/>
        <w:rPr>
          <w:sz w:val="22"/>
          <w:szCs w:val="22"/>
        </w:rPr>
      </w:pPr>
      <w:bookmarkStart w:id="19" w:name="_Toc404064324"/>
      <w:r w:rsidRPr="00D064E7">
        <w:rPr>
          <w:sz w:val="22"/>
          <w:szCs w:val="22"/>
        </w:rPr>
        <w:lastRenderedPageBreak/>
        <w:t>Goals and Assessment</w:t>
      </w:r>
      <w:bookmarkEnd w:id="19"/>
      <w:r>
        <w:rPr>
          <w:sz w:val="22"/>
          <w:szCs w:val="22"/>
        </w:rPr>
        <w:t xml:space="preserve"> </w:t>
      </w:r>
    </w:p>
    <w:p w14:paraId="4EC9C1E1" w14:textId="77777777" w:rsidR="00184958" w:rsidRDefault="00184958" w:rsidP="00B15FB5">
      <w:pPr>
        <w:spacing w:after="240" w:line="276" w:lineRule="auto"/>
        <w:rPr>
          <w:rFonts w:ascii="Arial" w:hAnsi="Arial"/>
        </w:rPr>
      </w:pPr>
      <w:r>
        <w:rPr>
          <w:rFonts w:ascii="Arial" w:hAnsi="Arial"/>
        </w:rPr>
        <w:t>The table below represents measurable goals for this program to be implemented and assessed during the permit term in coordination with the Salt Lake County Stormwater Coalition. The purpose of measurable goals is to gauge permit compliance and program effectiveness following the schedule identified.</w:t>
      </w:r>
    </w:p>
    <w:p w14:paraId="2D1FB5B2" w14:textId="63E44001" w:rsidR="00184958" w:rsidRPr="004D12EA" w:rsidRDefault="00184958" w:rsidP="00184958">
      <w:pPr>
        <w:pStyle w:val="Caption"/>
        <w:keepNext/>
        <w:spacing w:after="60"/>
        <w:ind w:left="-86"/>
        <w:rPr>
          <w:rFonts w:cs="Arial"/>
          <w:szCs w:val="22"/>
        </w:rPr>
      </w:pPr>
      <w:r w:rsidRPr="004D12EA">
        <w:rPr>
          <w:rFonts w:cs="Arial"/>
          <w:szCs w:val="22"/>
        </w:rPr>
        <w:t>Table 2</w:t>
      </w:r>
      <w:r>
        <w:rPr>
          <w:rFonts w:cs="Arial"/>
          <w:szCs w:val="22"/>
        </w:rPr>
        <w:t xml:space="preserve"> </w:t>
      </w:r>
      <w:r w:rsidRPr="004D12EA">
        <w:rPr>
          <w:rFonts w:cs="Arial"/>
          <w:szCs w:val="22"/>
        </w:rPr>
        <w:t>Public Education &amp; Outreach Program Goals and Assessment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90"/>
        <w:gridCol w:w="2700"/>
        <w:gridCol w:w="2340"/>
        <w:gridCol w:w="2317"/>
      </w:tblGrid>
      <w:tr w:rsidR="00184958" w:rsidRPr="004D12EA" w14:paraId="215AA360" w14:textId="77777777" w:rsidTr="00184958">
        <w:trPr>
          <w:tblHeader/>
        </w:trPr>
        <w:tc>
          <w:tcPr>
            <w:tcW w:w="828" w:type="dxa"/>
            <w:shd w:val="clear" w:color="auto" w:fill="E6E6E6"/>
          </w:tcPr>
          <w:p w14:paraId="348A4927" w14:textId="77777777" w:rsidR="00184958" w:rsidRPr="004D12EA" w:rsidRDefault="00184958" w:rsidP="00184958">
            <w:pPr>
              <w:rPr>
                <w:rFonts w:ascii="Arial" w:hAnsi="Arial" w:cs="Arial"/>
                <w:b/>
              </w:rPr>
            </w:pPr>
            <w:r w:rsidRPr="004D12EA">
              <w:rPr>
                <w:rFonts w:ascii="Arial" w:hAnsi="Arial" w:cs="Arial"/>
                <w:b/>
              </w:rPr>
              <w:t>Year</w:t>
            </w:r>
          </w:p>
        </w:tc>
        <w:tc>
          <w:tcPr>
            <w:tcW w:w="1890" w:type="dxa"/>
            <w:shd w:val="clear" w:color="auto" w:fill="E6E6E6"/>
          </w:tcPr>
          <w:p w14:paraId="38252EB1" w14:textId="77777777" w:rsidR="00184958" w:rsidRPr="004D12EA" w:rsidRDefault="00184958" w:rsidP="00184958">
            <w:pPr>
              <w:rPr>
                <w:rFonts w:ascii="Arial" w:hAnsi="Arial" w:cs="Arial"/>
                <w:b/>
              </w:rPr>
            </w:pPr>
            <w:r w:rsidRPr="004D12EA">
              <w:rPr>
                <w:rFonts w:ascii="Arial" w:hAnsi="Arial" w:cs="Arial"/>
                <w:b/>
              </w:rPr>
              <w:t>Task</w:t>
            </w:r>
          </w:p>
        </w:tc>
        <w:tc>
          <w:tcPr>
            <w:tcW w:w="2700" w:type="dxa"/>
            <w:shd w:val="clear" w:color="auto" w:fill="E6E6E6"/>
          </w:tcPr>
          <w:p w14:paraId="057D07C2" w14:textId="77777777" w:rsidR="00184958" w:rsidRPr="004D12EA" w:rsidRDefault="00184958" w:rsidP="00184958">
            <w:pPr>
              <w:rPr>
                <w:rFonts w:ascii="Arial" w:hAnsi="Arial" w:cs="Arial"/>
                <w:b/>
              </w:rPr>
            </w:pPr>
            <w:r w:rsidRPr="004D12EA">
              <w:rPr>
                <w:rFonts w:ascii="Arial" w:hAnsi="Arial" w:cs="Arial"/>
                <w:b/>
              </w:rPr>
              <w:t>Goal/Frequency</w:t>
            </w:r>
          </w:p>
        </w:tc>
        <w:tc>
          <w:tcPr>
            <w:tcW w:w="2340" w:type="dxa"/>
            <w:shd w:val="clear" w:color="auto" w:fill="E6E6E6"/>
          </w:tcPr>
          <w:p w14:paraId="289F4D95" w14:textId="77777777" w:rsidR="00184958" w:rsidRPr="004D12EA" w:rsidRDefault="00184958" w:rsidP="00184958">
            <w:pPr>
              <w:rPr>
                <w:rFonts w:ascii="Arial" w:hAnsi="Arial" w:cs="Arial"/>
                <w:b/>
              </w:rPr>
            </w:pPr>
            <w:r w:rsidRPr="004D12EA">
              <w:rPr>
                <w:rFonts w:ascii="Arial" w:hAnsi="Arial" w:cs="Arial"/>
                <w:b/>
              </w:rPr>
              <w:t>Assessment</w:t>
            </w:r>
          </w:p>
        </w:tc>
        <w:tc>
          <w:tcPr>
            <w:tcW w:w="2317" w:type="dxa"/>
            <w:shd w:val="clear" w:color="auto" w:fill="E6E6E6"/>
          </w:tcPr>
          <w:p w14:paraId="02701823" w14:textId="77777777" w:rsidR="00184958" w:rsidRPr="004D12EA" w:rsidRDefault="00184958" w:rsidP="00184958">
            <w:pPr>
              <w:rPr>
                <w:rFonts w:ascii="Arial" w:hAnsi="Arial" w:cs="Arial"/>
                <w:b/>
              </w:rPr>
            </w:pPr>
            <w:r w:rsidRPr="004D12EA">
              <w:rPr>
                <w:rFonts w:ascii="Arial" w:hAnsi="Arial" w:cs="Arial"/>
                <w:b/>
              </w:rPr>
              <w:t>Responsibility</w:t>
            </w:r>
          </w:p>
        </w:tc>
      </w:tr>
      <w:tr w:rsidR="00184958" w:rsidRPr="004D12EA" w14:paraId="607111F8" w14:textId="77777777" w:rsidTr="00184958">
        <w:tc>
          <w:tcPr>
            <w:tcW w:w="828" w:type="dxa"/>
          </w:tcPr>
          <w:p w14:paraId="267506B4" w14:textId="77777777" w:rsidR="00184958" w:rsidRPr="004D12EA" w:rsidRDefault="00184958" w:rsidP="00184958">
            <w:pPr>
              <w:jc w:val="center"/>
              <w:rPr>
                <w:rFonts w:ascii="Arial" w:hAnsi="Arial" w:cs="Arial"/>
              </w:rPr>
            </w:pPr>
          </w:p>
          <w:p w14:paraId="728EE50E" w14:textId="3B4A1EE8" w:rsidR="00184958" w:rsidRPr="004D12EA" w:rsidRDefault="00184958" w:rsidP="00184958">
            <w:pPr>
              <w:jc w:val="center"/>
              <w:rPr>
                <w:rFonts w:ascii="Arial" w:hAnsi="Arial" w:cs="Arial"/>
              </w:rPr>
            </w:pPr>
            <w:r>
              <w:rPr>
                <w:rFonts w:ascii="Arial" w:hAnsi="Arial" w:cs="Arial"/>
              </w:rPr>
              <w:t>2020-2025</w:t>
            </w:r>
            <w:r w:rsidR="002F6496">
              <w:rPr>
                <w:rFonts w:ascii="Arial" w:hAnsi="Arial" w:cs="Arial"/>
              </w:rPr>
              <w:t xml:space="preserve"> for all</w:t>
            </w:r>
          </w:p>
        </w:tc>
        <w:tc>
          <w:tcPr>
            <w:tcW w:w="1890" w:type="dxa"/>
          </w:tcPr>
          <w:p w14:paraId="6EF636BB" w14:textId="0E2FBD79" w:rsidR="00184958" w:rsidRPr="004D12EA" w:rsidRDefault="00184958" w:rsidP="00184958">
            <w:pPr>
              <w:rPr>
                <w:rFonts w:ascii="Arial" w:hAnsi="Arial" w:cs="Arial"/>
              </w:rPr>
            </w:pPr>
            <w:r w:rsidRPr="004D12EA">
              <w:rPr>
                <w:rFonts w:ascii="Arial" w:hAnsi="Arial" w:cs="Arial"/>
              </w:rPr>
              <w:t>Residential Education Water Quality Fair</w:t>
            </w:r>
            <w:r>
              <w:rPr>
                <w:rFonts w:ascii="Arial" w:hAnsi="Arial" w:cs="Arial"/>
              </w:rPr>
              <w:t xml:space="preserve"> </w:t>
            </w:r>
          </w:p>
        </w:tc>
        <w:tc>
          <w:tcPr>
            <w:tcW w:w="2700" w:type="dxa"/>
          </w:tcPr>
          <w:p w14:paraId="769E8C75" w14:textId="77777777" w:rsidR="00184958" w:rsidRPr="004D12EA" w:rsidRDefault="00184958" w:rsidP="00184958">
            <w:pPr>
              <w:numPr>
                <w:ilvl w:val="0"/>
                <w:numId w:val="14"/>
              </w:numPr>
              <w:spacing w:after="0" w:line="240" w:lineRule="auto"/>
              <w:ind w:left="162" w:hanging="180"/>
              <w:rPr>
                <w:rFonts w:ascii="Arial" w:hAnsi="Arial" w:cs="Arial"/>
              </w:rPr>
            </w:pPr>
            <w:r w:rsidRPr="004D12EA">
              <w:rPr>
                <w:rFonts w:ascii="Arial" w:hAnsi="Arial" w:cs="Arial"/>
              </w:rPr>
              <w:t>Continue annual water quality fair for 4</w:t>
            </w:r>
            <w:r w:rsidRPr="004D12EA">
              <w:rPr>
                <w:rFonts w:ascii="Arial" w:hAnsi="Arial" w:cs="Arial"/>
                <w:vertAlign w:val="superscript"/>
              </w:rPr>
              <w:t>th</w:t>
            </w:r>
            <w:r w:rsidRPr="004D12EA">
              <w:rPr>
                <w:rFonts w:ascii="Arial" w:hAnsi="Arial" w:cs="Arial"/>
              </w:rPr>
              <w:t xml:space="preserve"> grade students</w:t>
            </w:r>
          </w:p>
        </w:tc>
        <w:tc>
          <w:tcPr>
            <w:tcW w:w="2340" w:type="dxa"/>
          </w:tcPr>
          <w:p w14:paraId="3B7F4D54" w14:textId="77777777" w:rsidR="00184958" w:rsidRPr="004D12EA" w:rsidRDefault="00184958" w:rsidP="00184958">
            <w:pPr>
              <w:rPr>
                <w:rFonts w:ascii="Arial" w:hAnsi="Arial" w:cs="Arial"/>
              </w:rPr>
            </w:pPr>
            <w:r w:rsidRPr="004D12EA">
              <w:rPr>
                <w:rFonts w:ascii="Arial" w:hAnsi="Arial" w:cs="Arial"/>
              </w:rPr>
              <w:t>Document number of students attending &amp; information distributed</w:t>
            </w:r>
          </w:p>
        </w:tc>
        <w:tc>
          <w:tcPr>
            <w:tcW w:w="2317" w:type="dxa"/>
          </w:tcPr>
          <w:p w14:paraId="1DC66DDA" w14:textId="77777777" w:rsidR="00184958" w:rsidRPr="004D12EA" w:rsidRDefault="00184958" w:rsidP="00184958">
            <w:pPr>
              <w:rPr>
                <w:rFonts w:ascii="Arial" w:hAnsi="Arial" w:cs="Arial"/>
              </w:rPr>
            </w:pPr>
            <w:r w:rsidRPr="004D12EA">
              <w:rPr>
                <w:rFonts w:ascii="Arial" w:hAnsi="Arial" w:cs="Arial"/>
              </w:rPr>
              <w:t xml:space="preserve"> </w:t>
            </w:r>
            <w:r>
              <w:rPr>
                <w:rFonts w:ascii="Arial" w:hAnsi="Arial" w:cs="Arial"/>
              </w:rPr>
              <w:t>MS4</w:t>
            </w:r>
            <w:r w:rsidRPr="004D12EA">
              <w:rPr>
                <w:rFonts w:ascii="Arial" w:hAnsi="Arial" w:cs="Arial"/>
              </w:rPr>
              <w:t xml:space="preserve"> Program Manager/SL County Stormwater Coalition</w:t>
            </w:r>
          </w:p>
        </w:tc>
      </w:tr>
      <w:tr w:rsidR="00184958" w:rsidRPr="004D12EA" w14:paraId="6C20AA86" w14:textId="77777777" w:rsidTr="00184958">
        <w:tc>
          <w:tcPr>
            <w:tcW w:w="828" w:type="dxa"/>
          </w:tcPr>
          <w:p w14:paraId="6CCB45C3" w14:textId="77777777" w:rsidR="00184958" w:rsidRPr="004D12EA" w:rsidRDefault="00184958" w:rsidP="00184958">
            <w:pPr>
              <w:jc w:val="center"/>
              <w:rPr>
                <w:rFonts w:ascii="Arial" w:hAnsi="Arial" w:cs="Arial"/>
              </w:rPr>
            </w:pPr>
          </w:p>
          <w:p w14:paraId="4D402E8B" w14:textId="25A8052F" w:rsidR="00184958" w:rsidRPr="004D12EA" w:rsidRDefault="00184958" w:rsidP="00184958">
            <w:pPr>
              <w:jc w:val="center"/>
              <w:rPr>
                <w:rFonts w:ascii="Arial" w:hAnsi="Arial" w:cs="Arial"/>
              </w:rPr>
            </w:pPr>
          </w:p>
        </w:tc>
        <w:tc>
          <w:tcPr>
            <w:tcW w:w="1890" w:type="dxa"/>
          </w:tcPr>
          <w:p w14:paraId="32466922" w14:textId="77777777" w:rsidR="00184958" w:rsidRPr="004D12EA" w:rsidRDefault="00184958" w:rsidP="00184958">
            <w:pPr>
              <w:rPr>
                <w:rFonts w:ascii="Arial" w:hAnsi="Arial" w:cs="Arial"/>
              </w:rPr>
            </w:pPr>
            <w:r w:rsidRPr="004D12EA">
              <w:rPr>
                <w:rFonts w:ascii="Arial" w:hAnsi="Arial" w:cs="Arial"/>
              </w:rPr>
              <w:t xml:space="preserve">Residential Education Media Campaign </w:t>
            </w:r>
          </w:p>
        </w:tc>
        <w:tc>
          <w:tcPr>
            <w:tcW w:w="2700" w:type="dxa"/>
          </w:tcPr>
          <w:p w14:paraId="523C00A3" w14:textId="77777777" w:rsidR="00184958" w:rsidRPr="004D12EA" w:rsidRDefault="00184958" w:rsidP="00184958">
            <w:pPr>
              <w:numPr>
                <w:ilvl w:val="0"/>
                <w:numId w:val="14"/>
              </w:numPr>
              <w:spacing w:after="0" w:line="240" w:lineRule="auto"/>
              <w:ind w:left="162" w:hanging="180"/>
              <w:rPr>
                <w:rFonts w:ascii="Arial" w:hAnsi="Arial" w:cs="Arial"/>
              </w:rPr>
            </w:pPr>
            <w:r w:rsidRPr="004D12EA">
              <w:rPr>
                <w:rFonts w:ascii="Arial" w:hAnsi="Arial" w:cs="Arial"/>
              </w:rPr>
              <w:t>Continue media campaign/2-3 weeks per year</w:t>
            </w:r>
          </w:p>
        </w:tc>
        <w:tc>
          <w:tcPr>
            <w:tcW w:w="2340" w:type="dxa"/>
          </w:tcPr>
          <w:p w14:paraId="62F14B66" w14:textId="77777777" w:rsidR="00184958" w:rsidRPr="004D12EA" w:rsidRDefault="00184958" w:rsidP="00184958">
            <w:pPr>
              <w:rPr>
                <w:rFonts w:ascii="Arial" w:hAnsi="Arial" w:cs="Arial"/>
              </w:rPr>
            </w:pPr>
            <w:r w:rsidRPr="004D12EA">
              <w:rPr>
                <w:rFonts w:ascii="Arial" w:hAnsi="Arial" w:cs="Arial"/>
              </w:rPr>
              <w:t>Document # of airings &amp; # of people reached</w:t>
            </w:r>
          </w:p>
        </w:tc>
        <w:tc>
          <w:tcPr>
            <w:tcW w:w="2317" w:type="dxa"/>
          </w:tcPr>
          <w:p w14:paraId="5DE66E41"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33E8033E" w14:textId="77777777" w:rsidTr="00184958">
        <w:tc>
          <w:tcPr>
            <w:tcW w:w="828" w:type="dxa"/>
          </w:tcPr>
          <w:p w14:paraId="3C3ABAA2" w14:textId="39DBADBF" w:rsidR="00184958" w:rsidRPr="004D12EA" w:rsidRDefault="00184958" w:rsidP="00184958">
            <w:pPr>
              <w:jc w:val="center"/>
              <w:rPr>
                <w:rFonts w:ascii="Arial" w:hAnsi="Arial" w:cs="Arial"/>
              </w:rPr>
            </w:pPr>
          </w:p>
        </w:tc>
        <w:tc>
          <w:tcPr>
            <w:tcW w:w="1890" w:type="dxa"/>
          </w:tcPr>
          <w:p w14:paraId="3416BEAE" w14:textId="77777777" w:rsidR="00184958" w:rsidRPr="004D12EA" w:rsidRDefault="00184958" w:rsidP="00184958">
            <w:pPr>
              <w:rPr>
                <w:rFonts w:ascii="Arial" w:hAnsi="Arial" w:cs="Arial"/>
              </w:rPr>
            </w:pPr>
            <w:r w:rsidRPr="004D12EA">
              <w:rPr>
                <w:rFonts w:ascii="Arial" w:hAnsi="Arial" w:cs="Arial"/>
              </w:rPr>
              <w:t>Residential Education Materials</w:t>
            </w:r>
          </w:p>
        </w:tc>
        <w:tc>
          <w:tcPr>
            <w:tcW w:w="2700" w:type="dxa"/>
          </w:tcPr>
          <w:p w14:paraId="679DED47" w14:textId="77777777" w:rsidR="00184958" w:rsidRPr="004D12EA" w:rsidRDefault="00184958" w:rsidP="00184958">
            <w:pPr>
              <w:numPr>
                <w:ilvl w:val="0"/>
                <w:numId w:val="16"/>
              </w:numPr>
              <w:spacing w:after="0" w:line="240" w:lineRule="auto"/>
              <w:ind w:left="162" w:hanging="180"/>
              <w:rPr>
                <w:rFonts w:ascii="Arial" w:hAnsi="Arial" w:cs="Arial"/>
              </w:rPr>
            </w:pPr>
            <w:r w:rsidRPr="004D12EA">
              <w:rPr>
                <w:rFonts w:ascii="Arial" w:hAnsi="Arial" w:cs="Arial"/>
              </w:rPr>
              <w:t xml:space="preserve">Develop and Distribute educational materials </w:t>
            </w:r>
            <w:r>
              <w:rPr>
                <w:rFonts w:ascii="Arial" w:hAnsi="Arial" w:cs="Arial"/>
              </w:rPr>
              <w:t>via Millcreek newsletter, billings and social media outlets and SWUF billings for all</w:t>
            </w:r>
          </w:p>
        </w:tc>
        <w:tc>
          <w:tcPr>
            <w:tcW w:w="2340" w:type="dxa"/>
          </w:tcPr>
          <w:p w14:paraId="30A4B55B" w14:textId="77777777" w:rsidR="00184958" w:rsidRPr="004D12EA" w:rsidRDefault="00184958" w:rsidP="00184958">
            <w:pPr>
              <w:rPr>
                <w:rFonts w:ascii="Arial" w:hAnsi="Arial" w:cs="Arial"/>
              </w:rPr>
            </w:pPr>
            <w:r w:rsidRPr="004D12EA">
              <w:rPr>
                <w:rFonts w:ascii="Arial" w:hAnsi="Arial" w:cs="Arial"/>
              </w:rPr>
              <w:t>Document types &amp; quantity of materials distributed</w:t>
            </w:r>
          </w:p>
        </w:tc>
        <w:tc>
          <w:tcPr>
            <w:tcW w:w="2317" w:type="dxa"/>
          </w:tcPr>
          <w:p w14:paraId="39CE2180"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58D88921" w14:textId="77777777" w:rsidTr="00184958">
        <w:tc>
          <w:tcPr>
            <w:tcW w:w="828" w:type="dxa"/>
          </w:tcPr>
          <w:p w14:paraId="0227643F" w14:textId="77777777" w:rsidR="00184958" w:rsidRPr="004D12EA" w:rsidRDefault="00184958" w:rsidP="00184958">
            <w:pPr>
              <w:jc w:val="center"/>
              <w:rPr>
                <w:rFonts w:ascii="Arial" w:hAnsi="Arial" w:cs="Arial"/>
              </w:rPr>
            </w:pPr>
          </w:p>
        </w:tc>
        <w:tc>
          <w:tcPr>
            <w:tcW w:w="1890" w:type="dxa"/>
          </w:tcPr>
          <w:p w14:paraId="3C3D889F" w14:textId="77777777" w:rsidR="00184958" w:rsidRPr="004D12EA" w:rsidRDefault="00184958" w:rsidP="00184958">
            <w:pPr>
              <w:rPr>
                <w:rFonts w:ascii="Arial" w:hAnsi="Arial" w:cs="Arial"/>
              </w:rPr>
            </w:pPr>
            <w:r w:rsidRPr="004D12EA">
              <w:rPr>
                <w:rFonts w:ascii="Arial" w:hAnsi="Arial" w:cs="Arial"/>
              </w:rPr>
              <w:t>Residential Education Brochures</w:t>
            </w:r>
          </w:p>
        </w:tc>
        <w:tc>
          <w:tcPr>
            <w:tcW w:w="2700" w:type="dxa"/>
          </w:tcPr>
          <w:p w14:paraId="1FAF1D66" w14:textId="77777777" w:rsidR="00184958" w:rsidRPr="004D12EA" w:rsidRDefault="00184958" w:rsidP="00184958">
            <w:pPr>
              <w:numPr>
                <w:ilvl w:val="0"/>
                <w:numId w:val="16"/>
              </w:numPr>
              <w:spacing w:after="0" w:line="240" w:lineRule="auto"/>
              <w:ind w:left="162" w:hanging="180"/>
              <w:rPr>
                <w:rFonts w:ascii="Arial" w:hAnsi="Arial" w:cs="Arial"/>
              </w:rPr>
            </w:pPr>
            <w:r>
              <w:rPr>
                <w:rFonts w:ascii="Arial" w:hAnsi="Arial" w:cs="Arial"/>
              </w:rPr>
              <w:t>Update and p</w:t>
            </w:r>
            <w:r w:rsidRPr="004D12EA">
              <w:rPr>
                <w:rFonts w:ascii="Arial" w:hAnsi="Arial" w:cs="Arial"/>
              </w:rPr>
              <w:t>ost on website</w:t>
            </w:r>
            <w:r>
              <w:rPr>
                <w:rFonts w:ascii="Arial" w:hAnsi="Arial" w:cs="Arial"/>
              </w:rPr>
              <w:t>;</w:t>
            </w:r>
          </w:p>
        </w:tc>
        <w:tc>
          <w:tcPr>
            <w:tcW w:w="2340" w:type="dxa"/>
          </w:tcPr>
          <w:p w14:paraId="1C07902C" w14:textId="77777777" w:rsidR="00184958" w:rsidRPr="004D12EA" w:rsidRDefault="00184958" w:rsidP="00184958">
            <w:pPr>
              <w:rPr>
                <w:rFonts w:ascii="Arial" w:hAnsi="Arial" w:cs="Arial"/>
              </w:rPr>
            </w:pPr>
            <w:r w:rsidRPr="004D12EA">
              <w:rPr>
                <w:rFonts w:ascii="Arial" w:hAnsi="Arial" w:cs="Arial"/>
              </w:rPr>
              <w:t>Document types &amp; quantity of materials distributed</w:t>
            </w:r>
          </w:p>
        </w:tc>
        <w:tc>
          <w:tcPr>
            <w:tcW w:w="2317" w:type="dxa"/>
          </w:tcPr>
          <w:p w14:paraId="6932B1B6"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5956A6A2" w14:textId="77777777" w:rsidTr="00184958">
        <w:tc>
          <w:tcPr>
            <w:tcW w:w="828" w:type="dxa"/>
          </w:tcPr>
          <w:p w14:paraId="63D6B397" w14:textId="12A94585" w:rsidR="00184958" w:rsidRPr="004D12EA" w:rsidRDefault="00184958" w:rsidP="00184958">
            <w:pPr>
              <w:rPr>
                <w:rFonts w:ascii="Arial" w:hAnsi="Arial" w:cs="Arial"/>
              </w:rPr>
            </w:pPr>
          </w:p>
        </w:tc>
        <w:tc>
          <w:tcPr>
            <w:tcW w:w="1890" w:type="dxa"/>
          </w:tcPr>
          <w:p w14:paraId="3EB4867E" w14:textId="77777777" w:rsidR="00184958" w:rsidRPr="004D12EA" w:rsidRDefault="00184958" w:rsidP="00184958">
            <w:pPr>
              <w:rPr>
                <w:rFonts w:ascii="Arial" w:hAnsi="Arial" w:cs="Arial"/>
              </w:rPr>
            </w:pPr>
            <w:r>
              <w:rPr>
                <w:rFonts w:ascii="Arial" w:hAnsi="Arial" w:cs="Arial"/>
              </w:rPr>
              <w:t xml:space="preserve">Institutions, </w:t>
            </w:r>
            <w:r w:rsidRPr="004D12EA">
              <w:rPr>
                <w:rFonts w:ascii="Arial" w:hAnsi="Arial" w:cs="Arial"/>
              </w:rPr>
              <w:t>Industries &amp; Commercial Brochures</w:t>
            </w:r>
          </w:p>
        </w:tc>
        <w:tc>
          <w:tcPr>
            <w:tcW w:w="2700" w:type="dxa"/>
          </w:tcPr>
          <w:p w14:paraId="2E98530F" w14:textId="77777777" w:rsidR="00184958" w:rsidRPr="004D12EA" w:rsidRDefault="00184958" w:rsidP="00184958">
            <w:pPr>
              <w:numPr>
                <w:ilvl w:val="0"/>
                <w:numId w:val="18"/>
              </w:numPr>
              <w:spacing w:after="0" w:line="240" w:lineRule="auto"/>
              <w:ind w:left="162" w:hanging="162"/>
              <w:rPr>
                <w:rFonts w:ascii="Arial" w:hAnsi="Arial" w:cs="Arial"/>
              </w:rPr>
            </w:pPr>
            <w:r w:rsidRPr="004D12EA">
              <w:rPr>
                <w:rFonts w:ascii="Arial" w:hAnsi="Arial" w:cs="Arial"/>
              </w:rPr>
              <w:t xml:space="preserve">Develop and distribute educational materials. </w:t>
            </w:r>
            <w:r>
              <w:rPr>
                <w:rFonts w:ascii="Arial" w:hAnsi="Arial" w:cs="Arial"/>
              </w:rPr>
              <w:t>Add as part of business license approval.</w:t>
            </w:r>
          </w:p>
        </w:tc>
        <w:tc>
          <w:tcPr>
            <w:tcW w:w="2340" w:type="dxa"/>
          </w:tcPr>
          <w:p w14:paraId="24B744A3" w14:textId="77777777" w:rsidR="00184958" w:rsidRPr="004D12EA" w:rsidRDefault="00184958" w:rsidP="00184958">
            <w:pPr>
              <w:rPr>
                <w:rFonts w:ascii="Arial" w:hAnsi="Arial" w:cs="Arial"/>
              </w:rPr>
            </w:pPr>
            <w:r w:rsidRPr="004D12EA">
              <w:rPr>
                <w:rFonts w:ascii="Arial" w:hAnsi="Arial" w:cs="Arial"/>
              </w:rPr>
              <w:t>Document types &amp; quantity of materials distributed</w:t>
            </w:r>
          </w:p>
        </w:tc>
        <w:tc>
          <w:tcPr>
            <w:tcW w:w="2317" w:type="dxa"/>
          </w:tcPr>
          <w:p w14:paraId="25D0E10E"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21AB19FC" w14:textId="77777777" w:rsidTr="00184958">
        <w:trPr>
          <w:trHeight w:val="926"/>
        </w:trPr>
        <w:tc>
          <w:tcPr>
            <w:tcW w:w="828" w:type="dxa"/>
          </w:tcPr>
          <w:p w14:paraId="082C23F5" w14:textId="02DCB9D7" w:rsidR="00184958" w:rsidRPr="004D12EA" w:rsidRDefault="00184958" w:rsidP="00184958">
            <w:pPr>
              <w:rPr>
                <w:rFonts w:ascii="Arial" w:hAnsi="Arial" w:cs="Arial"/>
              </w:rPr>
            </w:pPr>
          </w:p>
        </w:tc>
        <w:tc>
          <w:tcPr>
            <w:tcW w:w="1890" w:type="dxa"/>
          </w:tcPr>
          <w:p w14:paraId="206C2BD2" w14:textId="77777777" w:rsidR="00184958" w:rsidRPr="004D12EA" w:rsidRDefault="00184958" w:rsidP="00184958">
            <w:pPr>
              <w:rPr>
                <w:rFonts w:ascii="Arial" w:hAnsi="Arial" w:cs="Arial"/>
              </w:rPr>
            </w:pPr>
            <w:r w:rsidRPr="004D12EA">
              <w:rPr>
                <w:rFonts w:ascii="Arial" w:hAnsi="Arial" w:cs="Arial"/>
              </w:rPr>
              <w:t xml:space="preserve">Developers &amp; Contactors Information </w:t>
            </w:r>
          </w:p>
        </w:tc>
        <w:tc>
          <w:tcPr>
            <w:tcW w:w="2700" w:type="dxa"/>
          </w:tcPr>
          <w:p w14:paraId="70D9EB81" w14:textId="77777777" w:rsidR="00184958" w:rsidRPr="004D12EA" w:rsidRDefault="00184958" w:rsidP="00184958">
            <w:pPr>
              <w:numPr>
                <w:ilvl w:val="0"/>
                <w:numId w:val="18"/>
              </w:numPr>
              <w:spacing w:after="0" w:line="240" w:lineRule="auto"/>
              <w:ind w:left="162" w:hanging="162"/>
              <w:rPr>
                <w:rFonts w:ascii="Arial" w:hAnsi="Arial" w:cs="Arial"/>
              </w:rPr>
            </w:pPr>
            <w:r w:rsidRPr="004D12EA">
              <w:rPr>
                <w:rFonts w:ascii="Arial" w:hAnsi="Arial" w:cs="Arial"/>
              </w:rPr>
              <w:t xml:space="preserve">Develop and distribute educational materials. </w:t>
            </w:r>
            <w:r>
              <w:rPr>
                <w:rFonts w:ascii="Arial" w:hAnsi="Arial" w:cs="Arial"/>
              </w:rPr>
              <w:t>Add to pre-con meetings</w:t>
            </w:r>
          </w:p>
        </w:tc>
        <w:tc>
          <w:tcPr>
            <w:tcW w:w="2340" w:type="dxa"/>
          </w:tcPr>
          <w:p w14:paraId="732CBA5B" w14:textId="77777777" w:rsidR="00184958" w:rsidRPr="004D12EA" w:rsidRDefault="00184958" w:rsidP="00184958">
            <w:pPr>
              <w:rPr>
                <w:rFonts w:ascii="Arial" w:hAnsi="Arial" w:cs="Arial"/>
              </w:rPr>
            </w:pPr>
            <w:r w:rsidRPr="004D12EA">
              <w:rPr>
                <w:rFonts w:ascii="Arial" w:hAnsi="Arial" w:cs="Arial"/>
              </w:rPr>
              <w:t>Document types &amp; quantity of materials distributed</w:t>
            </w:r>
          </w:p>
        </w:tc>
        <w:tc>
          <w:tcPr>
            <w:tcW w:w="2317" w:type="dxa"/>
          </w:tcPr>
          <w:p w14:paraId="15F63710"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7E724F99" w14:textId="77777777" w:rsidTr="00184958">
        <w:tc>
          <w:tcPr>
            <w:tcW w:w="828" w:type="dxa"/>
          </w:tcPr>
          <w:p w14:paraId="2FE303A2" w14:textId="68D21B42" w:rsidR="00184958" w:rsidRDefault="00184958" w:rsidP="00184958">
            <w:pPr>
              <w:rPr>
                <w:rFonts w:ascii="Arial" w:hAnsi="Arial" w:cs="Arial"/>
              </w:rPr>
            </w:pPr>
          </w:p>
        </w:tc>
        <w:tc>
          <w:tcPr>
            <w:tcW w:w="1890" w:type="dxa"/>
          </w:tcPr>
          <w:p w14:paraId="330F2F9A" w14:textId="77777777" w:rsidR="00184958" w:rsidRPr="004D12EA" w:rsidRDefault="00184958" w:rsidP="00184958">
            <w:pPr>
              <w:rPr>
                <w:rFonts w:ascii="Arial" w:hAnsi="Arial" w:cs="Arial"/>
              </w:rPr>
            </w:pPr>
            <w:r>
              <w:rPr>
                <w:rFonts w:ascii="Arial" w:hAnsi="Arial" w:cs="Arial"/>
              </w:rPr>
              <w:t>MS4 and City staff</w:t>
            </w:r>
          </w:p>
        </w:tc>
        <w:tc>
          <w:tcPr>
            <w:tcW w:w="2700" w:type="dxa"/>
          </w:tcPr>
          <w:p w14:paraId="68A1F7F1" w14:textId="77777777" w:rsidR="00184958" w:rsidRPr="004D12EA" w:rsidRDefault="00184958" w:rsidP="00184958">
            <w:pPr>
              <w:numPr>
                <w:ilvl w:val="0"/>
                <w:numId w:val="18"/>
              </w:numPr>
              <w:spacing w:after="0" w:line="240" w:lineRule="auto"/>
              <w:ind w:left="162" w:hanging="162"/>
              <w:rPr>
                <w:rFonts w:ascii="Arial" w:hAnsi="Arial" w:cs="Arial"/>
              </w:rPr>
            </w:pPr>
            <w:r>
              <w:rPr>
                <w:rFonts w:ascii="Arial" w:hAnsi="Arial" w:cs="Arial"/>
              </w:rPr>
              <w:t>Effectively train city staff on Water quality</w:t>
            </w:r>
          </w:p>
        </w:tc>
        <w:tc>
          <w:tcPr>
            <w:tcW w:w="2340" w:type="dxa"/>
          </w:tcPr>
          <w:p w14:paraId="28B1BFF4" w14:textId="77777777" w:rsidR="00184958" w:rsidRPr="004D12EA" w:rsidRDefault="00184958" w:rsidP="00184958">
            <w:pPr>
              <w:rPr>
                <w:rFonts w:ascii="Arial" w:hAnsi="Arial" w:cs="Arial"/>
              </w:rPr>
            </w:pPr>
            <w:r>
              <w:rPr>
                <w:rFonts w:ascii="Arial" w:hAnsi="Arial" w:cs="Arial"/>
              </w:rPr>
              <w:t>Document trainings</w:t>
            </w:r>
          </w:p>
        </w:tc>
        <w:tc>
          <w:tcPr>
            <w:tcW w:w="2317" w:type="dxa"/>
          </w:tcPr>
          <w:p w14:paraId="461DC098" w14:textId="77777777" w:rsidR="00184958" w:rsidRDefault="00184958" w:rsidP="00184958">
            <w:pPr>
              <w:rPr>
                <w:rFonts w:ascii="Arial" w:hAnsi="Arial" w:cs="Arial"/>
              </w:rPr>
            </w:pPr>
            <w:r>
              <w:rPr>
                <w:rFonts w:ascii="Arial" w:hAnsi="Arial" w:cs="Arial"/>
              </w:rPr>
              <w:t>MS4 Program Lead and stormwater staff</w:t>
            </w:r>
          </w:p>
        </w:tc>
      </w:tr>
      <w:tr w:rsidR="00184958" w:rsidRPr="004D12EA" w14:paraId="1E226F6F" w14:textId="77777777" w:rsidTr="00184958">
        <w:tc>
          <w:tcPr>
            <w:tcW w:w="828" w:type="dxa"/>
          </w:tcPr>
          <w:p w14:paraId="02648C42" w14:textId="5F6CAEFC" w:rsidR="00184958" w:rsidRPr="004D12EA" w:rsidRDefault="00184958" w:rsidP="00184958">
            <w:pPr>
              <w:rPr>
                <w:rFonts w:ascii="Arial" w:hAnsi="Arial" w:cs="Arial"/>
              </w:rPr>
            </w:pPr>
          </w:p>
        </w:tc>
        <w:tc>
          <w:tcPr>
            <w:tcW w:w="1890" w:type="dxa"/>
          </w:tcPr>
          <w:p w14:paraId="66657433" w14:textId="77777777" w:rsidR="00184958" w:rsidRPr="004D12EA" w:rsidRDefault="00184958" w:rsidP="00184958">
            <w:pPr>
              <w:rPr>
                <w:rFonts w:ascii="Arial" w:hAnsi="Arial" w:cs="Arial"/>
              </w:rPr>
            </w:pPr>
            <w:r w:rsidRPr="004D12EA">
              <w:rPr>
                <w:rFonts w:ascii="Arial" w:hAnsi="Arial" w:cs="Arial"/>
              </w:rPr>
              <w:t>Salt Lake County Coalition</w:t>
            </w:r>
          </w:p>
          <w:p w14:paraId="5D27B985" w14:textId="77777777" w:rsidR="00184958" w:rsidRPr="004D12EA" w:rsidRDefault="00184958" w:rsidP="00184958">
            <w:pPr>
              <w:rPr>
                <w:rFonts w:ascii="Arial" w:hAnsi="Arial" w:cs="Arial"/>
              </w:rPr>
            </w:pPr>
          </w:p>
        </w:tc>
        <w:tc>
          <w:tcPr>
            <w:tcW w:w="2700" w:type="dxa"/>
          </w:tcPr>
          <w:p w14:paraId="580510DC" w14:textId="77777777" w:rsidR="00184958" w:rsidRPr="004D12EA" w:rsidRDefault="00184958" w:rsidP="00184958">
            <w:pPr>
              <w:numPr>
                <w:ilvl w:val="0"/>
                <w:numId w:val="18"/>
              </w:numPr>
              <w:spacing w:after="0" w:line="240" w:lineRule="auto"/>
              <w:ind w:left="162" w:hanging="162"/>
              <w:rPr>
                <w:rFonts w:ascii="Arial" w:hAnsi="Arial" w:cs="Arial"/>
              </w:rPr>
            </w:pPr>
            <w:r w:rsidRPr="004D12EA">
              <w:rPr>
                <w:rFonts w:ascii="Arial" w:hAnsi="Arial" w:cs="Arial"/>
              </w:rPr>
              <w:t>Continue participation in the Coalition/monthly</w:t>
            </w:r>
          </w:p>
          <w:p w14:paraId="5564B730" w14:textId="77777777" w:rsidR="00184958" w:rsidRPr="004D12EA" w:rsidRDefault="00184958" w:rsidP="00184958">
            <w:pPr>
              <w:numPr>
                <w:ilvl w:val="0"/>
                <w:numId w:val="18"/>
              </w:numPr>
              <w:spacing w:after="0" w:line="240" w:lineRule="auto"/>
              <w:ind w:left="162" w:hanging="162"/>
              <w:rPr>
                <w:rFonts w:ascii="Arial" w:hAnsi="Arial" w:cs="Arial"/>
              </w:rPr>
            </w:pPr>
            <w:r w:rsidRPr="004D12EA">
              <w:rPr>
                <w:rFonts w:ascii="Arial" w:hAnsi="Arial" w:cs="Arial"/>
              </w:rPr>
              <w:t xml:space="preserve">Represent </w:t>
            </w:r>
            <w:r>
              <w:rPr>
                <w:rFonts w:ascii="Arial" w:hAnsi="Arial" w:cs="Arial"/>
              </w:rPr>
              <w:t>Millcreek</w:t>
            </w:r>
            <w:r w:rsidRPr="004D12EA">
              <w:rPr>
                <w:rFonts w:ascii="Arial" w:hAnsi="Arial" w:cs="Arial"/>
              </w:rPr>
              <w:t xml:space="preserve"> at USWAC &amp; JRWC meetings/monthly &amp; quarterly</w:t>
            </w:r>
            <w:r>
              <w:rPr>
                <w:rFonts w:ascii="Arial" w:hAnsi="Arial" w:cs="Arial"/>
              </w:rPr>
              <w:t xml:space="preserve"> as needed.</w:t>
            </w:r>
          </w:p>
        </w:tc>
        <w:tc>
          <w:tcPr>
            <w:tcW w:w="2340" w:type="dxa"/>
          </w:tcPr>
          <w:p w14:paraId="13D4A287" w14:textId="77777777" w:rsidR="00184958" w:rsidRPr="004D12EA" w:rsidRDefault="00184958" w:rsidP="00184958">
            <w:pPr>
              <w:rPr>
                <w:rFonts w:ascii="Arial" w:hAnsi="Arial" w:cs="Arial"/>
              </w:rPr>
            </w:pPr>
            <w:r w:rsidRPr="004D12EA">
              <w:rPr>
                <w:rFonts w:ascii="Arial" w:hAnsi="Arial" w:cs="Arial"/>
              </w:rPr>
              <w:t>Document meetings, &amp; agendas</w:t>
            </w:r>
          </w:p>
          <w:p w14:paraId="5F6BD2B5" w14:textId="77777777" w:rsidR="00184958" w:rsidRPr="004D12EA" w:rsidRDefault="00184958" w:rsidP="00184958">
            <w:pPr>
              <w:rPr>
                <w:rFonts w:ascii="Arial" w:hAnsi="Arial" w:cs="Arial"/>
              </w:rPr>
            </w:pPr>
          </w:p>
        </w:tc>
        <w:tc>
          <w:tcPr>
            <w:tcW w:w="2317" w:type="dxa"/>
          </w:tcPr>
          <w:p w14:paraId="467F5666" w14:textId="77777777" w:rsidR="00184958" w:rsidRPr="004D12EA"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rsidRPr="004D12EA" w14:paraId="249B2C93" w14:textId="77777777" w:rsidTr="00184958">
        <w:tc>
          <w:tcPr>
            <w:tcW w:w="828" w:type="dxa"/>
          </w:tcPr>
          <w:p w14:paraId="2A19A9C7" w14:textId="6781DBA0" w:rsidR="00184958" w:rsidRPr="004D12EA" w:rsidRDefault="00184958" w:rsidP="00184958">
            <w:pPr>
              <w:rPr>
                <w:rFonts w:ascii="Arial" w:hAnsi="Arial" w:cs="Arial"/>
              </w:rPr>
            </w:pPr>
          </w:p>
        </w:tc>
        <w:tc>
          <w:tcPr>
            <w:tcW w:w="1890" w:type="dxa"/>
          </w:tcPr>
          <w:p w14:paraId="3592F077" w14:textId="77777777" w:rsidR="00184958" w:rsidRPr="004D12EA" w:rsidRDefault="00184958" w:rsidP="00184958">
            <w:pPr>
              <w:rPr>
                <w:rFonts w:ascii="Arial" w:hAnsi="Arial" w:cs="Arial"/>
              </w:rPr>
            </w:pPr>
            <w:r>
              <w:rPr>
                <w:rFonts w:ascii="Arial" w:hAnsi="Arial" w:cs="Arial"/>
              </w:rPr>
              <w:t xml:space="preserve">Selected </w:t>
            </w:r>
            <w:proofErr w:type="spellStart"/>
            <w:r>
              <w:rPr>
                <w:rFonts w:ascii="Arial" w:hAnsi="Arial" w:cs="Arial"/>
              </w:rPr>
              <w:t>bmps</w:t>
            </w:r>
            <w:proofErr w:type="spellEnd"/>
          </w:p>
        </w:tc>
        <w:tc>
          <w:tcPr>
            <w:tcW w:w="2700" w:type="dxa"/>
          </w:tcPr>
          <w:p w14:paraId="611FCF68" w14:textId="77777777" w:rsidR="00184958" w:rsidRPr="004D12EA" w:rsidRDefault="00184958" w:rsidP="00184958">
            <w:pPr>
              <w:numPr>
                <w:ilvl w:val="0"/>
                <w:numId w:val="18"/>
              </w:numPr>
              <w:spacing w:after="0" w:line="240" w:lineRule="auto"/>
              <w:ind w:left="162" w:hanging="162"/>
              <w:rPr>
                <w:rFonts w:ascii="Arial" w:hAnsi="Arial" w:cs="Arial"/>
              </w:rPr>
            </w:pPr>
            <w:r>
              <w:rPr>
                <w:rFonts w:ascii="Arial" w:hAnsi="Arial" w:cs="Arial"/>
              </w:rPr>
              <w:t>Evaluate effectiveness</w:t>
            </w:r>
          </w:p>
        </w:tc>
        <w:tc>
          <w:tcPr>
            <w:tcW w:w="2340" w:type="dxa"/>
          </w:tcPr>
          <w:p w14:paraId="1C64C23E" w14:textId="77777777" w:rsidR="00184958" w:rsidRPr="004D12EA" w:rsidRDefault="00184958" w:rsidP="00184958">
            <w:pPr>
              <w:rPr>
                <w:rFonts w:ascii="Arial" w:hAnsi="Arial" w:cs="Arial"/>
              </w:rPr>
            </w:pPr>
            <w:r>
              <w:rPr>
                <w:rFonts w:ascii="Arial" w:hAnsi="Arial" w:cs="Arial"/>
              </w:rPr>
              <w:t>Document bmp effectiveness</w:t>
            </w:r>
          </w:p>
        </w:tc>
        <w:tc>
          <w:tcPr>
            <w:tcW w:w="2317" w:type="dxa"/>
          </w:tcPr>
          <w:p w14:paraId="607C88DB" w14:textId="77777777" w:rsidR="00184958" w:rsidRDefault="00184958" w:rsidP="00184958">
            <w:pPr>
              <w:rPr>
                <w:rFonts w:ascii="Arial" w:hAnsi="Arial" w:cs="Arial"/>
              </w:rPr>
            </w:pPr>
            <w:r>
              <w:rPr>
                <w:rFonts w:ascii="Arial" w:hAnsi="Arial" w:cs="Arial"/>
              </w:rPr>
              <w:t>MS4 Program Manager</w:t>
            </w:r>
          </w:p>
        </w:tc>
      </w:tr>
      <w:tr w:rsidR="00184958" w:rsidRPr="004D12EA" w14:paraId="2941514F" w14:textId="77777777" w:rsidTr="00184958">
        <w:tc>
          <w:tcPr>
            <w:tcW w:w="828" w:type="dxa"/>
          </w:tcPr>
          <w:p w14:paraId="7009D645" w14:textId="7BD38068" w:rsidR="00184958" w:rsidRPr="004D12EA" w:rsidRDefault="00184958" w:rsidP="00184958">
            <w:pPr>
              <w:rPr>
                <w:rFonts w:ascii="Arial" w:hAnsi="Arial" w:cs="Arial"/>
              </w:rPr>
            </w:pPr>
          </w:p>
        </w:tc>
        <w:tc>
          <w:tcPr>
            <w:tcW w:w="1890" w:type="dxa"/>
          </w:tcPr>
          <w:p w14:paraId="446E1139" w14:textId="77777777" w:rsidR="00184958" w:rsidRPr="004D12EA" w:rsidRDefault="00184958" w:rsidP="00184958">
            <w:pPr>
              <w:rPr>
                <w:rFonts w:ascii="Arial" w:hAnsi="Arial" w:cs="Arial"/>
              </w:rPr>
            </w:pPr>
            <w:r>
              <w:rPr>
                <w:rFonts w:ascii="Arial" w:hAnsi="Arial" w:cs="Arial"/>
              </w:rPr>
              <w:t>BMP rationale</w:t>
            </w:r>
          </w:p>
        </w:tc>
        <w:tc>
          <w:tcPr>
            <w:tcW w:w="2700" w:type="dxa"/>
          </w:tcPr>
          <w:p w14:paraId="4D9790CC" w14:textId="77777777" w:rsidR="00184958" w:rsidRPr="004D12EA" w:rsidRDefault="00184958" w:rsidP="00184958">
            <w:pPr>
              <w:numPr>
                <w:ilvl w:val="0"/>
                <w:numId w:val="18"/>
              </w:numPr>
              <w:spacing w:after="0" w:line="240" w:lineRule="auto"/>
              <w:ind w:left="162" w:hanging="162"/>
              <w:rPr>
                <w:rFonts w:ascii="Arial" w:hAnsi="Arial" w:cs="Arial"/>
              </w:rPr>
            </w:pPr>
            <w:r>
              <w:rPr>
                <w:rFonts w:ascii="Arial" w:hAnsi="Arial" w:cs="Arial"/>
              </w:rPr>
              <w:t>Select most effective BMPs in reaching wider audiences</w:t>
            </w:r>
          </w:p>
        </w:tc>
        <w:tc>
          <w:tcPr>
            <w:tcW w:w="2340" w:type="dxa"/>
          </w:tcPr>
          <w:p w14:paraId="4A9ABAD3" w14:textId="77777777" w:rsidR="00184958" w:rsidRPr="004D12EA" w:rsidRDefault="00184958" w:rsidP="00184958">
            <w:pPr>
              <w:rPr>
                <w:rFonts w:ascii="Arial" w:hAnsi="Arial" w:cs="Arial"/>
              </w:rPr>
            </w:pPr>
            <w:r>
              <w:rPr>
                <w:rFonts w:ascii="Arial" w:hAnsi="Arial" w:cs="Arial"/>
              </w:rPr>
              <w:t>Documentation process</w:t>
            </w:r>
          </w:p>
        </w:tc>
        <w:tc>
          <w:tcPr>
            <w:tcW w:w="2317" w:type="dxa"/>
          </w:tcPr>
          <w:p w14:paraId="2CFE0CE4" w14:textId="77777777" w:rsidR="00184958" w:rsidRDefault="00184958" w:rsidP="00184958">
            <w:pPr>
              <w:rPr>
                <w:rFonts w:ascii="Arial" w:hAnsi="Arial" w:cs="Arial"/>
              </w:rPr>
            </w:pPr>
            <w:r>
              <w:rPr>
                <w:rFonts w:ascii="Arial" w:hAnsi="Arial" w:cs="Arial"/>
              </w:rPr>
              <w:t>MS4 Program Manager</w:t>
            </w:r>
          </w:p>
        </w:tc>
      </w:tr>
    </w:tbl>
    <w:p w14:paraId="06146733" w14:textId="77777777" w:rsidR="00184958" w:rsidRDefault="00184958" w:rsidP="00184958">
      <w:pPr>
        <w:spacing w:after="240" w:line="276" w:lineRule="auto"/>
        <w:jc w:val="both"/>
        <w:rPr>
          <w:rFonts w:ascii="Arial" w:hAnsi="Arial"/>
        </w:rPr>
      </w:pPr>
    </w:p>
    <w:p w14:paraId="57C7D369" w14:textId="77777777" w:rsidR="00184958" w:rsidRDefault="00184958" w:rsidP="00184958">
      <w:pPr>
        <w:spacing w:after="240" w:line="276" w:lineRule="auto"/>
        <w:jc w:val="both"/>
        <w:rPr>
          <w:rFonts w:ascii="Arial" w:hAnsi="Arial"/>
        </w:rPr>
      </w:pPr>
    </w:p>
    <w:p w14:paraId="280652B7" w14:textId="77777777" w:rsidR="00184958" w:rsidRDefault="00184958" w:rsidP="00184958">
      <w:pPr>
        <w:spacing w:after="240" w:line="276" w:lineRule="auto"/>
        <w:jc w:val="both"/>
        <w:rPr>
          <w:rFonts w:ascii="Arial" w:hAnsi="Arial"/>
        </w:rPr>
        <w:sectPr w:rsidR="00184958" w:rsidSect="0084722A">
          <w:headerReference w:type="default" r:id="rId27"/>
          <w:headerReference w:type="first" r:id="rId28"/>
          <w:pgSz w:w="12240" w:h="15840"/>
          <w:pgMar w:top="1008" w:right="1440" w:bottom="1440" w:left="1440" w:header="432" w:footer="288" w:gutter="0"/>
          <w:cols w:space="720"/>
          <w:titlePg/>
          <w:docGrid w:linePitch="360"/>
        </w:sectPr>
      </w:pPr>
    </w:p>
    <w:p w14:paraId="159FFBB8" w14:textId="6C74EB32" w:rsidR="00184958" w:rsidRPr="0065486A" w:rsidRDefault="00184958" w:rsidP="00B15FB5">
      <w:pPr>
        <w:pStyle w:val="Heading1"/>
        <w:pageBreakBefore/>
        <w:numPr>
          <w:ilvl w:val="1"/>
          <w:numId w:val="5"/>
        </w:numPr>
        <w:spacing w:before="0" w:after="240" w:line="280" w:lineRule="atLeast"/>
        <w:rPr>
          <w:rFonts w:cs="Arial"/>
          <w:sz w:val="24"/>
          <w:szCs w:val="24"/>
        </w:rPr>
      </w:pPr>
      <w:bookmarkStart w:id="20" w:name="_Toc404064325"/>
      <w:r>
        <w:rPr>
          <w:sz w:val="24"/>
          <w:szCs w:val="24"/>
        </w:rPr>
        <w:lastRenderedPageBreak/>
        <w:t xml:space="preserve"> </w:t>
      </w:r>
      <w:r w:rsidRPr="0065486A">
        <w:rPr>
          <w:rFonts w:cs="Arial"/>
          <w:sz w:val="24"/>
          <w:szCs w:val="24"/>
        </w:rPr>
        <w:t>PUBLIC INVOLVEMENT/PARTICIPATION</w:t>
      </w:r>
      <w:bookmarkEnd w:id="20"/>
      <w:r w:rsidRPr="0065486A">
        <w:rPr>
          <w:rFonts w:cs="Arial"/>
          <w:sz w:val="24"/>
          <w:szCs w:val="24"/>
        </w:rPr>
        <w:t xml:space="preserve"> </w:t>
      </w:r>
    </w:p>
    <w:p w14:paraId="35886F07" w14:textId="77777777" w:rsidR="00184958" w:rsidRPr="00EB08C9" w:rsidRDefault="00184958" w:rsidP="00863DE4">
      <w:pPr>
        <w:pStyle w:val="BodyText"/>
        <w:spacing w:after="240" w:line="276" w:lineRule="auto"/>
        <w:rPr>
          <w:rFonts w:ascii="Arial" w:hAnsi="Arial" w:cs="Arial"/>
          <w:sz w:val="22"/>
          <w:szCs w:val="22"/>
        </w:rPr>
      </w:pPr>
      <w:r w:rsidRPr="00EB08C9">
        <w:rPr>
          <w:rFonts w:ascii="Arial" w:hAnsi="Arial" w:cs="Arial"/>
          <w:sz w:val="22"/>
          <w:szCs w:val="22"/>
        </w:rPr>
        <w:t>The Public Involvement/Participation Program section of the SWMP addresses the importance of public involvement with respect to protection of stormwater. Community participation provides for broader public support, shorter implementation schedules, a broader base of expertise and the development of important relationships with other community and government programs. The BMPs described in this section include opportunities for the public to play an active role in the C</w:t>
      </w:r>
      <w:r>
        <w:rPr>
          <w:rFonts w:ascii="Arial" w:hAnsi="Arial" w:cs="Arial"/>
          <w:sz w:val="22"/>
          <w:szCs w:val="22"/>
        </w:rPr>
        <w:t>ity</w:t>
      </w:r>
      <w:r w:rsidRPr="00EB08C9">
        <w:rPr>
          <w:rFonts w:ascii="Arial" w:hAnsi="Arial" w:cs="Arial"/>
          <w:sz w:val="22"/>
          <w:szCs w:val="22"/>
        </w:rPr>
        <w:t xml:space="preserve">’s stormwater program. </w:t>
      </w:r>
    </w:p>
    <w:p w14:paraId="4E182753" w14:textId="77777777" w:rsidR="00184958" w:rsidRPr="00EB08C9" w:rsidRDefault="00184958" w:rsidP="00863DE4">
      <w:pPr>
        <w:pStyle w:val="Heading2"/>
        <w:numPr>
          <w:ilvl w:val="1"/>
          <w:numId w:val="5"/>
        </w:numPr>
        <w:rPr>
          <w:sz w:val="22"/>
          <w:szCs w:val="22"/>
        </w:rPr>
      </w:pPr>
      <w:bookmarkStart w:id="21" w:name="_Toc404064326"/>
      <w:r w:rsidRPr="00EB08C9">
        <w:rPr>
          <w:sz w:val="22"/>
          <w:szCs w:val="22"/>
        </w:rPr>
        <w:t xml:space="preserve"> summary of tasks</w:t>
      </w:r>
      <w:bookmarkEnd w:id="21"/>
    </w:p>
    <w:p w14:paraId="0FA97572" w14:textId="77777777" w:rsidR="00184958" w:rsidRPr="00EB08C9" w:rsidRDefault="00184958" w:rsidP="00B15FB5">
      <w:pPr>
        <w:pStyle w:val="BodyText"/>
        <w:spacing w:line="276" w:lineRule="auto"/>
        <w:rPr>
          <w:rFonts w:ascii="Arial" w:hAnsi="Arial" w:cs="Arial"/>
          <w:sz w:val="22"/>
          <w:szCs w:val="22"/>
        </w:rPr>
      </w:pPr>
      <w:r w:rsidRPr="00EB08C9">
        <w:rPr>
          <w:rFonts w:ascii="Arial" w:hAnsi="Arial" w:cs="Arial"/>
          <w:sz w:val="22"/>
          <w:szCs w:val="22"/>
        </w:rPr>
        <w:t xml:space="preserve">This program complements the Public Education and Outreach Program, providing for public input into the stormwater program as well as some active community programs. The following BMPs describe implementation tasks and assessment tasks to be completed by </w:t>
      </w:r>
      <w:r>
        <w:rPr>
          <w:rFonts w:ascii="Arial" w:hAnsi="Arial" w:cs="Arial"/>
          <w:sz w:val="22"/>
          <w:szCs w:val="22"/>
        </w:rPr>
        <w:t>Millcreek</w:t>
      </w:r>
      <w:r w:rsidRPr="00EB08C9">
        <w:rPr>
          <w:rFonts w:ascii="Arial" w:hAnsi="Arial" w:cs="Arial"/>
          <w:sz w:val="22"/>
          <w:szCs w:val="22"/>
        </w:rPr>
        <w:t xml:space="preserve"> for the Public Education Involvement/Participation Program. Progress towards the measurable goals will be documented in the Annual Report.</w:t>
      </w:r>
    </w:p>
    <w:p w14:paraId="730B452B" w14:textId="77777777" w:rsidR="00184958" w:rsidRDefault="00184958" w:rsidP="00B15FB5">
      <w:pPr>
        <w:pStyle w:val="Heading3"/>
        <w:numPr>
          <w:ilvl w:val="2"/>
          <w:numId w:val="5"/>
        </w:numPr>
      </w:pPr>
      <w:bookmarkStart w:id="22" w:name="_Toc404064327"/>
      <w:r>
        <w:t>PUBLIC INVOLVEMENT</w:t>
      </w:r>
      <w:bookmarkEnd w:id="22"/>
    </w:p>
    <w:p w14:paraId="126969A7" w14:textId="77777777" w:rsidR="00184958" w:rsidRDefault="00184958" w:rsidP="00B15FB5">
      <w:pPr>
        <w:spacing w:after="240" w:line="276" w:lineRule="auto"/>
        <w:rPr>
          <w:rFonts w:ascii="Arial" w:hAnsi="Arial"/>
        </w:rPr>
      </w:pPr>
      <w:r>
        <w:rPr>
          <w:rFonts w:ascii="Arial" w:hAnsi="Arial"/>
          <w:u w:val="single"/>
        </w:rPr>
        <w:t>Objective</w:t>
      </w:r>
      <w:r>
        <w:rPr>
          <w:rFonts w:ascii="Arial" w:hAnsi="Arial"/>
        </w:rPr>
        <w:t xml:space="preserve">: Provide opportunities for public involvement in the development and implementation of the SWMP, as well as stormwater related ordinances. </w:t>
      </w:r>
    </w:p>
    <w:p w14:paraId="7106D5DA" w14:textId="215F8D20" w:rsidR="00184958" w:rsidRDefault="00184958" w:rsidP="00B15FB5">
      <w:pPr>
        <w:spacing w:after="240" w:line="276" w:lineRule="auto"/>
        <w:ind w:left="2160" w:hanging="2160"/>
        <w:rPr>
          <w:rFonts w:ascii="Arial" w:hAnsi="Arial"/>
        </w:rPr>
      </w:pPr>
      <w:r>
        <w:rPr>
          <w:rFonts w:ascii="Arial" w:hAnsi="Arial"/>
          <w:u w:val="single"/>
        </w:rPr>
        <w:t>Permit Requirement</w:t>
      </w:r>
      <w:r>
        <w:rPr>
          <w:rFonts w:ascii="Arial" w:hAnsi="Arial"/>
        </w:rPr>
        <w:t>: Part 4.2.2.1., 4.2.2.2., 4.2.2.3. &amp; 4.2.2.4. – Public Involvement/ Participation</w:t>
      </w:r>
    </w:p>
    <w:p w14:paraId="2E46F027" w14:textId="77777777" w:rsidR="00184958" w:rsidRDefault="00184958" w:rsidP="00B15FB5">
      <w:pPr>
        <w:spacing w:after="240" w:line="276" w:lineRule="auto"/>
        <w:rPr>
          <w:rFonts w:ascii="Arial" w:hAnsi="Arial"/>
        </w:rPr>
      </w:pPr>
      <w:r>
        <w:rPr>
          <w:rFonts w:ascii="Arial" w:hAnsi="Arial"/>
          <w:u w:val="single"/>
        </w:rPr>
        <w:t>Description of Task</w:t>
      </w:r>
      <w:r>
        <w:rPr>
          <w:rFonts w:ascii="Arial" w:hAnsi="Arial"/>
        </w:rPr>
        <w:t>: Provide opportunity for public to review and comment on the SWMP and other regulatory mechanisms for SWMP implementation. The Millcreek SWMP is posted on Millcreek’s website and is available for public comment. Comments will be reviewed and incorporated as appropriate.</w:t>
      </w:r>
    </w:p>
    <w:p w14:paraId="7277C7A1" w14:textId="77777777" w:rsidR="00184958" w:rsidRDefault="00184958" w:rsidP="00B15FB5">
      <w:pPr>
        <w:pStyle w:val="Heading3"/>
        <w:numPr>
          <w:ilvl w:val="2"/>
          <w:numId w:val="5"/>
        </w:numPr>
        <w:spacing w:line="276" w:lineRule="auto"/>
      </w:pPr>
      <w:bookmarkStart w:id="23" w:name="_Toc404064328"/>
      <w:r>
        <w:t>PUBLIC PARTICIPATION</w:t>
      </w:r>
      <w:bookmarkEnd w:id="23"/>
    </w:p>
    <w:p w14:paraId="783265EB" w14:textId="77777777" w:rsidR="00184958" w:rsidRDefault="00184958" w:rsidP="00B15FB5">
      <w:pPr>
        <w:spacing w:after="240" w:line="276" w:lineRule="auto"/>
        <w:rPr>
          <w:rFonts w:ascii="Arial" w:hAnsi="Arial"/>
        </w:rPr>
      </w:pPr>
      <w:r>
        <w:rPr>
          <w:rFonts w:ascii="Arial" w:hAnsi="Arial"/>
          <w:u w:val="single"/>
        </w:rPr>
        <w:t>Objective</w:t>
      </w:r>
      <w:r>
        <w:rPr>
          <w:rFonts w:ascii="Arial" w:hAnsi="Arial"/>
        </w:rPr>
        <w:t xml:space="preserve">: Provide opportunities for public participation with regards to reducing the discharge of pollutants to stormwater runoff. </w:t>
      </w:r>
    </w:p>
    <w:p w14:paraId="407CE115" w14:textId="7C3F0549" w:rsidR="00184958" w:rsidRDefault="00184958" w:rsidP="00B15FB5">
      <w:pPr>
        <w:spacing w:after="240" w:line="276" w:lineRule="auto"/>
        <w:ind w:left="2160" w:hanging="2160"/>
        <w:rPr>
          <w:rFonts w:ascii="Arial" w:hAnsi="Arial"/>
        </w:rPr>
      </w:pPr>
      <w:r>
        <w:rPr>
          <w:rFonts w:ascii="Arial" w:hAnsi="Arial"/>
          <w:u w:val="single"/>
        </w:rPr>
        <w:t>Permit Requirement</w:t>
      </w:r>
      <w:r>
        <w:rPr>
          <w:rFonts w:ascii="Arial" w:hAnsi="Arial"/>
        </w:rPr>
        <w:t>: N/A</w:t>
      </w:r>
    </w:p>
    <w:p w14:paraId="11D3AE16" w14:textId="77777777" w:rsidR="00184958" w:rsidRDefault="00184958" w:rsidP="00B15FB5">
      <w:pPr>
        <w:spacing w:after="240" w:line="276" w:lineRule="auto"/>
        <w:rPr>
          <w:rFonts w:ascii="Arial" w:hAnsi="Arial"/>
        </w:rPr>
      </w:pPr>
      <w:r>
        <w:rPr>
          <w:rFonts w:ascii="Arial" w:hAnsi="Arial"/>
          <w:u w:val="single"/>
        </w:rPr>
        <w:t>Description of Tasks</w:t>
      </w:r>
      <w:r>
        <w:rPr>
          <w:rFonts w:ascii="Arial" w:hAnsi="Arial"/>
        </w:rPr>
        <w:t>: Provide opportunity for public to participate in a stormwater activity and provide education with regards to related programs. Millcreek will evaluate the best ways to involve the public and implement this control measure.</w:t>
      </w:r>
    </w:p>
    <w:p w14:paraId="6F2FDAFE" w14:textId="77777777" w:rsidR="00485756" w:rsidRPr="00485756" w:rsidRDefault="00485756" w:rsidP="00485756">
      <w:pPr>
        <w:pStyle w:val="ListParagraph"/>
        <w:keepNext/>
        <w:numPr>
          <w:ilvl w:val="0"/>
          <w:numId w:val="1"/>
        </w:numPr>
        <w:pBdr>
          <w:bottom w:val="single" w:sz="4" w:space="12" w:color="auto"/>
        </w:pBdr>
        <w:tabs>
          <w:tab w:val="clear" w:pos="1256"/>
          <w:tab w:val="num" w:pos="806"/>
        </w:tabs>
        <w:spacing w:before="240" w:after="480"/>
        <w:ind w:left="806"/>
        <w:contextualSpacing w:val="0"/>
        <w:outlineLvl w:val="0"/>
        <w:rPr>
          <w:rFonts w:ascii="Arial" w:hAnsi="Arial"/>
          <w:b/>
          <w:vanish/>
          <w:kern w:val="28"/>
          <w:sz w:val="28"/>
          <w:szCs w:val="20"/>
        </w:rPr>
      </w:pPr>
    </w:p>
    <w:p w14:paraId="43027652" w14:textId="77777777" w:rsidR="00485756" w:rsidRPr="00485756" w:rsidRDefault="00485756" w:rsidP="00485756">
      <w:pPr>
        <w:pStyle w:val="ListParagraph"/>
        <w:keepNext/>
        <w:numPr>
          <w:ilvl w:val="1"/>
          <w:numId w:val="1"/>
        </w:numPr>
        <w:spacing w:before="120" w:after="240" w:line="280" w:lineRule="atLeast"/>
        <w:contextualSpacing w:val="0"/>
        <w:outlineLvl w:val="1"/>
        <w:rPr>
          <w:rFonts w:ascii="Arial" w:hAnsi="Arial" w:cs="Arial"/>
          <w:b/>
          <w:caps/>
          <w:vanish/>
          <w:szCs w:val="20"/>
        </w:rPr>
      </w:pPr>
    </w:p>
    <w:p w14:paraId="45149157" w14:textId="77777777" w:rsidR="00485756" w:rsidRPr="00485756" w:rsidRDefault="00485756" w:rsidP="00485756">
      <w:pPr>
        <w:pStyle w:val="ListParagraph"/>
        <w:keepNext/>
        <w:numPr>
          <w:ilvl w:val="2"/>
          <w:numId w:val="1"/>
        </w:numPr>
        <w:spacing w:before="120" w:after="240" w:line="280" w:lineRule="atLeast"/>
        <w:contextualSpacing w:val="0"/>
        <w:outlineLvl w:val="2"/>
        <w:rPr>
          <w:rFonts w:ascii="Arial" w:hAnsi="Arial"/>
          <w:b/>
          <w:bCs/>
          <w:vanish/>
          <w:sz w:val="22"/>
          <w:szCs w:val="20"/>
        </w:rPr>
      </w:pPr>
    </w:p>
    <w:p w14:paraId="679DC93F" w14:textId="77777777" w:rsidR="00485756" w:rsidRPr="00485756" w:rsidRDefault="00485756" w:rsidP="00485756">
      <w:pPr>
        <w:pStyle w:val="ListParagraph"/>
        <w:keepNext/>
        <w:numPr>
          <w:ilvl w:val="2"/>
          <w:numId w:val="1"/>
        </w:numPr>
        <w:spacing w:before="120" w:after="240" w:line="280" w:lineRule="atLeast"/>
        <w:contextualSpacing w:val="0"/>
        <w:outlineLvl w:val="2"/>
        <w:rPr>
          <w:rFonts w:ascii="Arial" w:hAnsi="Arial"/>
          <w:b/>
          <w:bCs/>
          <w:vanish/>
          <w:sz w:val="22"/>
          <w:szCs w:val="20"/>
        </w:rPr>
      </w:pPr>
    </w:p>
    <w:p w14:paraId="00CA321A" w14:textId="41189876" w:rsidR="00184958" w:rsidRDefault="00184958" w:rsidP="00485756">
      <w:pPr>
        <w:pStyle w:val="Heading3"/>
      </w:pPr>
      <w:r>
        <w:t>PUBLIC SURVEY</w:t>
      </w:r>
    </w:p>
    <w:p w14:paraId="67F0B415" w14:textId="00A93CF3" w:rsidR="00184958" w:rsidRDefault="00184958" w:rsidP="00B15FB5">
      <w:pPr>
        <w:spacing w:after="240" w:line="280" w:lineRule="atLeast"/>
        <w:ind w:left="90"/>
        <w:rPr>
          <w:rFonts w:ascii="Arial" w:hAnsi="Arial"/>
        </w:rPr>
      </w:pPr>
      <w:r>
        <w:rPr>
          <w:rFonts w:ascii="Arial" w:hAnsi="Arial"/>
          <w:u w:val="single"/>
        </w:rPr>
        <w:t>Objective</w:t>
      </w:r>
      <w:r>
        <w:rPr>
          <w:rFonts w:ascii="Arial" w:hAnsi="Arial"/>
        </w:rPr>
        <w:t xml:space="preserve">: Evaluate the effectiveness of the public education and outreach program through use of a public survey. The survey will be used to evaluate the recognition of the stormwater message and the impact the information has on residential, </w:t>
      </w:r>
      <w:r w:rsidR="00962AA7">
        <w:rPr>
          <w:rFonts w:ascii="Arial" w:hAnsi="Arial"/>
        </w:rPr>
        <w:t>commercial,</w:t>
      </w:r>
      <w:r>
        <w:rPr>
          <w:rFonts w:ascii="Arial" w:hAnsi="Arial"/>
        </w:rPr>
        <w:t xml:space="preserve"> and industrial habits with regards to stormwater. </w:t>
      </w:r>
    </w:p>
    <w:p w14:paraId="18398304" w14:textId="4EA3F398" w:rsidR="00184958" w:rsidRDefault="00184958" w:rsidP="00B15FB5">
      <w:pPr>
        <w:spacing w:after="240" w:line="280" w:lineRule="atLeast"/>
        <w:ind w:left="90"/>
        <w:rPr>
          <w:rFonts w:ascii="Arial" w:hAnsi="Arial"/>
        </w:rPr>
      </w:pPr>
      <w:r>
        <w:rPr>
          <w:rFonts w:ascii="Arial" w:hAnsi="Arial"/>
          <w:u w:val="single"/>
        </w:rPr>
        <w:lastRenderedPageBreak/>
        <w:t>Permit Requirement</w:t>
      </w:r>
      <w:r>
        <w:rPr>
          <w:rFonts w:ascii="Arial" w:hAnsi="Arial"/>
        </w:rPr>
        <w:t>: Part 4.2.1.7. – Public Education and Outreach on Stormwater Impacts</w:t>
      </w:r>
    </w:p>
    <w:p w14:paraId="7163F948" w14:textId="6D346A10" w:rsidR="00184958" w:rsidRDefault="00184958" w:rsidP="00B15FB5">
      <w:pPr>
        <w:spacing w:after="240" w:line="276" w:lineRule="auto"/>
        <w:ind w:left="90"/>
        <w:rPr>
          <w:rFonts w:ascii="Arial" w:hAnsi="Arial"/>
        </w:rPr>
      </w:pPr>
      <w:r w:rsidRPr="00C85886">
        <w:rPr>
          <w:rFonts w:ascii="Arial" w:hAnsi="Arial"/>
          <w:u w:val="single"/>
        </w:rPr>
        <w:t>Description of Task:</w:t>
      </w:r>
      <w:r w:rsidRPr="00C170ED">
        <w:rPr>
          <w:rFonts w:ascii="Arial" w:hAnsi="Arial"/>
        </w:rPr>
        <w:t xml:space="preserve"> The Salt Lake County </w:t>
      </w:r>
      <w:r>
        <w:rPr>
          <w:rFonts w:ascii="Arial" w:hAnsi="Arial"/>
        </w:rPr>
        <w:t xml:space="preserve">Stormwater Coalition </w:t>
      </w:r>
      <w:r w:rsidRPr="00C170ED">
        <w:rPr>
          <w:rFonts w:ascii="Arial" w:hAnsi="Arial"/>
        </w:rPr>
        <w:t>conducted public surveys associated with stormwater issues in 1993, 1998, 2003 and 2010</w:t>
      </w:r>
      <w:r>
        <w:rPr>
          <w:rFonts w:ascii="Arial" w:hAnsi="Arial"/>
        </w:rPr>
        <w:t xml:space="preserve"> and most recently in 2017</w:t>
      </w:r>
      <w:r w:rsidRPr="00C170ED">
        <w:rPr>
          <w:rFonts w:ascii="Arial" w:hAnsi="Arial"/>
        </w:rPr>
        <w:t>. The purpose of the</w:t>
      </w:r>
      <w:r>
        <w:rPr>
          <w:rFonts w:ascii="Arial" w:hAnsi="Arial"/>
        </w:rPr>
        <w:t>se</w:t>
      </w:r>
      <w:r w:rsidRPr="00C170ED">
        <w:rPr>
          <w:rFonts w:ascii="Arial" w:hAnsi="Arial"/>
        </w:rPr>
        <w:t xml:space="preserve"> surveys </w:t>
      </w:r>
      <w:r>
        <w:rPr>
          <w:rFonts w:ascii="Arial" w:hAnsi="Arial"/>
        </w:rPr>
        <w:t xml:space="preserve">is </w:t>
      </w:r>
      <w:r w:rsidRPr="00C170ED">
        <w:rPr>
          <w:rFonts w:ascii="Arial" w:hAnsi="Arial"/>
        </w:rPr>
        <w:t xml:space="preserve">to determine what type of information needs to be conveyed to the public, what </w:t>
      </w:r>
      <w:r>
        <w:rPr>
          <w:rFonts w:ascii="Arial" w:hAnsi="Arial"/>
        </w:rPr>
        <w:t>behaviors people have</w:t>
      </w:r>
      <w:r w:rsidRPr="00C170ED">
        <w:rPr>
          <w:rFonts w:ascii="Arial" w:hAnsi="Arial"/>
        </w:rPr>
        <w:t xml:space="preserve"> that may impact stormwater quality, and their knowledge of stormwater issues. The survey information is used to evaluate and modify the stormwater education program accordingly. The </w:t>
      </w:r>
      <w:r>
        <w:rPr>
          <w:rFonts w:ascii="Arial" w:hAnsi="Arial"/>
        </w:rPr>
        <w:t xml:space="preserve">Coalition </w:t>
      </w:r>
      <w:r w:rsidRPr="00C170ED">
        <w:rPr>
          <w:rFonts w:ascii="Arial" w:hAnsi="Arial"/>
        </w:rPr>
        <w:t>will continue to conduct these surveys once during a permit term</w:t>
      </w:r>
      <w:r>
        <w:rPr>
          <w:rFonts w:ascii="Arial" w:hAnsi="Arial"/>
        </w:rPr>
        <w:t xml:space="preserve">. </w:t>
      </w:r>
    </w:p>
    <w:p w14:paraId="4854C8E8" w14:textId="5618C3DB" w:rsidR="00184958" w:rsidRDefault="00184958" w:rsidP="00B15FB5">
      <w:pPr>
        <w:spacing w:after="240" w:line="276" w:lineRule="auto"/>
        <w:rPr>
          <w:rFonts w:ascii="Arial" w:hAnsi="Arial"/>
        </w:rPr>
      </w:pPr>
      <w:r w:rsidRPr="00EA1169">
        <w:rPr>
          <w:rFonts w:ascii="Arial" w:hAnsi="Arial"/>
          <w:i/>
        </w:rPr>
        <w:t>Storm Drain Inlet Identification Program</w:t>
      </w:r>
      <w:r>
        <w:rPr>
          <w:rFonts w:ascii="Arial" w:hAnsi="Arial"/>
        </w:rPr>
        <w:t>: A program utilizing community groups to glue markers on storm drain inlets serves to discourage illicit dumping and littering. Typical groups that participate in the Storm Drain Inlet Identification program are Scouting organizations and school groups. This program is under further investigation to evaluate the placement of additional markers. Many new inlet boxes will have no dumping engravings.</w:t>
      </w:r>
    </w:p>
    <w:p w14:paraId="77AC540E" w14:textId="738CE50F" w:rsidR="00184958" w:rsidRDefault="00184958" w:rsidP="00B15FB5">
      <w:pPr>
        <w:pStyle w:val="BodyTextIndent"/>
        <w:spacing w:after="240" w:line="276" w:lineRule="auto"/>
        <w:ind w:left="0"/>
        <w:rPr>
          <w:rFonts w:ascii="Arial" w:hAnsi="Arial" w:cs="Arial"/>
          <w:sz w:val="22"/>
          <w:szCs w:val="22"/>
        </w:rPr>
      </w:pPr>
      <w:r w:rsidRPr="00EA64E2">
        <w:rPr>
          <w:rFonts w:ascii="Arial" w:hAnsi="Arial" w:cs="Arial"/>
          <w:i/>
          <w:sz w:val="22"/>
          <w:szCs w:val="22"/>
        </w:rPr>
        <w:t>Used Oil Program</w:t>
      </w:r>
      <w:r>
        <w:rPr>
          <w:rFonts w:ascii="Arial" w:hAnsi="Arial" w:cs="Arial"/>
          <w:sz w:val="22"/>
          <w:szCs w:val="22"/>
        </w:rPr>
        <w:t xml:space="preserve">: This program is administered by the Utah Department of Environmental Quality in conjunction with the Salt Lake County Health Department. This program helps to educate the </w:t>
      </w:r>
      <w:r w:rsidR="00962AA7">
        <w:rPr>
          <w:rFonts w:ascii="Arial" w:hAnsi="Arial" w:cs="Arial"/>
          <w:sz w:val="22"/>
          <w:szCs w:val="22"/>
        </w:rPr>
        <w:t>public</w:t>
      </w:r>
      <w:r>
        <w:rPr>
          <w:rFonts w:ascii="Arial" w:hAnsi="Arial" w:cs="Arial"/>
          <w:sz w:val="22"/>
          <w:szCs w:val="22"/>
        </w:rPr>
        <w:t xml:space="preserve"> regarding the requirements for disposing of used oil in the other educational materials (tabloid, activity book, etc.)</w:t>
      </w:r>
    </w:p>
    <w:p w14:paraId="29218CE1" w14:textId="1FF09212" w:rsidR="00184958" w:rsidRDefault="00184958" w:rsidP="00B15FB5">
      <w:pPr>
        <w:spacing w:after="240" w:line="276" w:lineRule="auto"/>
        <w:rPr>
          <w:rFonts w:ascii="Arial" w:hAnsi="Arial"/>
        </w:rPr>
      </w:pPr>
      <w:r w:rsidRPr="00EA1169">
        <w:rPr>
          <w:rFonts w:ascii="Arial" w:hAnsi="Arial"/>
          <w:i/>
        </w:rPr>
        <w:t>Leaf Bag Collection Program</w:t>
      </w:r>
      <w:r>
        <w:rPr>
          <w:rFonts w:ascii="Arial" w:hAnsi="Arial"/>
        </w:rPr>
        <w:t>: Leaf bags are available for residents of Millcreek for the purpose of composting leaves during the fall. The intent is to minimize the amount of leaves that enter the storm drain system. The public is instructed to take filled bags to a central location in a park where they are transported to the Solid Waste Management Facility and composted. The overall green waste (tonnage) including leaf bags is documented within each jurisdiction by Wasatch Front Recycling.</w:t>
      </w:r>
    </w:p>
    <w:p w14:paraId="07266DE1" w14:textId="6306CD0A" w:rsidR="00184958" w:rsidRDefault="00184958" w:rsidP="00B15FB5">
      <w:pPr>
        <w:spacing w:after="240" w:line="276" w:lineRule="auto"/>
        <w:rPr>
          <w:rFonts w:ascii="Arial" w:hAnsi="Arial"/>
        </w:rPr>
      </w:pPr>
      <w:r w:rsidRPr="005608D5">
        <w:rPr>
          <w:rFonts w:ascii="Arial" w:hAnsi="Arial"/>
          <w:i/>
        </w:rPr>
        <w:t>Rain Barrel/Harvesting Events:</w:t>
      </w:r>
      <w:r>
        <w:rPr>
          <w:rFonts w:ascii="Arial" w:hAnsi="Arial"/>
        </w:rPr>
        <w:t xml:space="preserve"> Millcreek hosts an annual rain harvesting event in in conjunction with the Utah Rivers Council where residents can purchase a rain barrel at a discounted price and learn more about rain harvesting techniques. </w:t>
      </w:r>
    </w:p>
    <w:p w14:paraId="306C81A4" w14:textId="7CC6B6AC" w:rsidR="00184958" w:rsidRPr="001D5392" w:rsidRDefault="00184958" w:rsidP="001D5392">
      <w:pPr>
        <w:spacing w:after="240" w:line="276" w:lineRule="auto"/>
        <w:rPr>
          <w:rFonts w:ascii="Arial" w:hAnsi="Arial"/>
        </w:rPr>
      </w:pPr>
      <w:r w:rsidRPr="008D5A9E">
        <w:rPr>
          <w:rFonts w:ascii="Arial" w:hAnsi="Arial"/>
          <w:i/>
          <w:iCs/>
        </w:rPr>
        <w:t>Venture Out Summer Events</w:t>
      </w:r>
      <w:r>
        <w:rPr>
          <w:rFonts w:ascii="Arial" w:hAnsi="Arial"/>
        </w:rPr>
        <w:t>: Millcreek hosts a booth about City activities and participates in a water quality quiz with prizes. This is also part of Millcreek’s public education and outreach program.</w:t>
      </w:r>
    </w:p>
    <w:p w14:paraId="4DB6404D" w14:textId="3C0D2756" w:rsidR="00184958" w:rsidRPr="0065486A" w:rsidRDefault="00184958" w:rsidP="00B15FB5">
      <w:pPr>
        <w:pStyle w:val="Heading2"/>
        <w:numPr>
          <w:ilvl w:val="1"/>
          <w:numId w:val="5"/>
        </w:numPr>
        <w:spacing w:line="276" w:lineRule="auto"/>
        <w:rPr>
          <w:sz w:val="22"/>
          <w:szCs w:val="22"/>
        </w:rPr>
      </w:pPr>
      <w:bookmarkStart w:id="24" w:name="_Toc404064329"/>
      <w:r>
        <w:t xml:space="preserve"> </w:t>
      </w:r>
      <w:r w:rsidRPr="0065486A">
        <w:rPr>
          <w:sz w:val="22"/>
          <w:szCs w:val="22"/>
        </w:rPr>
        <w:t>Goals and Assessment</w:t>
      </w:r>
      <w:bookmarkEnd w:id="24"/>
    </w:p>
    <w:p w14:paraId="63CDAE00" w14:textId="77777777" w:rsidR="00184958" w:rsidRDefault="00184958" w:rsidP="00B15FB5">
      <w:pPr>
        <w:spacing w:after="240" w:line="276" w:lineRule="auto"/>
        <w:rPr>
          <w:rFonts w:ascii="Arial" w:hAnsi="Arial"/>
        </w:rPr>
      </w:pPr>
      <w:r>
        <w:rPr>
          <w:rFonts w:ascii="Arial" w:hAnsi="Arial"/>
        </w:rPr>
        <w:t>The table below represents measurable goals for this BMP to be implemented and assessed during the permit term. The purpose of measurable goals is to gauge permit compliance and program effectiveness following the schedule identified.</w:t>
      </w:r>
    </w:p>
    <w:p w14:paraId="649922A5" w14:textId="0848DBA2" w:rsidR="00184958" w:rsidRDefault="00184958" w:rsidP="00184958">
      <w:pPr>
        <w:pStyle w:val="Caption"/>
        <w:keepNext/>
        <w:spacing w:after="60"/>
      </w:pPr>
      <w:bookmarkStart w:id="25" w:name="_Toc426463220"/>
      <w:r>
        <w:lastRenderedPageBreak/>
        <w:t>Table 3 Public Involvement/Participation Program Goals and Assessment</w:t>
      </w:r>
      <w:bookmarkEnd w:id="2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610"/>
        <w:gridCol w:w="2610"/>
        <w:gridCol w:w="1980"/>
      </w:tblGrid>
      <w:tr w:rsidR="00184958" w14:paraId="05F614E8" w14:textId="77777777" w:rsidTr="00184958">
        <w:trPr>
          <w:tblHeader/>
        </w:trPr>
        <w:tc>
          <w:tcPr>
            <w:tcW w:w="828" w:type="dxa"/>
            <w:shd w:val="clear" w:color="auto" w:fill="E6E6E6"/>
          </w:tcPr>
          <w:p w14:paraId="61D2FC51" w14:textId="77777777" w:rsidR="00184958" w:rsidRDefault="00184958" w:rsidP="00184958">
            <w:pPr>
              <w:rPr>
                <w:rFonts w:ascii="Arial" w:hAnsi="Arial"/>
                <w:b/>
              </w:rPr>
            </w:pPr>
            <w:r>
              <w:rPr>
                <w:rFonts w:ascii="Arial" w:hAnsi="Arial"/>
                <w:b/>
              </w:rPr>
              <w:t>Year</w:t>
            </w:r>
          </w:p>
        </w:tc>
        <w:tc>
          <w:tcPr>
            <w:tcW w:w="1620" w:type="dxa"/>
            <w:shd w:val="clear" w:color="auto" w:fill="E6E6E6"/>
          </w:tcPr>
          <w:p w14:paraId="76268A3C" w14:textId="77777777" w:rsidR="00184958" w:rsidRDefault="00184958" w:rsidP="00184958">
            <w:pPr>
              <w:rPr>
                <w:rFonts w:ascii="Arial" w:hAnsi="Arial" w:cs="Arial"/>
                <w:b/>
              </w:rPr>
            </w:pPr>
            <w:r>
              <w:rPr>
                <w:rFonts w:ascii="Arial" w:hAnsi="Arial" w:cs="Arial"/>
                <w:b/>
              </w:rPr>
              <w:t>Task</w:t>
            </w:r>
          </w:p>
        </w:tc>
        <w:tc>
          <w:tcPr>
            <w:tcW w:w="2610" w:type="dxa"/>
            <w:shd w:val="clear" w:color="auto" w:fill="E6E6E6"/>
          </w:tcPr>
          <w:p w14:paraId="3F9225B2" w14:textId="77777777" w:rsidR="00184958" w:rsidRDefault="00184958" w:rsidP="00184958">
            <w:pPr>
              <w:rPr>
                <w:rFonts w:ascii="Arial" w:hAnsi="Arial"/>
                <w:b/>
              </w:rPr>
            </w:pPr>
            <w:r>
              <w:rPr>
                <w:rFonts w:ascii="Arial" w:hAnsi="Arial"/>
                <w:b/>
              </w:rPr>
              <w:t>Goal/Frequency</w:t>
            </w:r>
          </w:p>
        </w:tc>
        <w:tc>
          <w:tcPr>
            <w:tcW w:w="2610" w:type="dxa"/>
            <w:shd w:val="clear" w:color="auto" w:fill="E6E6E6"/>
          </w:tcPr>
          <w:p w14:paraId="64BCE7EB" w14:textId="77777777" w:rsidR="00184958" w:rsidRDefault="00184958" w:rsidP="00184958">
            <w:pPr>
              <w:rPr>
                <w:rFonts w:ascii="Arial" w:hAnsi="Arial"/>
                <w:b/>
              </w:rPr>
            </w:pPr>
            <w:r>
              <w:rPr>
                <w:rFonts w:ascii="Arial" w:hAnsi="Arial"/>
                <w:b/>
              </w:rPr>
              <w:t>Assessment</w:t>
            </w:r>
          </w:p>
        </w:tc>
        <w:tc>
          <w:tcPr>
            <w:tcW w:w="1980" w:type="dxa"/>
            <w:shd w:val="clear" w:color="auto" w:fill="E6E6E6"/>
          </w:tcPr>
          <w:p w14:paraId="3E19FC6F" w14:textId="77777777" w:rsidR="00184958" w:rsidRDefault="00184958" w:rsidP="00184958">
            <w:pPr>
              <w:rPr>
                <w:rFonts w:ascii="Arial" w:hAnsi="Arial"/>
                <w:b/>
              </w:rPr>
            </w:pPr>
            <w:r>
              <w:rPr>
                <w:rFonts w:ascii="Arial" w:hAnsi="Arial"/>
                <w:b/>
              </w:rPr>
              <w:t>Responsibility</w:t>
            </w:r>
          </w:p>
        </w:tc>
      </w:tr>
      <w:tr w:rsidR="00184958" w14:paraId="5EF3F078" w14:textId="77777777" w:rsidTr="00184958">
        <w:tc>
          <w:tcPr>
            <w:tcW w:w="828" w:type="dxa"/>
          </w:tcPr>
          <w:p w14:paraId="4C8CAEF2" w14:textId="77777777" w:rsidR="00184958" w:rsidRDefault="00184958" w:rsidP="00184958">
            <w:pPr>
              <w:rPr>
                <w:rFonts w:ascii="Arial" w:hAnsi="Arial"/>
              </w:rPr>
            </w:pPr>
          </w:p>
          <w:p w14:paraId="4C204943" w14:textId="77777777" w:rsidR="00184958" w:rsidRDefault="00184958" w:rsidP="00184958">
            <w:pPr>
              <w:rPr>
                <w:rFonts w:ascii="Arial" w:hAnsi="Arial"/>
              </w:rPr>
            </w:pPr>
            <w:r>
              <w:rPr>
                <w:rFonts w:ascii="Arial" w:hAnsi="Arial"/>
              </w:rPr>
              <w:t xml:space="preserve">2020-2025 for </w:t>
            </w:r>
            <w:r w:rsidDel="00A10491">
              <w:rPr>
                <w:rFonts w:ascii="Arial" w:hAnsi="Arial"/>
              </w:rPr>
              <w:t>all</w:t>
            </w:r>
          </w:p>
        </w:tc>
        <w:tc>
          <w:tcPr>
            <w:tcW w:w="1620" w:type="dxa"/>
          </w:tcPr>
          <w:p w14:paraId="0DA776E5" w14:textId="77777777" w:rsidR="00184958" w:rsidRDefault="00184958" w:rsidP="00184958">
            <w:pPr>
              <w:rPr>
                <w:rFonts w:ascii="Arial" w:hAnsi="Arial"/>
              </w:rPr>
            </w:pPr>
            <w:r>
              <w:rPr>
                <w:rFonts w:ascii="Arial" w:hAnsi="Arial"/>
              </w:rPr>
              <w:t xml:space="preserve">Public Review of SWMP &amp; Ordinance </w:t>
            </w:r>
          </w:p>
        </w:tc>
        <w:tc>
          <w:tcPr>
            <w:tcW w:w="2610" w:type="dxa"/>
          </w:tcPr>
          <w:p w14:paraId="6C88E3B7" w14:textId="77777777" w:rsidR="00184958" w:rsidRDefault="00184958" w:rsidP="00184958">
            <w:pPr>
              <w:numPr>
                <w:ilvl w:val="0"/>
                <w:numId w:val="19"/>
              </w:numPr>
              <w:spacing w:after="0" w:line="240" w:lineRule="auto"/>
              <w:ind w:left="162" w:hanging="162"/>
              <w:rPr>
                <w:rFonts w:ascii="Arial" w:hAnsi="Arial"/>
              </w:rPr>
            </w:pPr>
            <w:r>
              <w:rPr>
                <w:rFonts w:ascii="Arial" w:hAnsi="Arial"/>
              </w:rPr>
              <w:t>Post draft &amp; final SWMP, stormwater ordinances, documents on website for permit term</w:t>
            </w:r>
          </w:p>
        </w:tc>
        <w:tc>
          <w:tcPr>
            <w:tcW w:w="2610" w:type="dxa"/>
          </w:tcPr>
          <w:p w14:paraId="5A94C9FB" w14:textId="77777777" w:rsidR="00184958" w:rsidRDefault="00184958" w:rsidP="00184958">
            <w:pPr>
              <w:rPr>
                <w:rFonts w:ascii="Arial" w:hAnsi="Arial"/>
              </w:rPr>
            </w:pPr>
            <w:r>
              <w:rPr>
                <w:rFonts w:ascii="Arial" w:hAnsi="Arial"/>
              </w:rPr>
              <w:t>Document, respond &amp; incorporate comments into SMWP &amp; ordinance as appropriate</w:t>
            </w:r>
          </w:p>
        </w:tc>
        <w:tc>
          <w:tcPr>
            <w:tcW w:w="1980" w:type="dxa"/>
          </w:tcPr>
          <w:p w14:paraId="19158E9C" w14:textId="77777777" w:rsidR="00184958" w:rsidRDefault="00184958" w:rsidP="00184958">
            <w:pPr>
              <w:rPr>
                <w:rFonts w:ascii="Arial" w:hAnsi="Arial"/>
              </w:rPr>
            </w:pPr>
          </w:p>
          <w:p w14:paraId="6B0CA3C7" w14:textId="77777777" w:rsidR="00184958" w:rsidRDefault="00184958" w:rsidP="00184958">
            <w:pPr>
              <w:rPr>
                <w:rFonts w:ascii="Arial" w:hAnsi="Arial"/>
              </w:rPr>
            </w:pPr>
            <w:r>
              <w:rPr>
                <w:rFonts w:ascii="Arial" w:hAnsi="Arial"/>
              </w:rPr>
              <w:t>MS4 Program Manager</w:t>
            </w:r>
          </w:p>
        </w:tc>
      </w:tr>
      <w:tr w:rsidR="00184958" w14:paraId="3D8AC1BF" w14:textId="77777777" w:rsidTr="00184958">
        <w:tc>
          <w:tcPr>
            <w:tcW w:w="828" w:type="dxa"/>
          </w:tcPr>
          <w:p w14:paraId="4F5D0A14" w14:textId="77777777" w:rsidR="00184958" w:rsidRDefault="00184958" w:rsidP="00184958">
            <w:pPr>
              <w:rPr>
                <w:rFonts w:ascii="Arial" w:hAnsi="Arial"/>
              </w:rPr>
            </w:pPr>
          </w:p>
        </w:tc>
        <w:tc>
          <w:tcPr>
            <w:tcW w:w="1620" w:type="dxa"/>
          </w:tcPr>
          <w:p w14:paraId="3F587CFA" w14:textId="77777777" w:rsidR="00184958" w:rsidRDefault="00184958" w:rsidP="00184958">
            <w:pPr>
              <w:rPr>
                <w:rFonts w:ascii="Arial" w:hAnsi="Arial" w:cs="Arial"/>
              </w:rPr>
            </w:pPr>
            <w:r>
              <w:rPr>
                <w:rFonts w:ascii="Arial" w:hAnsi="Arial"/>
              </w:rPr>
              <w:t>Storm Drain Inlet Identification Program</w:t>
            </w:r>
          </w:p>
          <w:p w14:paraId="40BF693F" w14:textId="77777777" w:rsidR="00184958" w:rsidRDefault="00184958" w:rsidP="00184958">
            <w:pPr>
              <w:rPr>
                <w:rFonts w:ascii="Arial" w:hAnsi="Arial" w:cs="Arial"/>
              </w:rPr>
            </w:pPr>
          </w:p>
        </w:tc>
        <w:tc>
          <w:tcPr>
            <w:tcW w:w="2610" w:type="dxa"/>
          </w:tcPr>
          <w:p w14:paraId="0A357B58" w14:textId="77777777" w:rsidR="00184958" w:rsidRDefault="00184958" w:rsidP="00184958">
            <w:pPr>
              <w:numPr>
                <w:ilvl w:val="0"/>
                <w:numId w:val="19"/>
              </w:numPr>
              <w:spacing w:after="0" w:line="240" w:lineRule="auto"/>
              <w:ind w:left="162" w:hanging="162"/>
              <w:rPr>
                <w:rFonts w:ascii="Arial" w:hAnsi="Arial"/>
              </w:rPr>
            </w:pPr>
            <w:r>
              <w:rPr>
                <w:rFonts w:ascii="Arial" w:hAnsi="Arial" w:cs="Arial"/>
              </w:rPr>
              <w:t>Evaluate need for additional markers.</w:t>
            </w:r>
          </w:p>
        </w:tc>
        <w:tc>
          <w:tcPr>
            <w:tcW w:w="2610" w:type="dxa"/>
          </w:tcPr>
          <w:p w14:paraId="40C99032" w14:textId="77777777" w:rsidR="00184958" w:rsidRDefault="00184958" w:rsidP="00184958">
            <w:pPr>
              <w:rPr>
                <w:rFonts w:ascii="Arial" w:hAnsi="Arial"/>
              </w:rPr>
            </w:pPr>
            <w:r>
              <w:rPr>
                <w:rFonts w:ascii="Arial" w:hAnsi="Arial"/>
              </w:rPr>
              <w:t>Document number of groups &amp; catch basins identified</w:t>
            </w:r>
          </w:p>
        </w:tc>
        <w:tc>
          <w:tcPr>
            <w:tcW w:w="1980" w:type="dxa"/>
          </w:tcPr>
          <w:p w14:paraId="0FADB4F8" w14:textId="77777777" w:rsidR="00184958" w:rsidRDefault="00184958" w:rsidP="00184958">
            <w:pPr>
              <w:rPr>
                <w:rFonts w:ascii="Arial" w:hAnsi="Arial"/>
              </w:rPr>
            </w:pPr>
            <w:r>
              <w:rPr>
                <w:rFonts w:ascii="Arial" w:hAnsi="Arial"/>
              </w:rPr>
              <w:t xml:space="preserve"> </w:t>
            </w:r>
          </w:p>
          <w:p w14:paraId="160449AA" w14:textId="77777777" w:rsidR="00184958" w:rsidRDefault="00184958" w:rsidP="00184958">
            <w:pPr>
              <w:rPr>
                <w:rFonts w:ascii="Arial" w:hAnsi="Arial"/>
              </w:rPr>
            </w:pPr>
            <w:r>
              <w:rPr>
                <w:rFonts w:ascii="Arial" w:hAnsi="Arial"/>
              </w:rPr>
              <w:t>MS4 Program Manager</w:t>
            </w:r>
          </w:p>
        </w:tc>
      </w:tr>
      <w:tr w:rsidR="00184958" w14:paraId="1EFE236A" w14:textId="77777777" w:rsidTr="00184958">
        <w:tc>
          <w:tcPr>
            <w:tcW w:w="828" w:type="dxa"/>
          </w:tcPr>
          <w:p w14:paraId="0F377EB4" w14:textId="77777777" w:rsidR="00184958" w:rsidRDefault="00184958" w:rsidP="00184958">
            <w:pPr>
              <w:rPr>
                <w:rFonts w:ascii="Arial" w:hAnsi="Arial"/>
              </w:rPr>
            </w:pPr>
          </w:p>
        </w:tc>
        <w:tc>
          <w:tcPr>
            <w:tcW w:w="1620" w:type="dxa"/>
          </w:tcPr>
          <w:p w14:paraId="5F046959" w14:textId="77777777" w:rsidR="00184958" w:rsidRDefault="00184958" w:rsidP="00184958">
            <w:pPr>
              <w:rPr>
                <w:rFonts w:ascii="Arial" w:hAnsi="Arial"/>
              </w:rPr>
            </w:pPr>
            <w:r>
              <w:rPr>
                <w:rFonts w:ascii="Arial" w:hAnsi="Arial"/>
              </w:rPr>
              <w:t>Used Oil Program</w:t>
            </w:r>
          </w:p>
          <w:p w14:paraId="474A70BF" w14:textId="77777777" w:rsidR="00184958" w:rsidRDefault="00184958" w:rsidP="00184958">
            <w:pPr>
              <w:rPr>
                <w:rFonts w:ascii="Arial" w:hAnsi="Arial"/>
              </w:rPr>
            </w:pPr>
          </w:p>
        </w:tc>
        <w:tc>
          <w:tcPr>
            <w:tcW w:w="2610" w:type="dxa"/>
          </w:tcPr>
          <w:p w14:paraId="0DD41B11" w14:textId="77777777" w:rsidR="00184958" w:rsidRDefault="00184958" w:rsidP="00184958">
            <w:pPr>
              <w:numPr>
                <w:ilvl w:val="0"/>
                <w:numId w:val="19"/>
              </w:numPr>
              <w:spacing w:after="0" w:line="240" w:lineRule="auto"/>
              <w:ind w:left="162" w:hanging="162"/>
              <w:rPr>
                <w:rFonts w:ascii="Arial" w:hAnsi="Arial"/>
              </w:rPr>
            </w:pPr>
            <w:r>
              <w:rPr>
                <w:rFonts w:ascii="Arial" w:hAnsi="Arial"/>
              </w:rPr>
              <w:t>Promote Used Oil Program in educational materials on an on-going basis</w:t>
            </w:r>
          </w:p>
        </w:tc>
        <w:tc>
          <w:tcPr>
            <w:tcW w:w="2610" w:type="dxa"/>
          </w:tcPr>
          <w:p w14:paraId="1D1F2030" w14:textId="77777777" w:rsidR="00184958" w:rsidRDefault="00184958" w:rsidP="00184958">
            <w:pPr>
              <w:rPr>
                <w:rFonts w:ascii="Arial" w:hAnsi="Arial"/>
              </w:rPr>
            </w:pPr>
            <w:r>
              <w:rPr>
                <w:rFonts w:ascii="Arial" w:hAnsi="Arial"/>
              </w:rPr>
              <w:t>Document materials that include the Used Oil Program information</w:t>
            </w:r>
          </w:p>
        </w:tc>
        <w:tc>
          <w:tcPr>
            <w:tcW w:w="1980" w:type="dxa"/>
          </w:tcPr>
          <w:p w14:paraId="4E229014" w14:textId="77777777" w:rsidR="00184958" w:rsidRDefault="00184958" w:rsidP="00184958">
            <w:pPr>
              <w:rPr>
                <w:rFonts w:ascii="Arial" w:hAnsi="Arial"/>
              </w:rPr>
            </w:pPr>
            <w:r>
              <w:rPr>
                <w:rFonts w:ascii="Arial" w:hAnsi="Arial"/>
              </w:rPr>
              <w:t>MS4 Program Manager</w:t>
            </w:r>
          </w:p>
        </w:tc>
      </w:tr>
      <w:tr w:rsidR="00184958" w14:paraId="0EED188C" w14:textId="77777777" w:rsidTr="00184958">
        <w:tc>
          <w:tcPr>
            <w:tcW w:w="828" w:type="dxa"/>
          </w:tcPr>
          <w:p w14:paraId="16A14C50" w14:textId="77777777" w:rsidR="00184958" w:rsidRDefault="00184958" w:rsidP="00184958">
            <w:pPr>
              <w:rPr>
                <w:rFonts w:ascii="Arial" w:hAnsi="Arial"/>
              </w:rPr>
            </w:pPr>
          </w:p>
        </w:tc>
        <w:tc>
          <w:tcPr>
            <w:tcW w:w="1620" w:type="dxa"/>
          </w:tcPr>
          <w:p w14:paraId="44F95262" w14:textId="77777777" w:rsidR="00184958" w:rsidRDefault="00184958" w:rsidP="00184958">
            <w:pPr>
              <w:rPr>
                <w:rFonts w:ascii="Arial" w:hAnsi="Arial"/>
              </w:rPr>
            </w:pPr>
            <w:r>
              <w:rPr>
                <w:rFonts w:ascii="Arial" w:hAnsi="Arial"/>
              </w:rPr>
              <w:t>Leaf Bag Collection Program</w:t>
            </w:r>
          </w:p>
          <w:p w14:paraId="2BDA51B8" w14:textId="77777777" w:rsidR="00184958" w:rsidRDefault="00184958" w:rsidP="00184958">
            <w:pPr>
              <w:rPr>
                <w:rFonts w:ascii="Arial" w:hAnsi="Arial"/>
              </w:rPr>
            </w:pPr>
          </w:p>
        </w:tc>
        <w:tc>
          <w:tcPr>
            <w:tcW w:w="2610" w:type="dxa"/>
          </w:tcPr>
          <w:p w14:paraId="717DCAB2" w14:textId="77777777" w:rsidR="00184958" w:rsidRDefault="00184958" w:rsidP="00184958">
            <w:pPr>
              <w:numPr>
                <w:ilvl w:val="0"/>
                <w:numId w:val="19"/>
              </w:numPr>
              <w:spacing w:after="0" w:line="240" w:lineRule="auto"/>
              <w:ind w:left="162" w:hanging="162"/>
              <w:rPr>
                <w:rFonts w:ascii="Arial" w:hAnsi="Arial"/>
              </w:rPr>
            </w:pPr>
            <w:r>
              <w:rPr>
                <w:rFonts w:ascii="Arial" w:hAnsi="Arial"/>
              </w:rPr>
              <w:t>Make leaf bags available to unincorporated County residents annually</w:t>
            </w:r>
          </w:p>
        </w:tc>
        <w:tc>
          <w:tcPr>
            <w:tcW w:w="2610" w:type="dxa"/>
          </w:tcPr>
          <w:p w14:paraId="01D5FA1E" w14:textId="77777777" w:rsidR="00184958" w:rsidRDefault="00184958" w:rsidP="00184958">
            <w:pPr>
              <w:rPr>
                <w:rFonts w:ascii="Arial" w:hAnsi="Arial"/>
              </w:rPr>
            </w:pPr>
            <w:r>
              <w:rPr>
                <w:rFonts w:ascii="Arial" w:hAnsi="Arial"/>
              </w:rPr>
              <w:t>Document number of leaf bags distributed &amp; collected</w:t>
            </w:r>
          </w:p>
        </w:tc>
        <w:tc>
          <w:tcPr>
            <w:tcW w:w="1980" w:type="dxa"/>
          </w:tcPr>
          <w:p w14:paraId="08E8F04C" w14:textId="77777777" w:rsidR="00184958" w:rsidRDefault="00184958" w:rsidP="00184958">
            <w:pPr>
              <w:rPr>
                <w:rFonts w:ascii="Arial" w:hAnsi="Arial"/>
              </w:rPr>
            </w:pPr>
            <w:r>
              <w:rPr>
                <w:rFonts w:ascii="Arial" w:hAnsi="Arial"/>
              </w:rPr>
              <w:t>Wasatch Front</w:t>
            </w:r>
          </w:p>
          <w:p w14:paraId="6B574B35" w14:textId="198D283B" w:rsidR="00184958" w:rsidRDefault="00184958" w:rsidP="00184958">
            <w:pPr>
              <w:rPr>
                <w:rFonts w:ascii="Arial" w:hAnsi="Arial"/>
              </w:rPr>
            </w:pPr>
            <w:r>
              <w:rPr>
                <w:rFonts w:ascii="Arial" w:hAnsi="Arial"/>
              </w:rPr>
              <w:t xml:space="preserve"> Recycling</w:t>
            </w:r>
          </w:p>
        </w:tc>
      </w:tr>
      <w:tr w:rsidR="00184958" w14:paraId="42F36A0A" w14:textId="77777777" w:rsidTr="00184958">
        <w:tc>
          <w:tcPr>
            <w:tcW w:w="828" w:type="dxa"/>
          </w:tcPr>
          <w:p w14:paraId="38D37792" w14:textId="7BF21C93" w:rsidR="00184958" w:rsidRDefault="00184958" w:rsidP="00184958">
            <w:pPr>
              <w:rPr>
                <w:rFonts w:ascii="Arial" w:hAnsi="Arial"/>
              </w:rPr>
            </w:pPr>
          </w:p>
        </w:tc>
        <w:tc>
          <w:tcPr>
            <w:tcW w:w="1620" w:type="dxa"/>
          </w:tcPr>
          <w:p w14:paraId="239EE52C" w14:textId="77777777" w:rsidR="00184958" w:rsidRPr="004D12EA" w:rsidRDefault="00184958" w:rsidP="00184958">
            <w:pPr>
              <w:rPr>
                <w:rFonts w:ascii="Arial" w:hAnsi="Arial" w:cs="Arial"/>
              </w:rPr>
            </w:pPr>
            <w:r w:rsidRPr="004D12EA">
              <w:rPr>
                <w:rFonts w:ascii="Arial" w:hAnsi="Arial" w:cs="Arial"/>
              </w:rPr>
              <w:t>Public Survey</w:t>
            </w:r>
          </w:p>
          <w:p w14:paraId="21CA8741" w14:textId="77777777" w:rsidR="00184958" w:rsidRDefault="00184958" w:rsidP="00184958">
            <w:pPr>
              <w:rPr>
                <w:rFonts w:ascii="Arial" w:hAnsi="Arial"/>
              </w:rPr>
            </w:pPr>
          </w:p>
        </w:tc>
        <w:tc>
          <w:tcPr>
            <w:tcW w:w="2610" w:type="dxa"/>
          </w:tcPr>
          <w:p w14:paraId="71B379EA" w14:textId="77777777" w:rsidR="00184958" w:rsidRDefault="00184958" w:rsidP="00184958">
            <w:pPr>
              <w:numPr>
                <w:ilvl w:val="0"/>
                <w:numId w:val="19"/>
              </w:numPr>
              <w:spacing w:after="0" w:line="240" w:lineRule="auto"/>
              <w:ind w:left="162" w:hanging="162"/>
              <w:rPr>
                <w:rFonts w:ascii="Arial" w:hAnsi="Arial"/>
              </w:rPr>
            </w:pPr>
            <w:r w:rsidRPr="004D12EA">
              <w:rPr>
                <w:rFonts w:ascii="Arial" w:hAnsi="Arial" w:cs="Arial"/>
              </w:rPr>
              <w:t>Conduct survey to evaluate effectiveness of education program once per permit term</w:t>
            </w:r>
          </w:p>
        </w:tc>
        <w:tc>
          <w:tcPr>
            <w:tcW w:w="2610" w:type="dxa"/>
          </w:tcPr>
          <w:p w14:paraId="0D58F3C8" w14:textId="77777777" w:rsidR="00184958" w:rsidRDefault="00184958" w:rsidP="00184958">
            <w:pPr>
              <w:rPr>
                <w:rFonts w:ascii="Arial" w:hAnsi="Arial"/>
              </w:rPr>
            </w:pPr>
            <w:r w:rsidRPr="004D12EA">
              <w:rPr>
                <w:rFonts w:ascii="Arial" w:hAnsi="Arial" w:cs="Arial"/>
              </w:rPr>
              <w:t>Document results &amp; modify program accordingly</w:t>
            </w:r>
          </w:p>
        </w:tc>
        <w:tc>
          <w:tcPr>
            <w:tcW w:w="1980" w:type="dxa"/>
          </w:tcPr>
          <w:p w14:paraId="288CF72E" w14:textId="77777777" w:rsidR="00184958" w:rsidRDefault="00184958" w:rsidP="00184958">
            <w:pPr>
              <w:rPr>
                <w:rFonts w:ascii="Arial" w:hAnsi="Arial"/>
              </w:rPr>
            </w:pPr>
            <w:r>
              <w:rPr>
                <w:rFonts w:ascii="Arial" w:hAnsi="Arial" w:cs="Arial"/>
              </w:rPr>
              <w:t>MS4</w:t>
            </w:r>
            <w:r w:rsidRPr="004D12EA">
              <w:rPr>
                <w:rFonts w:ascii="Arial" w:hAnsi="Arial" w:cs="Arial"/>
              </w:rPr>
              <w:t xml:space="preserve"> Program Manager/SL County Stormwater Coalition</w:t>
            </w:r>
          </w:p>
        </w:tc>
      </w:tr>
      <w:tr w:rsidR="00184958" w14:paraId="731F60CD" w14:textId="77777777" w:rsidTr="00184958">
        <w:tc>
          <w:tcPr>
            <w:tcW w:w="828" w:type="dxa"/>
          </w:tcPr>
          <w:p w14:paraId="0F37E2AB" w14:textId="77777777" w:rsidR="00184958" w:rsidRDefault="00184958" w:rsidP="00184958">
            <w:pPr>
              <w:rPr>
                <w:rFonts w:ascii="Arial" w:hAnsi="Arial" w:cs="Arial"/>
              </w:rPr>
            </w:pPr>
          </w:p>
        </w:tc>
        <w:tc>
          <w:tcPr>
            <w:tcW w:w="1620" w:type="dxa"/>
          </w:tcPr>
          <w:p w14:paraId="6DFF7636" w14:textId="77777777" w:rsidR="00184958" w:rsidRPr="004D12EA" w:rsidRDefault="00184958" w:rsidP="00184958">
            <w:pPr>
              <w:rPr>
                <w:rFonts w:ascii="Arial" w:hAnsi="Arial" w:cs="Arial"/>
              </w:rPr>
            </w:pPr>
            <w:r>
              <w:rPr>
                <w:rFonts w:ascii="Arial" w:hAnsi="Arial" w:cs="Arial"/>
              </w:rPr>
              <w:t>Rain Harvesting Event</w:t>
            </w:r>
          </w:p>
        </w:tc>
        <w:tc>
          <w:tcPr>
            <w:tcW w:w="2610" w:type="dxa"/>
          </w:tcPr>
          <w:p w14:paraId="7C66E961" w14:textId="77777777" w:rsidR="00184958" w:rsidRPr="004D12EA" w:rsidRDefault="00184958" w:rsidP="00184958">
            <w:pPr>
              <w:numPr>
                <w:ilvl w:val="0"/>
                <w:numId w:val="19"/>
              </w:numPr>
              <w:spacing w:after="0" w:line="240" w:lineRule="auto"/>
              <w:ind w:left="162" w:hanging="162"/>
              <w:rPr>
                <w:rFonts w:ascii="Arial" w:hAnsi="Arial" w:cs="Arial"/>
              </w:rPr>
            </w:pPr>
            <w:r>
              <w:rPr>
                <w:rFonts w:ascii="Arial" w:hAnsi="Arial" w:cs="Arial"/>
              </w:rPr>
              <w:t>Educate public about benefits/Annual</w:t>
            </w:r>
          </w:p>
        </w:tc>
        <w:tc>
          <w:tcPr>
            <w:tcW w:w="2610" w:type="dxa"/>
          </w:tcPr>
          <w:p w14:paraId="13142082" w14:textId="77777777" w:rsidR="00184958" w:rsidRPr="004D12EA" w:rsidRDefault="00184958" w:rsidP="00184958">
            <w:pPr>
              <w:rPr>
                <w:rFonts w:ascii="Arial" w:hAnsi="Arial" w:cs="Arial"/>
              </w:rPr>
            </w:pPr>
            <w:r w:rsidRPr="004D12EA">
              <w:rPr>
                <w:rFonts w:ascii="Arial" w:hAnsi="Arial" w:cs="Arial"/>
              </w:rPr>
              <w:t>Document results &amp; modify program accordingly</w:t>
            </w:r>
          </w:p>
        </w:tc>
        <w:tc>
          <w:tcPr>
            <w:tcW w:w="1980" w:type="dxa"/>
          </w:tcPr>
          <w:p w14:paraId="062FCEDB" w14:textId="77777777" w:rsidR="00184958" w:rsidRDefault="00184958" w:rsidP="00184958">
            <w:pPr>
              <w:rPr>
                <w:rFonts w:ascii="Arial" w:hAnsi="Arial" w:cs="Arial"/>
              </w:rPr>
            </w:pPr>
            <w:r>
              <w:rPr>
                <w:rFonts w:ascii="Arial" w:hAnsi="Arial" w:cs="Arial"/>
              </w:rPr>
              <w:t>MS4</w:t>
            </w:r>
            <w:r w:rsidRPr="004D12EA">
              <w:rPr>
                <w:rFonts w:ascii="Arial" w:hAnsi="Arial" w:cs="Arial"/>
              </w:rPr>
              <w:t xml:space="preserve"> Program Manager/SL County Stormwater Coalition</w:t>
            </w:r>
          </w:p>
        </w:tc>
      </w:tr>
      <w:tr w:rsidR="00184958" w14:paraId="6765DF62" w14:textId="77777777" w:rsidTr="00184958">
        <w:tc>
          <w:tcPr>
            <w:tcW w:w="828" w:type="dxa"/>
          </w:tcPr>
          <w:p w14:paraId="15D18FFC" w14:textId="77777777" w:rsidR="00184958" w:rsidRDefault="00184958" w:rsidP="00184958">
            <w:pPr>
              <w:rPr>
                <w:rFonts w:ascii="Arial" w:hAnsi="Arial" w:cs="Arial"/>
              </w:rPr>
            </w:pPr>
          </w:p>
        </w:tc>
        <w:tc>
          <w:tcPr>
            <w:tcW w:w="1620" w:type="dxa"/>
          </w:tcPr>
          <w:p w14:paraId="238D8599" w14:textId="77777777" w:rsidR="00184958" w:rsidRDefault="00184958" w:rsidP="00184958">
            <w:pPr>
              <w:rPr>
                <w:rFonts w:ascii="Arial" w:hAnsi="Arial" w:cs="Arial"/>
              </w:rPr>
            </w:pPr>
            <w:r>
              <w:rPr>
                <w:rFonts w:ascii="Arial" w:hAnsi="Arial" w:cs="Arial"/>
              </w:rPr>
              <w:t>Venture Out</w:t>
            </w:r>
          </w:p>
        </w:tc>
        <w:tc>
          <w:tcPr>
            <w:tcW w:w="2610" w:type="dxa"/>
          </w:tcPr>
          <w:p w14:paraId="074B0A43" w14:textId="1F2ED186" w:rsidR="00916416" w:rsidRPr="00916416" w:rsidRDefault="00184958" w:rsidP="00916416">
            <w:pPr>
              <w:numPr>
                <w:ilvl w:val="0"/>
                <w:numId w:val="19"/>
              </w:numPr>
              <w:spacing w:after="0" w:line="240" w:lineRule="auto"/>
              <w:ind w:left="162" w:hanging="162"/>
              <w:rPr>
                <w:rFonts w:ascii="Arial" w:hAnsi="Arial" w:cs="Arial"/>
              </w:rPr>
            </w:pPr>
            <w:r>
              <w:rPr>
                <w:rFonts w:ascii="Arial" w:hAnsi="Arial" w:cs="Arial"/>
              </w:rPr>
              <w:t>Educate public/Annual</w:t>
            </w:r>
            <w:r w:rsidR="00916416">
              <w:rPr>
                <w:rFonts w:ascii="Arial" w:hAnsi="Arial" w:cs="Arial"/>
              </w:rPr>
              <w:t xml:space="preserve"> (not held </w:t>
            </w:r>
            <w:r w:rsidR="00927DE8">
              <w:rPr>
                <w:rFonts w:ascii="Arial" w:hAnsi="Arial" w:cs="Arial"/>
              </w:rPr>
              <w:t xml:space="preserve">in </w:t>
            </w:r>
            <w:r w:rsidR="00916416">
              <w:rPr>
                <w:rFonts w:ascii="Arial" w:hAnsi="Arial" w:cs="Arial"/>
              </w:rPr>
              <w:t>2020 due to COVID19 restrictions)</w:t>
            </w:r>
          </w:p>
        </w:tc>
        <w:tc>
          <w:tcPr>
            <w:tcW w:w="2610" w:type="dxa"/>
          </w:tcPr>
          <w:p w14:paraId="64D57159" w14:textId="77777777" w:rsidR="00184958" w:rsidRPr="004D12EA" w:rsidRDefault="00184958" w:rsidP="00184958">
            <w:pPr>
              <w:rPr>
                <w:rFonts w:ascii="Arial" w:hAnsi="Arial" w:cs="Arial"/>
              </w:rPr>
            </w:pPr>
            <w:r w:rsidRPr="004D12EA">
              <w:rPr>
                <w:rFonts w:ascii="Arial" w:hAnsi="Arial" w:cs="Arial"/>
              </w:rPr>
              <w:t>Document results &amp; modify program accordingly</w:t>
            </w:r>
          </w:p>
        </w:tc>
        <w:tc>
          <w:tcPr>
            <w:tcW w:w="1980" w:type="dxa"/>
          </w:tcPr>
          <w:p w14:paraId="6B6A4855" w14:textId="77777777" w:rsidR="00184958" w:rsidRDefault="00184958" w:rsidP="00184958">
            <w:pPr>
              <w:rPr>
                <w:rFonts w:ascii="Arial" w:hAnsi="Arial" w:cs="Arial"/>
              </w:rPr>
            </w:pPr>
            <w:r>
              <w:rPr>
                <w:rFonts w:ascii="Arial" w:hAnsi="Arial" w:cs="Arial"/>
              </w:rPr>
              <w:t>MS4 Program Manager</w:t>
            </w:r>
          </w:p>
        </w:tc>
      </w:tr>
    </w:tbl>
    <w:p w14:paraId="4A37B234" w14:textId="77777777" w:rsidR="00184958" w:rsidRDefault="00184958" w:rsidP="00184958">
      <w:pPr>
        <w:pStyle w:val="BodyTextIndent"/>
        <w:ind w:right="-360" w:firstLine="360"/>
        <w:rPr>
          <w:rFonts w:ascii="Arial" w:hAnsi="Arial" w:cs="Arial"/>
          <w:sz w:val="22"/>
          <w:szCs w:val="22"/>
        </w:rPr>
      </w:pPr>
    </w:p>
    <w:p w14:paraId="55BC5B8B" w14:textId="77777777" w:rsidR="00184958" w:rsidRDefault="00184958" w:rsidP="00184958">
      <w:pPr>
        <w:pStyle w:val="BodyTextIndent"/>
        <w:ind w:right="-360" w:firstLine="360"/>
        <w:rPr>
          <w:rFonts w:ascii="Arial" w:hAnsi="Arial" w:cs="Arial"/>
          <w:sz w:val="22"/>
          <w:szCs w:val="22"/>
        </w:rPr>
      </w:pPr>
    </w:p>
    <w:p w14:paraId="3610B77E" w14:textId="77777777" w:rsidR="00184958" w:rsidRDefault="00184958" w:rsidP="00184958">
      <w:pPr>
        <w:pStyle w:val="BodyTextIndent"/>
        <w:ind w:right="-360" w:firstLine="360"/>
        <w:rPr>
          <w:rFonts w:ascii="Arial" w:hAnsi="Arial" w:cs="Arial"/>
          <w:sz w:val="22"/>
          <w:szCs w:val="22"/>
        </w:rPr>
        <w:sectPr w:rsidR="00184958" w:rsidSect="0084722A">
          <w:headerReference w:type="default" r:id="rId29"/>
          <w:pgSz w:w="12240" w:h="15840"/>
          <w:pgMar w:top="1008" w:right="1440" w:bottom="1440" w:left="1440" w:header="432" w:footer="288" w:gutter="0"/>
          <w:cols w:space="720"/>
          <w:docGrid w:linePitch="360"/>
        </w:sectPr>
      </w:pPr>
    </w:p>
    <w:p w14:paraId="3A5C2801" w14:textId="43D55B11" w:rsidR="00184958" w:rsidRPr="002C58CC" w:rsidRDefault="00184958" w:rsidP="00B15FB5">
      <w:pPr>
        <w:pStyle w:val="Heading1"/>
        <w:numPr>
          <w:ilvl w:val="0"/>
          <w:numId w:val="0"/>
        </w:numPr>
        <w:spacing w:before="0" w:after="240" w:line="280" w:lineRule="atLeast"/>
        <w:rPr>
          <w:rFonts w:cs="Arial"/>
          <w:sz w:val="22"/>
          <w:szCs w:val="22"/>
        </w:rPr>
      </w:pPr>
      <w:bookmarkStart w:id="26" w:name="_Toc404064330"/>
      <w:r w:rsidRPr="00E248E0">
        <w:rPr>
          <w:rFonts w:cs="Arial"/>
          <w:sz w:val="24"/>
          <w:szCs w:val="24"/>
        </w:rPr>
        <w:lastRenderedPageBreak/>
        <w:t>6.0</w:t>
      </w:r>
      <w:r>
        <w:rPr>
          <w:rFonts w:cs="Arial"/>
          <w:sz w:val="22"/>
          <w:szCs w:val="22"/>
        </w:rPr>
        <w:t xml:space="preserve">  </w:t>
      </w:r>
      <w:r w:rsidRPr="00E248E0">
        <w:rPr>
          <w:rFonts w:cs="Arial"/>
          <w:sz w:val="24"/>
          <w:szCs w:val="24"/>
        </w:rPr>
        <w:t>ILLICIT DISCHARGE DETECTION AND ELIMINATION</w:t>
      </w:r>
      <w:bookmarkEnd w:id="26"/>
      <w:r w:rsidRPr="00E248E0">
        <w:rPr>
          <w:rFonts w:cs="Arial"/>
          <w:sz w:val="24"/>
          <w:szCs w:val="24"/>
        </w:rPr>
        <w:t xml:space="preserve"> </w:t>
      </w:r>
    </w:p>
    <w:p w14:paraId="0D0DAE78" w14:textId="6D7F485C" w:rsidR="00184958" w:rsidRPr="002C58CC" w:rsidRDefault="00184958" w:rsidP="001D5392">
      <w:pPr>
        <w:pStyle w:val="BodyText"/>
        <w:spacing w:after="240" w:line="276" w:lineRule="auto"/>
        <w:rPr>
          <w:rFonts w:ascii="Arial" w:hAnsi="Arial" w:cs="Arial"/>
          <w:sz w:val="22"/>
          <w:szCs w:val="22"/>
        </w:rPr>
      </w:pPr>
      <w:r w:rsidRPr="002C58CC">
        <w:rPr>
          <w:rFonts w:ascii="Arial" w:hAnsi="Arial" w:cs="Arial"/>
          <w:sz w:val="22"/>
          <w:szCs w:val="22"/>
        </w:rPr>
        <w:t>The Illicit Discharge Detection and Elimination (IDDE) Program addresses non-stormwater flows that are discharged to receiving waters via stormwater conveyance systems. This program includes implementation of BMPs to assist in the identification of illicit discharges and removal of these discharges. This program will also focus on prevention of new illicit discharges to the stormwater system by means of education, regulations, and through spill prevention and response.</w:t>
      </w:r>
      <w:r>
        <w:rPr>
          <w:rFonts w:ascii="Arial" w:hAnsi="Arial" w:cs="Arial"/>
          <w:sz w:val="22"/>
          <w:szCs w:val="22"/>
        </w:rPr>
        <w:t xml:space="preserve"> This program will be coordinated with other Agencies, including by not limited to, Millcreek Code Enforcement, Salt Lake County Health Department, Environmental Task Force, and Salt Lake County Stormwater Coalition. The State DWQ and EPA will also be included if necessary or required.</w:t>
      </w:r>
    </w:p>
    <w:p w14:paraId="60EADD46" w14:textId="77777777" w:rsidR="00184958" w:rsidRDefault="00184958" w:rsidP="001D5392">
      <w:pPr>
        <w:pStyle w:val="Heading2"/>
        <w:numPr>
          <w:ilvl w:val="0"/>
          <w:numId w:val="0"/>
        </w:numPr>
        <w:spacing w:line="276" w:lineRule="auto"/>
        <w:rPr>
          <w:sz w:val="22"/>
          <w:szCs w:val="22"/>
        </w:rPr>
      </w:pPr>
      <w:bookmarkStart w:id="27" w:name="_Toc404064331"/>
      <w:r>
        <w:rPr>
          <w:sz w:val="22"/>
          <w:szCs w:val="22"/>
        </w:rPr>
        <w:t xml:space="preserve">6.1 summary </w:t>
      </w:r>
      <w:r w:rsidRPr="00B81761">
        <w:rPr>
          <w:sz w:val="22"/>
          <w:szCs w:val="22"/>
        </w:rPr>
        <w:t>of tasks</w:t>
      </w:r>
      <w:bookmarkEnd w:id="27"/>
    </w:p>
    <w:p w14:paraId="2D37C2AA" w14:textId="6B13373D" w:rsidR="00184958" w:rsidRDefault="00184958" w:rsidP="00B15FB5">
      <w:pPr>
        <w:spacing w:after="240" w:line="276" w:lineRule="auto"/>
        <w:rPr>
          <w:rFonts w:ascii="Arial" w:hAnsi="Arial"/>
        </w:rPr>
      </w:pPr>
      <w:r w:rsidRPr="00A61F42">
        <w:rPr>
          <w:rFonts w:ascii="Arial" w:hAnsi="Arial" w:cs="Arial"/>
        </w:rPr>
        <w:t>This program will also be integrated with the Public Education and Outreach and the Public Involvement/Participation Programs to promote awareness of the importance of protecting the stormwater system from illicit discharges and the resultant impact to receiving waters.</w:t>
      </w:r>
      <w:r>
        <w:rPr>
          <w:rFonts w:ascii="Arial" w:hAnsi="Arial" w:cs="Arial"/>
        </w:rPr>
        <w:t xml:space="preserve"> Millcreek will </w:t>
      </w:r>
      <w:r w:rsidRPr="00A61F42">
        <w:rPr>
          <w:rFonts w:ascii="Arial" w:hAnsi="Arial" w:cs="Arial"/>
        </w:rPr>
        <w:t>coordinat</w:t>
      </w:r>
      <w:r>
        <w:rPr>
          <w:rFonts w:ascii="Arial" w:hAnsi="Arial" w:cs="Arial"/>
        </w:rPr>
        <w:t>e</w:t>
      </w:r>
      <w:r w:rsidRPr="00A61F42">
        <w:rPr>
          <w:rFonts w:ascii="Arial" w:hAnsi="Arial" w:cs="Arial"/>
        </w:rPr>
        <w:t xml:space="preserve"> and participat</w:t>
      </w:r>
      <w:r>
        <w:rPr>
          <w:rFonts w:ascii="Arial" w:hAnsi="Arial" w:cs="Arial"/>
        </w:rPr>
        <w:t xml:space="preserve">e </w:t>
      </w:r>
      <w:r w:rsidRPr="00A61F42">
        <w:rPr>
          <w:rFonts w:ascii="Arial" w:hAnsi="Arial" w:cs="Arial"/>
        </w:rPr>
        <w:t xml:space="preserve">with other agencies for the purpose of enforcing </w:t>
      </w:r>
      <w:r>
        <w:rPr>
          <w:rFonts w:ascii="Arial" w:hAnsi="Arial" w:cs="Arial"/>
        </w:rPr>
        <w:t xml:space="preserve">against </w:t>
      </w:r>
      <w:r w:rsidRPr="00A61F42">
        <w:rPr>
          <w:rFonts w:ascii="Arial" w:hAnsi="Arial" w:cs="Arial"/>
        </w:rPr>
        <w:t xml:space="preserve">and reducing illicit discharges. </w:t>
      </w:r>
      <w:r>
        <w:rPr>
          <w:rFonts w:ascii="Arial" w:hAnsi="Arial" w:cs="Arial"/>
        </w:rPr>
        <w:t>Millcreek will also p</w:t>
      </w:r>
      <w:r w:rsidRPr="00A61F42">
        <w:rPr>
          <w:rFonts w:ascii="Arial" w:hAnsi="Arial" w:cs="Arial"/>
        </w:rPr>
        <w:t>rovide support to federal, state, and other local entities in the efficient</w:t>
      </w:r>
      <w:r>
        <w:rPr>
          <w:rFonts w:ascii="Arial" w:hAnsi="Arial"/>
        </w:rPr>
        <w:t xml:space="preserve"> control of contaminants as required under appropriate regulations, such as the Stormwater Permit Program and the Class V Well Inventory Program. Agencies commonly coordinated with include:</w:t>
      </w:r>
    </w:p>
    <w:tbl>
      <w:tblPr>
        <w:tblW w:w="8263" w:type="dxa"/>
        <w:tblInd w:w="558" w:type="dxa"/>
        <w:tblLook w:val="04A0" w:firstRow="1" w:lastRow="0" w:firstColumn="1" w:lastColumn="0" w:noHBand="0" w:noVBand="1"/>
      </w:tblPr>
      <w:tblGrid>
        <w:gridCol w:w="4116"/>
        <w:gridCol w:w="4147"/>
      </w:tblGrid>
      <w:tr w:rsidR="00184958" w:rsidRPr="000B4BAD" w14:paraId="6C2C1204" w14:textId="77777777" w:rsidTr="00A30E65">
        <w:trPr>
          <w:trHeight w:val="323"/>
        </w:trPr>
        <w:tc>
          <w:tcPr>
            <w:tcW w:w="0" w:type="auto"/>
            <w:shd w:val="clear" w:color="auto" w:fill="auto"/>
            <w:vAlign w:val="center"/>
          </w:tcPr>
          <w:p w14:paraId="4F33AD61" w14:textId="77777777" w:rsidR="00184958" w:rsidRPr="000B4BAD" w:rsidRDefault="00184958" w:rsidP="00B15FB5">
            <w:pPr>
              <w:numPr>
                <w:ilvl w:val="0"/>
                <w:numId w:val="20"/>
              </w:numPr>
              <w:tabs>
                <w:tab w:val="num" w:pos="252"/>
              </w:tabs>
              <w:spacing w:after="0" w:line="276" w:lineRule="auto"/>
              <w:ind w:left="180" w:hanging="180"/>
              <w:rPr>
                <w:rFonts w:ascii="Arial" w:hAnsi="Arial"/>
              </w:rPr>
            </w:pPr>
            <w:r w:rsidRPr="000B4BAD">
              <w:rPr>
                <w:rFonts w:ascii="Arial" w:hAnsi="Arial"/>
              </w:rPr>
              <w:t>Fire Department</w:t>
            </w:r>
          </w:p>
        </w:tc>
        <w:tc>
          <w:tcPr>
            <w:tcW w:w="0" w:type="auto"/>
            <w:shd w:val="clear" w:color="auto" w:fill="auto"/>
            <w:vAlign w:val="center"/>
          </w:tcPr>
          <w:p w14:paraId="0C8F2FDE" w14:textId="77777777" w:rsidR="00184958" w:rsidRPr="000B4BAD" w:rsidRDefault="00184958" w:rsidP="00B15FB5">
            <w:pPr>
              <w:numPr>
                <w:ilvl w:val="0"/>
                <w:numId w:val="20"/>
              </w:numPr>
              <w:spacing w:after="0" w:line="276" w:lineRule="auto"/>
              <w:ind w:left="198" w:hanging="180"/>
              <w:rPr>
                <w:rFonts w:ascii="Arial" w:hAnsi="Arial"/>
              </w:rPr>
            </w:pPr>
            <w:r w:rsidRPr="000B4BAD">
              <w:rPr>
                <w:rFonts w:ascii="Arial" w:hAnsi="Arial"/>
              </w:rPr>
              <w:t>Utah Division of Water Quality</w:t>
            </w:r>
          </w:p>
        </w:tc>
      </w:tr>
      <w:tr w:rsidR="00184958" w:rsidRPr="000B4BAD" w14:paraId="368D05B2" w14:textId="77777777" w:rsidTr="00A30E65">
        <w:trPr>
          <w:trHeight w:val="323"/>
        </w:trPr>
        <w:tc>
          <w:tcPr>
            <w:tcW w:w="0" w:type="auto"/>
            <w:shd w:val="clear" w:color="auto" w:fill="auto"/>
            <w:vAlign w:val="center"/>
          </w:tcPr>
          <w:p w14:paraId="71BC1065" w14:textId="77777777" w:rsidR="00184958" w:rsidRPr="000B4BAD" w:rsidRDefault="00184958" w:rsidP="00B15FB5">
            <w:pPr>
              <w:numPr>
                <w:ilvl w:val="0"/>
                <w:numId w:val="20"/>
              </w:numPr>
              <w:tabs>
                <w:tab w:val="num" w:pos="252"/>
              </w:tabs>
              <w:spacing w:after="0" w:line="276" w:lineRule="auto"/>
              <w:ind w:left="180" w:hanging="180"/>
              <w:rPr>
                <w:rFonts w:ascii="Arial" w:hAnsi="Arial"/>
              </w:rPr>
            </w:pPr>
            <w:r w:rsidRPr="000B4BAD">
              <w:rPr>
                <w:rFonts w:ascii="Arial" w:hAnsi="Arial"/>
              </w:rPr>
              <w:t>Landfills</w:t>
            </w:r>
          </w:p>
        </w:tc>
        <w:tc>
          <w:tcPr>
            <w:tcW w:w="0" w:type="auto"/>
            <w:shd w:val="clear" w:color="auto" w:fill="auto"/>
            <w:vAlign w:val="center"/>
          </w:tcPr>
          <w:p w14:paraId="56CDF717" w14:textId="77777777" w:rsidR="00184958" w:rsidRPr="000B4BAD" w:rsidRDefault="00184958" w:rsidP="00B15FB5">
            <w:pPr>
              <w:numPr>
                <w:ilvl w:val="0"/>
                <w:numId w:val="20"/>
              </w:numPr>
              <w:spacing w:after="0" w:line="276" w:lineRule="auto"/>
              <w:ind w:left="198" w:hanging="180"/>
              <w:rPr>
                <w:rFonts w:ascii="Arial" w:hAnsi="Arial"/>
              </w:rPr>
            </w:pPr>
            <w:r w:rsidRPr="000B4BAD">
              <w:rPr>
                <w:rFonts w:ascii="Arial" w:hAnsi="Arial"/>
              </w:rPr>
              <w:t>Recycling Information Office</w:t>
            </w:r>
          </w:p>
        </w:tc>
      </w:tr>
      <w:tr w:rsidR="00184958" w:rsidRPr="000B4BAD" w14:paraId="18CD2B86" w14:textId="77777777" w:rsidTr="00A30E65">
        <w:trPr>
          <w:trHeight w:val="323"/>
        </w:trPr>
        <w:tc>
          <w:tcPr>
            <w:tcW w:w="0" w:type="auto"/>
            <w:shd w:val="clear" w:color="auto" w:fill="auto"/>
            <w:vAlign w:val="center"/>
          </w:tcPr>
          <w:p w14:paraId="5B205D6C" w14:textId="77777777" w:rsidR="00184958" w:rsidRPr="000B4BAD" w:rsidRDefault="00184958" w:rsidP="00B15FB5">
            <w:pPr>
              <w:numPr>
                <w:ilvl w:val="0"/>
                <w:numId w:val="20"/>
              </w:numPr>
              <w:tabs>
                <w:tab w:val="num" w:pos="252"/>
              </w:tabs>
              <w:spacing w:after="0" w:line="276" w:lineRule="auto"/>
              <w:ind w:left="180" w:hanging="180"/>
              <w:rPr>
                <w:rFonts w:ascii="Arial" w:hAnsi="Arial"/>
              </w:rPr>
            </w:pPr>
            <w:r w:rsidRPr="000B4BAD">
              <w:rPr>
                <w:rFonts w:ascii="Arial" w:hAnsi="Arial"/>
              </w:rPr>
              <w:t xml:space="preserve">Salt Lake County Health Department </w:t>
            </w:r>
          </w:p>
        </w:tc>
        <w:tc>
          <w:tcPr>
            <w:tcW w:w="0" w:type="auto"/>
            <w:shd w:val="clear" w:color="auto" w:fill="auto"/>
            <w:vAlign w:val="center"/>
          </w:tcPr>
          <w:p w14:paraId="03ACD753" w14:textId="77777777" w:rsidR="00184958" w:rsidRPr="000B4BAD" w:rsidRDefault="00184958" w:rsidP="00B15FB5">
            <w:pPr>
              <w:numPr>
                <w:ilvl w:val="0"/>
                <w:numId w:val="20"/>
              </w:numPr>
              <w:spacing w:after="0" w:line="276" w:lineRule="auto"/>
              <w:ind w:left="198" w:hanging="180"/>
              <w:rPr>
                <w:rFonts w:ascii="Arial" w:hAnsi="Arial"/>
              </w:rPr>
            </w:pPr>
            <w:r w:rsidRPr="000B4BAD">
              <w:rPr>
                <w:rFonts w:ascii="Arial" w:hAnsi="Arial"/>
              </w:rPr>
              <w:t>All municipalities in Salt Lake County</w:t>
            </w:r>
          </w:p>
        </w:tc>
      </w:tr>
      <w:tr w:rsidR="00184958" w:rsidRPr="000B4BAD" w14:paraId="0CCC590B" w14:textId="77777777" w:rsidTr="00A30E65">
        <w:trPr>
          <w:trHeight w:val="288"/>
        </w:trPr>
        <w:tc>
          <w:tcPr>
            <w:tcW w:w="0" w:type="auto"/>
            <w:shd w:val="clear" w:color="auto" w:fill="auto"/>
            <w:vAlign w:val="center"/>
          </w:tcPr>
          <w:p w14:paraId="120B7924" w14:textId="619A2927" w:rsidR="00184958" w:rsidRPr="000B4BAD" w:rsidRDefault="00184958" w:rsidP="002A6081">
            <w:pPr>
              <w:numPr>
                <w:ilvl w:val="0"/>
                <w:numId w:val="20"/>
              </w:numPr>
              <w:tabs>
                <w:tab w:val="num" w:pos="252"/>
              </w:tabs>
              <w:spacing w:after="0" w:line="276" w:lineRule="auto"/>
              <w:ind w:left="180" w:hanging="180"/>
              <w:rPr>
                <w:rFonts w:ascii="Arial" w:hAnsi="Arial"/>
              </w:rPr>
            </w:pPr>
            <w:r w:rsidRPr="000B4BAD">
              <w:rPr>
                <w:rFonts w:ascii="Arial" w:hAnsi="Arial"/>
              </w:rPr>
              <w:t>Solid Waste Management Facility</w:t>
            </w:r>
          </w:p>
        </w:tc>
        <w:tc>
          <w:tcPr>
            <w:tcW w:w="0" w:type="auto"/>
            <w:shd w:val="clear" w:color="auto" w:fill="auto"/>
            <w:vAlign w:val="center"/>
          </w:tcPr>
          <w:p w14:paraId="5D331C2A" w14:textId="77777777" w:rsidR="00184958" w:rsidRPr="000B4BAD" w:rsidRDefault="00184958" w:rsidP="002A6081">
            <w:pPr>
              <w:numPr>
                <w:ilvl w:val="0"/>
                <w:numId w:val="20"/>
              </w:numPr>
              <w:spacing w:after="0" w:line="276" w:lineRule="auto"/>
              <w:ind w:left="198" w:hanging="180"/>
              <w:rPr>
                <w:rFonts w:ascii="Arial" w:hAnsi="Arial"/>
              </w:rPr>
            </w:pPr>
            <w:r w:rsidRPr="000B4BAD">
              <w:rPr>
                <w:rFonts w:ascii="Arial" w:hAnsi="Arial"/>
              </w:rPr>
              <w:t>Wastewater Pretreatment Program</w:t>
            </w:r>
          </w:p>
        </w:tc>
      </w:tr>
    </w:tbl>
    <w:p w14:paraId="57B43284" w14:textId="77777777" w:rsidR="00A30E65" w:rsidRDefault="00A30E65" w:rsidP="00B15FB5">
      <w:pPr>
        <w:pStyle w:val="BodyText"/>
        <w:spacing w:line="276" w:lineRule="auto"/>
        <w:rPr>
          <w:rFonts w:ascii="Arial" w:hAnsi="Arial" w:cs="Arial"/>
          <w:sz w:val="22"/>
          <w:szCs w:val="22"/>
        </w:rPr>
      </w:pPr>
    </w:p>
    <w:p w14:paraId="1680B00C" w14:textId="07977019" w:rsidR="00184958" w:rsidRPr="002C58CC" w:rsidRDefault="00184958" w:rsidP="00684FD8">
      <w:pPr>
        <w:pStyle w:val="BodyText"/>
        <w:spacing w:after="240" w:line="276" w:lineRule="auto"/>
        <w:rPr>
          <w:rFonts w:ascii="Arial" w:hAnsi="Arial" w:cs="Arial"/>
          <w:sz w:val="22"/>
          <w:szCs w:val="22"/>
        </w:rPr>
      </w:pPr>
      <w:r w:rsidRPr="002C58CC">
        <w:rPr>
          <w:rFonts w:ascii="Arial" w:hAnsi="Arial" w:cs="Arial"/>
          <w:sz w:val="22"/>
          <w:szCs w:val="22"/>
        </w:rPr>
        <w:t>The following BMPs describe implementation tasks and assessment tasks to be completed by Millcreek for the IDDE Program. Progress towards the measurable goals will be documented in the Annual Stormwater Report.</w:t>
      </w:r>
    </w:p>
    <w:p w14:paraId="61EE86E9" w14:textId="77777777" w:rsidR="00184958" w:rsidRPr="002C58CC" w:rsidRDefault="00184958" w:rsidP="00684FD8">
      <w:pPr>
        <w:pStyle w:val="Heading3"/>
        <w:numPr>
          <w:ilvl w:val="2"/>
          <w:numId w:val="8"/>
        </w:numPr>
        <w:spacing w:line="276" w:lineRule="auto"/>
        <w:rPr>
          <w:rFonts w:cs="Arial"/>
          <w:szCs w:val="22"/>
        </w:rPr>
      </w:pPr>
      <w:bookmarkStart w:id="28" w:name="_Toc404064332"/>
      <w:r w:rsidRPr="002C58CC">
        <w:rPr>
          <w:rFonts w:cs="Arial"/>
          <w:szCs w:val="22"/>
        </w:rPr>
        <w:t>ILLICIT DISCHARGE DETECTION AND ELIMINATION PLAN ORDINANCE</w:t>
      </w:r>
      <w:bookmarkEnd w:id="28"/>
    </w:p>
    <w:p w14:paraId="16BA8E96" w14:textId="77777777" w:rsidR="00184958" w:rsidRPr="001A4E42" w:rsidRDefault="00184958" w:rsidP="00B15FB5">
      <w:pPr>
        <w:pStyle w:val="Heading3"/>
        <w:numPr>
          <w:ilvl w:val="2"/>
          <w:numId w:val="8"/>
        </w:numPr>
        <w:spacing w:line="276" w:lineRule="auto"/>
        <w:rPr>
          <w:rFonts w:cs="Arial"/>
          <w:szCs w:val="22"/>
        </w:rPr>
      </w:pPr>
      <w:r w:rsidRPr="001A4E42">
        <w:rPr>
          <w:rFonts w:cs="Arial"/>
          <w:szCs w:val="22"/>
        </w:rPr>
        <w:t>MAPPING</w:t>
      </w:r>
    </w:p>
    <w:p w14:paraId="0DFCC03A"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sz w:val="22"/>
          <w:szCs w:val="22"/>
          <w:u w:val="single"/>
        </w:rPr>
        <w:t>Objective</w:t>
      </w:r>
      <w:r w:rsidRPr="001A4E42">
        <w:rPr>
          <w:rFonts w:ascii="Arial" w:hAnsi="Arial" w:cs="Arial"/>
          <w:sz w:val="22"/>
          <w:szCs w:val="22"/>
        </w:rPr>
        <w:t>: Maintain a current map of the storm drain system to assist response agencies during spill events and conduct outfall screening. This map will include pipes, inlets, outfalls and other related information</w:t>
      </w:r>
      <w:r w:rsidRPr="001A4E42" w:rsidDel="0073087D">
        <w:rPr>
          <w:rFonts w:ascii="Arial" w:hAnsi="Arial" w:cs="Arial"/>
          <w:sz w:val="22"/>
          <w:szCs w:val="22"/>
        </w:rPr>
        <w:t xml:space="preserve"> </w:t>
      </w:r>
    </w:p>
    <w:p w14:paraId="3467193C"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sz w:val="22"/>
          <w:szCs w:val="22"/>
          <w:u w:val="single"/>
        </w:rPr>
        <w:t>Permit Requirement</w:t>
      </w:r>
      <w:r w:rsidRPr="001A4E42">
        <w:rPr>
          <w:rFonts w:ascii="Arial" w:hAnsi="Arial" w:cs="Arial"/>
          <w:sz w:val="22"/>
          <w:szCs w:val="22"/>
        </w:rPr>
        <w:t>: Part 4.2.3.</w:t>
      </w:r>
      <w:r>
        <w:rPr>
          <w:rFonts w:ascii="Arial" w:hAnsi="Arial" w:cs="Arial"/>
          <w:sz w:val="22"/>
          <w:szCs w:val="22"/>
        </w:rPr>
        <w:t>1</w:t>
      </w:r>
      <w:r w:rsidRPr="001A4E42">
        <w:rPr>
          <w:rFonts w:ascii="Arial" w:hAnsi="Arial" w:cs="Arial"/>
          <w:sz w:val="22"/>
          <w:szCs w:val="22"/>
        </w:rPr>
        <w:t>. – Illicit Discharge Detection and Elimination</w:t>
      </w:r>
    </w:p>
    <w:p w14:paraId="723FD40F"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sz w:val="22"/>
          <w:szCs w:val="22"/>
          <w:u w:val="single"/>
        </w:rPr>
        <w:t>Description of Tasks</w:t>
      </w:r>
      <w:r w:rsidRPr="001A4E42">
        <w:rPr>
          <w:rFonts w:ascii="Arial" w:hAnsi="Arial" w:cs="Arial"/>
          <w:sz w:val="22"/>
          <w:szCs w:val="22"/>
        </w:rPr>
        <w:t>: Update maps to assist in the IDDE and monitoring programs.</w:t>
      </w:r>
    </w:p>
    <w:p w14:paraId="15B7254F"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i/>
          <w:sz w:val="22"/>
          <w:szCs w:val="22"/>
        </w:rPr>
        <w:t>Storm Drain System Map</w:t>
      </w:r>
      <w:r w:rsidRPr="001A4E42">
        <w:rPr>
          <w:rFonts w:ascii="Arial" w:hAnsi="Arial" w:cs="Arial"/>
          <w:sz w:val="22"/>
          <w:szCs w:val="22"/>
        </w:rPr>
        <w:t xml:space="preserve">: Update and maintain current Millcreek system map as </w:t>
      </w:r>
      <w:r>
        <w:rPr>
          <w:rFonts w:ascii="Arial" w:hAnsi="Arial" w:cs="Arial"/>
          <w:sz w:val="22"/>
          <w:szCs w:val="22"/>
        </w:rPr>
        <w:t xml:space="preserve">required </w:t>
      </w:r>
      <w:r w:rsidRPr="001A4E42">
        <w:rPr>
          <w:rFonts w:ascii="Arial" w:hAnsi="Arial" w:cs="Arial"/>
          <w:sz w:val="22"/>
          <w:szCs w:val="22"/>
        </w:rPr>
        <w:t xml:space="preserve">to determine the source and extent of dry weather flows and the particular water bodies these flows may be </w:t>
      </w:r>
      <w:r>
        <w:rPr>
          <w:rFonts w:ascii="Arial" w:hAnsi="Arial" w:cs="Arial"/>
          <w:sz w:val="22"/>
          <w:szCs w:val="22"/>
        </w:rPr>
        <w:t>impacting</w:t>
      </w:r>
      <w:r w:rsidRPr="001A4E42">
        <w:rPr>
          <w:rFonts w:ascii="Arial" w:hAnsi="Arial" w:cs="Arial"/>
          <w:sz w:val="22"/>
          <w:szCs w:val="22"/>
        </w:rPr>
        <w:t xml:space="preserve">. The map will include information specific to each outfall, including size, </w:t>
      </w:r>
      <w:r w:rsidRPr="001A4E42">
        <w:rPr>
          <w:rFonts w:ascii="Arial" w:hAnsi="Arial" w:cs="Arial"/>
          <w:sz w:val="22"/>
          <w:szCs w:val="22"/>
        </w:rPr>
        <w:lastRenderedPageBreak/>
        <w:t>type and receiving waters. The map will include the names and location of all receiving water bodies.</w:t>
      </w:r>
    </w:p>
    <w:p w14:paraId="2E1F03DE"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i/>
          <w:sz w:val="22"/>
          <w:szCs w:val="22"/>
        </w:rPr>
        <w:t>Catchment Basin Map</w:t>
      </w:r>
      <w:r w:rsidRPr="001A4E42">
        <w:rPr>
          <w:rFonts w:ascii="Arial" w:hAnsi="Arial" w:cs="Arial"/>
          <w:sz w:val="22"/>
          <w:szCs w:val="22"/>
        </w:rPr>
        <w:t>: Update the facility map to include catchment areas. This map will be of use for maintenance and enforcement purposes. In addition, this information is important potential sources of illicit discharges.</w:t>
      </w:r>
    </w:p>
    <w:p w14:paraId="76E43004" w14:textId="77777777" w:rsidR="00184958" w:rsidRPr="001A4E42" w:rsidRDefault="00184958" w:rsidP="00B15FB5">
      <w:pPr>
        <w:pStyle w:val="BodyText"/>
        <w:spacing w:line="276" w:lineRule="auto"/>
        <w:rPr>
          <w:rFonts w:ascii="Arial" w:hAnsi="Arial" w:cs="Arial"/>
          <w:sz w:val="22"/>
          <w:szCs w:val="22"/>
        </w:rPr>
      </w:pPr>
      <w:r w:rsidRPr="001A4E42">
        <w:rPr>
          <w:rFonts w:ascii="Arial" w:hAnsi="Arial" w:cs="Arial"/>
          <w:i/>
          <w:sz w:val="22"/>
          <w:szCs w:val="22"/>
        </w:rPr>
        <w:t>Land Use Map</w:t>
      </w:r>
      <w:r w:rsidRPr="001A4E42">
        <w:rPr>
          <w:rFonts w:ascii="Arial" w:hAnsi="Arial" w:cs="Arial"/>
          <w:sz w:val="22"/>
          <w:szCs w:val="22"/>
        </w:rPr>
        <w:t xml:space="preserve">: The land use map is important for use in tracing dry weather flows. </w:t>
      </w:r>
    </w:p>
    <w:p w14:paraId="11AEA314" w14:textId="05462F16" w:rsidR="00184958" w:rsidRPr="002C58CC" w:rsidRDefault="00184958" w:rsidP="00B15FB5">
      <w:pPr>
        <w:pStyle w:val="BodyText"/>
        <w:spacing w:line="276" w:lineRule="auto"/>
        <w:rPr>
          <w:rFonts w:ascii="Arial" w:hAnsi="Arial" w:cs="Arial"/>
          <w:sz w:val="22"/>
          <w:szCs w:val="22"/>
        </w:rPr>
      </w:pPr>
      <w:r w:rsidRPr="002C58CC">
        <w:rPr>
          <w:rFonts w:ascii="Arial" w:hAnsi="Arial" w:cs="Arial"/>
          <w:sz w:val="22"/>
          <w:szCs w:val="22"/>
          <w:u w:val="single"/>
        </w:rPr>
        <w:t>Objective</w:t>
      </w:r>
      <w:r w:rsidRPr="002C58CC">
        <w:rPr>
          <w:rFonts w:ascii="Arial" w:hAnsi="Arial" w:cs="Arial"/>
          <w:sz w:val="22"/>
          <w:szCs w:val="22"/>
        </w:rPr>
        <w:t>: Effectively prohibit illicit and illegal discharge through an ordinance.</w:t>
      </w:r>
      <w:r>
        <w:rPr>
          <w:rFonts w:ascii="Arial" w:hAnsi="Arial" w:cs="Arial"/>
          <w:sz w:val="22"/>
          <w:szCs w:val="22"/>
        </w:rPr>
        <w:t xml:space="preserve"> </w:t>
      </w:r>
      <w:r w:rsidRPr="002C58CC">
        <w:rPr>
          <w:rFonts w:ascii="Arial" w:hAnsi="Arial" w:cs="Arial"/>
          <w:sz w:val="22"/>
          <w:szCs w:val="22"/>
        </w:rPr>
        <w:t xml:space="preserve"> </w:t>
      </w:r>
    </w:p>
    <w:p w14:paraId="73B2F01C" w14:textId="77777777" w:rsidR="00184958" w:rsidRPr="002C58CC" w:rsidRDefault="00184958" w:rsidP="00B15FB5">
      <w:pPr>
        <w:pStyle w:val="BodyText"/>
        <w:spacing w:line="276" w:lineRule="auto"/>
        <w:rPr>
          <w:rFonts w:ascii="Arial" w:hAnsi="Arial" w:cs="Arial"/>
          <w:sz w:val="22"/>
          <w:szCs w:val="22"/>
        </w:rPr>
      </w:pPr>
      <w:r w:rsidRPr="002C58CC">
        <w:rPr>
          <w:rFonts w:ascii="Arial" w:hAnsi="Arial" w:cs="Arial"/>
          <w:sz w:val="22"/>
          <w:szCs w:val="22"/>
          <w:u w:val="single"/>
        </w:rPr>
        <w:t>Permit Requirement</w:t>
      </w:r>
      <w:r w:rsidRPr="002C58CC">
        <w:rPr>
          <w:rFonts w:ascii="Arial" w:hAnsi="Arial" w:cs="Arial"/>
          <w:sz w:val="22"/>
          <w:szCs w:val="22"/>
        </w:rPr>
        <w:t>: Part 4.2.3.2. – Illicit Discharge Detection and Elimination</w:t>
      </w:r>
    </w:p>
    <w:p w14:paraId="32B244B4" w14:textId="77777777" w:rsidR="00184958" w:rsidRDefault="00184958" w:rsidP="00B15FB5">
      <w:pPr>
        <w:spacing w:after="240" w:line="276" w:lineRule="auto"/>
        <w:rPr>
          <w:rFonts w:ascii="Arial" w:hAnsi="Arial"/>
        </w:rPr>
      </w:pPr>
      <w:r w:rsidRPr="002C58CC">
        <w:rPr>
          <w:rFonts w:ascii="Arial" w:hAnsi="Arial" w:cs="Arial"/>
          <w:u w:val="single"/>
        </w:rPr>
        <w:t>Description of Task</w:t>
      </w:r>
      <w:r w:rsidRPr="002C58CC">
        <w:rPr>
          <w:rFonts w:ascii="Arial" w:hAnsi="Arial" w:cs="Arial"/>
        </w:rPr>
        <w:t>: Millcreek has adopted an ordinance designed to minimize stormwater pollution and establishes enforcement procedures (Title 17, Chapter 17.22 Stormwater Quality). Illicit discharges are defined as any discharge to the storm drain system that is not composed entirely of stormwater, with the exceptions as listed in Part 1.2.2.2. of the permit. Examples of illicit discharges include sanitary wastewater, improper disposal of waste oil, paint, household toxics and spills from roadway accidents. This ordinance provides for the legal authority to enter</w:t>
      </w:r>
      <w:r>
        <w:rPr>
          <w:rFonts w:ascii="Arial" w:hAnsi="Arial" w:cs="Arial"/>
        </w:rPr>
        <w:t xml:space="preserve"> and inspect a facility to ensure compliance. Other illicit discharge regulations adopted by the Salt Lake County Health Department in coordination with Millcreek include: </w:t>
      </w:r>
      <w:r w:rsidRPr="0038211A">
        <w:rPr>
          <w:rFonts w:ascii="Arial" w:hAnsi="Arial"/>
        </w:rPr>
        <w:t>Health</w:t>
      </w:r>
      <w:r>
        <w:rPr>
          <w:rFonts w:ascii="Arial" w:hAnsi="Arial"/>
        </w:rPr>
        <w:t xml:space="preserve"> Regulation #13 Wastewater Disposal prohibits such acts as placing or conducting “any sewage or wastewater into any storm drain system, street, alley…”. Health Regulation #14 Watershed Regulation prohibits several acts, all with the intent to protect the watershed and prevent watershed pollution. The County Health Department also utilizes the Clean Water Act to prevent pollution of the County’s waterways. The County Health Department has adopted the Civil Penalty Determination from the Utah Administrative Code (UAC R317-1.9) that provides guidance when assessing penalties. This consists of escalating penalties depending upon the severity of the violation as well as the history of the non-compliance. </w:t>
      </w:r>
    </w:p>
    <w:p w14:paraId="19DE8139" w14:textId="05127E74" w:rsidR="00184958" w:rsidRPr="001A4E42" w:rsidRDefault="00075C8F" w:rsidP="00684FD8">
      <w:pPr>
        <w:pStyle w:val="BodyText"/>
        <w:spacing w:after="240" w:line="276" w:lineRule="auto"/>
        <w:rPr>
          <w:rFonts w:ascii="Arial" w:hAnsi="Arial" w:cs="Arial"/>
          <w:b/>
          <w:sz w:val="22"/>
          <w:szCs w:val="22"/>
        </w:rPr>
      </w:pPr>
      <w:bookmarkStart w:id="29" w:name="_Toc404064335"/>
      <w:r w:rsidRPr="001A4E42">
        <w:rPr>
          <w:rFonts w:ascii="Arial" w:hAnsi="Arial" w:cs="Arial"/>
          <w:b/>
          <w:sz w:val="22"/>
          <w:szCs w:val="22"/>
        </w:rPr>
        <w:t>6.1.</w:t>
      </w:r>
      <w:r>
        <w:rPr>
          <w:rFonts w:ascii="Arial" w:hAnsi="Arial" w:cs="Arial"/>
          <w:b/>
          <w:sz w:val="22"/>
          <w:szCs w:val="22"/>
        </w:rPr>
        <w:t>3</w:t>
      </w:r>
      <w:r w:rsidR="00326A47">
        <w:rPr>
          <w:rFonts w:ascii="Arial" w:hAnsi="Arial" w:cs="Arial"/>
          <w:b/>
          <w:sz w:val="22"/>
          <w:szCs w:val="22"/>
        </w:rPr>
        <w:t xml:space="preserve">   </w:t>
      </w:r>
      <w:r>
        <w:rPr>
          <w:rFonts w:ascii="Arial" w:hAnsi="Arial" w:cs="Arial"/>
          <w:b/>
          <w:sz w:val="22"/>
          <w:szCs w:val="22"/>
        </w:rPr>
        <w:t xml:space="preserve"> ILLICIT</w:t>
      </w:r>
      <w:r w:rsidR="00184958" w:rsidRPr="001A4E42">
        <w:rPr>
          <w:rFonts w:ascii="Arial" w:hAnsi="Arial" w:cs="Arial"/>
          <w:b/>
          <w:sz w:val="22"/>
          <w:szCs w:val="22"/>
        </w:rPr>
        <w:t xml:space="preserve"> DISCHARGE DETECTION AND ELIMINATION PLAN (IDDE)</w:t>
      </w:r>
      <w:bookmarkEnd w:id="29"/>
    </w:p>
    <w:p w14:paraId="081028E6" w14:textId="77777777" w:rsidR="00184958" w:rsidRPr="001A4E42" w:rsidRDefault="00184958" w:rsidP="00684FD8">
      <w:pPr>
        <w:spacing w:after="240" w:line="276" w:lineRule="auto"/>
        <w:rPr>
          <w:rFonts w:ascii="Arial" w:hAnsi="Arial" w:cs="Arial"/>
        </w:rPr>
      </w:pPr>
      <w:r w:rsidRPr="001A4E42">
        <w:rPr>
          <w:rFonts w:ascii="Arial" w:hAnsi="Arial" w:cs="Arial"/>
          <w:u w:val="single"/>
        </w:rPr>
        <w:t>Objective</w:t>
      </w:r>
      <w:r w:rsidRPr="001A4E42">
        <w:rPr>
          <w:rFonts w:ascii="Arial" w:hAnsi="Arial" w:cs="Arial"/>
        </w:rPr>
        <w:t xml:space="preserve">: Develop and implement a plan designed to reduce illicit discharges to Millcreek’s storm drain system. This plan will encompass many of the components in this SWMP (e.g. ordinance, public education, agency cooperation), as well as investigation and enforcement procedures. </w:t>
      </w:r>
    </w:p>
    <w:p w14:paraId="15F249C5" w14:textId="5C6D9E96" w:rsidR="00184958" w:rsidRPr="001A4E42" w:rsidRDefault="00184958" w:rsidP="00B15FB5">
      <w:pPr>
        <w:spacing w:line="276" w:lineRule="auto"/>
        <w:rPr>
          <w:rFonts w:ascii="Arial" w:hAnsi="Arial" w:cs="Arial"/>
        </w:rPr>
      </w:pPr>
      <w:r w:rsidRPr="001A4E42">
        <w:rPr>
          <w:rFonts w:ascii="Arial" w:hAnsi="Arial" w:cs="Arial"/>
          <w:u w:val="single"/>
        </w:rPr>
        <w:t>Permit Requirement</w:t>
      </w:r>
      <w:r w:rsidRPr="001A4E42">
        <w:rPr>
          <w:rFonts w:ascii="Arial" w:hAnsi="Arial" w:cs="Arial"/>
        </w:rPr>
        <w:t>:</w:t>
      </w:r>
      <w:r>
        <w:rPr>
          <w:rFonts w:ascii="Arial" w:hAnsi="Arial" w:cs="Arial"/>
        </w:rPr>
        <w:t xml:space="preserve"> </w:t>
      </w:r>
      <w:r w:rsidRPr="001A4E42">
        <w:rPr>
          <w:rFonts w:ascii="Arial" w:hAnsi="Arial" w:cs="Arial"/>
        </w:rPr>
        <w:t>Part 4.2.3. – Illicit Discharge Detection and Elimination</w:t>
      </w:r>
    </w:p>
    <w:p w14:paraId="0B04D0A1" w14:textId="77777777" w:rsidR="00184958" w:rsidRDefault="00184958" w:rsidP="00B15FB5">
      <w:pPr>
        <w:spacing w:line="276" w:lineRule="auto"/>
        <w:ind w:left="1440" w:firstLine="720"/>
        <w:rPr>
          <w:rFonts w:ascii="Arial" w:hAnsi="Arial"/>
        </w:rPr>
      </w:pPr>
      <w:r>
        <w:rPr>
          <w:rFonts w:ascii="Arial" w:hAnsi="Arial"/>
        </w:rPr>
        <w:t>Part 4.2.1 – Public Education and Outreach on Stormwater Impacts</w:t>
      </w:r>
    </w:p>
    <w:p w14:paraId="52C45D98" w14:textId="77777777" w:rsidR="00184958" w:rsidRDefault="00184958" w:rsidP="00B15FB5">
      <w:pPr>
        <w:spacing w:after="240" w:line="276" w:lineRule="auto"/>
        <w:rPr>
          <w:rFonts w:ascii="Arial" w:hAnsi="Arial"/>
        </w:rPr>
      </w:pPr>
      <w:r>
        <w:rPr>
          <w:rFonts w:ascii="Arial" w:hAnsi="Arial"/>
        </w:rPr>
        <w:tab/>
      </w:r>
      <w:r>
        <w:rPr>
          <w:rFonts w:ascii="Arial" w:hAnsi="Arial"/>
        </w:rPr>
        <w:tab/>
      </w:r>
      <w:r>
        <w:rPr>
          <w:rFonts w:ascii="Arial" w:hAnsi="Arial"/>
        </w:rPr>
        <w:tab/>
        <w:t>Part 4.2.2 – Public Involvement/Participation</w:t>
      </w:r>
    </w:p>
    <w:p w14:paraId="52477765" w14:textId="51CE2003" w:rsidR="00184958" w:rsidRDefault="00184958" w:rsidP="00B15FB5">
      <w:pPr>
        <w:spacing w:after="240" w:line="276" w:lineRule="auto"/>
        <w:rPr>
          <w:rFonts w:ascii="Arial" w:hAnsi="Arial"/>
        </w:rPr>
      </w:pPr>
      <w:r>
        <w:rPr>
          <w:rFonts w:ascii="Arial" w:hAnsi="Arial"/>
          <w:u w:val="single"/>
        </w:rPr>
        <w:t>Description of Tasks</w:t>
      </w:r>
      <w:r>
        <w:rPr>
          <w:rFonts w:ascii="Arial" w:hAnsi="Arial"/>
        </w:rPr>
        <w:t>: Develop and implement an IDDE plan that includes adequate ordinances that provide for Millcreek access and enforcement activities. Storm drain system mapping, dry weather screening, agency coordination and public education are all components of an effective IDDE plan.</w:t>
      </w:r>
      <w:r w:rsidR="004F1D1B">
        <w:rPr>
          <w:rFonts w:ascii="Arial" w:hAnsi="Arial"/>
        </w:rPr>
        <w:t xml:space="preserve">  </w:t>
      </w:r>
      <w:r w:rsidR="006273D9">
        <w:rPr>
          <w:rFonts w:ascii="Arial" w:hAnsi="Arial"/>
        </w:rPr>
        <w:t xml:space="preserve">SOPs for Illicit Discharge Detection and Elimination are housed in the </w:t>
      </w:r>
      <w:r w:rsidR="00A85BB8">
        <w:rPr>
          <w:rFonts w:ascii="Arial" w:hAnsi="Arial"/>
        </w:rPr>
        <w:t>“</w:t>
      </w:r>
      <w:r w:rsidR="006273D9">
        <w:rPr>
          <w:rFonts w:ascii="Arial" w:hAnsi="Arial"/>
        </w:rPr>
        <w:t>Storm Water SOP Manual</w:t>
      </w:r>
      <w:r w:rsidR="00A85BB8">
        <w:rPr>
          <w:rFonts w:ascii="Arial" w:hAnsi="Arial"/>
        </w:rPr>
        <w:t>”.</w:t>
      </w:r>
      <w:r>
        <w:rPr>
          <w:rFonts w:ascii="Arial" w:hAnsi="Arial"/>
        </w:rPr>
        <w:t xml:space="preserve"> </w:t>
      </w:r>
    </w:p>
    <w:p w14:paraId="1ABC3C1B" w14:textId="1EF87685" w:rsidR="00184958" w:rsidRDefault="00184958" w:rsidP="00B15FB5">
      <w:pPr>
        <w:spacing w:after="240" w:line="276" w:lineRule="auto"/>
        <w:rPr>
          <w:rFonts w:ascii="Arial" w:hAnsi="Arial"/>
        </w:rPr>
      </w:pPr>
      <w:r>
        <w:rPr>
          <w:rFonts w:ascii="Arial" w:hAnsi="Arial"/>
          <w:i/>
        </w:rPr>
        <w:lastRenderedPageBreak/>
        <w:t>Dry Weather Screening</w:t>
      </w:r>
      <w:r>
        <w:rPr>
          <w:rFonts w:ascii="Arial" w:hAnsi="Arial"/>
        </w:rPr>
        <w:t xml:space="preserve">: Dry weather screening consists of annually inspecting 20% of the outfalls (greater than 12” in diameter) that discharge to Mill </w:t>
      </w:r>
      <w:r w:rsidR="009764FD">
        <w:rPr>
          <w:rFonts w:ascii="Arial" w:hAnsi="Arial"/>
        </w:rPr>
        <w:t>Creek, Big</w:t>
      </w:r>
      <w:r>
        <w:rPr>
          <w:rFonts w:ascii="Arial" w:hAnsi="Arial"/>
        </w:rPr>
        <w:t xml:space="preserve"> Cottonwood Creek, Parleys Creek, and the Jordan River during the 5 year permit term. The Dry Weather Screening Program provides a framework for field screening the outfalls to identify suspected outfalls as a basis for initiating more detailed drainage area investigations and enforcement procedures. In addition, this program requires annual training for municipal employees. This plan </w:t>
      </w:r>
      <w:r w:rsidR="00BF1D64">
        <w:rPr>
          <w:rFonts w:ascii="Arial" w:hAnsi="Arial"/>
        </w:rPr>
        <w:t xml:space="preserve">is </w:t>
      </w:r>
      <w:r>
        <w:rPr>
          <w:rFonts w:ascii="Arial" w:hAnsi="Arial"/>
        </w:rPr>
        <w:t>developed and implemented by Millcreek.</w:t>
      </w:r>
    </w:p>
    <w:p w14:paraId="425A8630" w14:textId="1BF2A284" w:rsidR="00184958" w:rsidRDefault="00184958" w:rsidP="00B15FB5">
      <w:pPr>
        <w:spacing w:after="240" w:line="276" w:lineRule="auto"/>
        <w:rPr>
          <w:rFonts w:ascii="Arial" w:hAnsi="Arial"/>
        </w:rPr>
      </w:pPr>
      <w:r w:rsidRPr="00EA1169">
        <w:rPr>
          <w:rFonts w:ascii="Arial" w:hAnsi="Arial"/>
          <w:i/>
        </w:rPr>
        <w:t>Priority Area Screening</w:t>
      </w:r>
      <w:r>
        <w:rPr>
          <w:rFonts w:ascii="Arial" w:hAnsi="Arial"/>
        </w:rPr>
        <w:t xml:space="preserve">: Develop and implement written procedures for locating and listing the priority areas based on the criteria noted below. The basis for priority area selection will be documented and updated to reflect a change in the priority areas. Field assessment of at least 20% of these priority </w:t>
      </w:r>
      <w:r w:rsidRPr="0038211A">
        <w:rPr>
          <w:rFonts w:ascii="Arial" w:hAnsi="Arial"/>
        </w:rPr>
        <w:t>area outfalls will be conducted each year</w:t>
      </w:r>
      <w:r>
        <w:rPr>
          <w:rFonts w:ascii="Arial" w:hAnsi="Arial"/>
        </w:rPr>
        <w:t>.</w:t>
      </w:r>
      <w:r w:rsidR="00A85BB8">
        <w:rPr>
          <w:rFonts w:ascii="Arial" w:hAnsi="Arial"/>
        </w:rPr>
        <w:t xml:space="preserve">  SOP for assessment selection and Inspection house in “Storm Water SOP Manual”.</w:t>
      </w:r>
      <w:r>
        <w:rPr>
          <w:rFonts w:ascii="Arial" w:hAnsi="Arial"/>
        </w:rPr>
        <w:t xml:space="preserve"> </w:t>
      </w:r>
    </w:p>
    <w:p w14:paraId="25DAC9FD" w14:textId="3D66347A" w:rsidR="00184958" w:rsidRDefault="00184958" w:rsidP="00B15FB5">
      <w:pPr>
        <w:numPr>
          <w:ilvl w:val="0"/>
          <w:numId w:val="21"/>
        </w:numPr>
        <w:tabs>
          <w:tab w:val="left" w:pos="810"/>
        </w:tabs>
        <w:spacing w:after="0" w:line="276" w:lineRule="auto"/>
        <w:ind w:left="547"/>
        <w:rPr>
          <w:rFonts w:ascii="Arial" w:hAnsi="Arial"/>
        </w:rPr>
      </w:pPr>
      <w:r>
        <w:rPr>
          <w:rFonts w:ascii="Arial" w:hAnsi="Arial"/>
        </w:rPr>
        <w:t>Areas with older infrastructure</w:t>
      </w:r>
    </w:p>
    <w:p w14:paraId="5583ADA0" w14:textId="3CE78E54" w:rsidR="00184958" w:rsidRDefault="00184958" w:rsidP="00B15FB5">
      <w:pPr>
        <w:numPr>
          <w:ilvl w:val="0"/>
          <w:numId w:val="21"/>
        </w:numPr>
        <w:tabs>
          <w:tab w:val="left" w:pos="810"/>
        </w:tabs>
        <w:spacing w:after="0" w:line="276" w:lineRule="auto"/>
        <w:ind w:left="547"/>
        <w:rPr>
          <w:rFonts w:ascii="Arial" w:hAnsi="Arial"/>
        </w:rPr>
      </w:pPr>
      <w:r>
        <w:rPr>
          <w:rFonts w:ascii="Arial" w:hAnsi="Arial"/>
        </w:rPr>
        <w:t xml:space="preserve">Industrial, </w:t>
      </w:r>
      <w:r w:rsidR="00E9411D">
        <w:rPr>
          <w:rFonts w:ascii="Arial" w:hAnsi="Arial"/>
        </w:rPr>
        <w:t>commercial,</w:t>
      </w:r>
      <w:r>
        <w:rPr>
          <w:rFonts w:ascii="Arial" w:hAnsi="Arial"/>
        </w:rPr>
        <w:t xml:space="preserve"> or </w:t>
      </w:r>
      <w:r w:rsidR="00863DE4">
        <w:rPr>
          <w:rFonts w:ascii="Arial" w:hAnsi="Arial"/>
        </w:rPr>
        <w:t>mixed-use</w:t>
      </w:r>
      <w:r>
        <w:rPr>
          <w:rFonts w:ascii="Arial" w:hAnsi="Arial"/>
        </w:rPr>
        <w:t xml:space="preserve"> areas</w:t>
      </w:r>
    </w:p>
    <w:p w14:paraId="37A8AE3D" w14:textId="1B6B0F06" w:rsidR="00184958" w:rsidRDefault="00184958" w:rsidP="00B15FB5">
      <w:pPr>
        <w:numPr>
          <w:ilvl w:val="0"/>
          <w:numId w:val="21"/>
        </w:numPr>
        <w:tabs>
          <w:tab w:val="left" w:pos="810"/>
        </w:tabs>
        <w:spacing w:after="0" w:line="276" w:lineRule="auto"/>
        <w:ind w:left="547"/>
        <w:rPr>
          <w:rFonts w:ascii="Arial" w:hAnsi="Arial"/>
        </w:rPr>
      </w:pPr>
      <w:r>
        <w:rPr>
          <w:rFonts w:ascii="Arial" w:hAnsi="Arial"/>
        </w:rPr>
        <w:t>Areas with a history of past illicit discharges and/or illegal dumping.</w:t>
      </w:r>
    </w:p>
    <w:p w14:paraId="5D312F34" w14:textId="77777777" w:rsidR="00184958" w:rsidRDefault="00184958" w:rsidP="00B15FB5">
      <w:pPr>
        <w:numPr>
          <w:ilvl w:val="0"/>
          <w:numId w:val="21"/>
        </w:numPr>
        <w:tabs>
          <w:tab w:val="left" w:pos="810"/>
        </w:tabs>
        <w:spacing w:after="0" w:line="276" w:lineRule="auto"/>
        <w:ind w:left="547"/>
        <w:rPr>
          <w:rFonts w:ascii="Arial" w:hAnsi="Arial"/>
        </w:rPr>
      </w:pPr>
      <w:r>
        <w:rPr>
          <w:rFonts w:ascii="Arial" w:hAnsi="Arial"/>
        </w:rPr>
        <w:t>Areas with onsite sewage disposal systems</w:t>
      </w:r>
    </w:p>
    <w:p w14:paraId="42ECBDF3" w14:textId="77777777" w:rsidR="00184958" w:rsidRDefault="00184958" w:rsidP="00B15FB5">
      <w:pPr>
        <w:numPr>
          <w:ilvl w:val="0"/>
          <w:numId w:val="21"/>
        </w:numPr>
        <w:tabs>
          <w:tab w:val="left" w:pos="810"/>
        </w:tabs>
        <w:spacing w:after="0" w:line="276" w:lineRule="auto"/>
        <w:ind w:left="547"/>
        <w:rPr>
          <w:rFonts w:ascii="Arial" w:hAnsi="Arial"/>
        </w:rPr>
      </w:pPr>
      <w:r>
        <w:rPr>
          <w:rFonts w:ascii="Arial" w:hAnsi="Arial"/>
        </w:rPr>
        <w:t>Areas with older sewer lines or with a history of sewer overflows or cross-connections</w:t>
      </w:r>
    </w:p>
    <w:p w14:paraId="0F3FE7E0" w14:textId="77777777" w:rsidR="00184958" w:rsidRDefault="00184958" w:rsidP="006C7700">
      <w:pPr>
        <w:numPr>
          <w:ilvl w:val="0"/>
          <w:numId w:val="21"/>
        </w:numPr>
        <w:tabs>
          <w:tab w:val="left" w:pos="810"/>
        </w:tabs>
        <w:spacing w:after="0" w:line="276" w:lineRule="auto"/>
        <w:ind w:left="547"/>
        <w:rPr>
          <w:rFonts w:ascii="Arial" w:hAnsi="Arial"/>
        </w:rPr>
      </w:pPr>
      <w:r>
        <w:rPr>
          <w:rFonts w:ascii="Arial" w:hAnsi="Arial"/>
        </w:rPr>
        <w:t>Areas upstream of sensitive waterbodies</w:t>
      </w:r>
    </w:p>
    <w:p w14:paraId="21AF32A0" w14:textId="63637019" w:rsidR="00184958" w:rsidRDefault="00184958" w:rsidP="006C7700">
      <w:pPr>
        <w:numPr>
          <w:ilvl w:val="0"/>
          <w:numId w:val="21"/>
        </w:numPr>
        <w:tabs>
          <w:tab w:val="left" w:pos="810"/>
        </w:tabs>
        <w:spacing w:after="0" w:line="276" w:lineRule="auto"/>
        <w:ind w:left="547"/>
        <w:rPr>
          <w:rFonts w:ascii="Arial" w:hAnsi="Arial"/>
        </w:rPr>
      </w:pPr>
      <w:r>
        <w:rPr>
          <w:rFonts w:ascii="Arial" w:hAnsi="Arial"/>
        </w:rPr>
        <w:t>Other areas Millcreek determines to be likely to have illicit discharges</w:t>
      </w:r>
    </w:p>
    <w:p w14:paraId="78D06983" w14:textId="77777777" w:rsidR="00E729B6" w:rsidRPr="0030078D" w:rsidRDefault="00E729B6" w:rsidP="00E729B6">
      <w:pPr>
        <w:tabs>
          <w:tab w:val="left" w:pos="810"/>
        </w:tabs>
        <w:spacing w:after="0" w:line="276" w:lineRule="auto"/>
        <w:ind w:left="547"/>
        <w:rPr>
          <w:rFonts w:ascii="Arial" w:hAnsi="Arial"/>
        </w:rPr>
      </w:pPr>
    </w:p>
    <w:p w14:paraId="5935EB15" w14:textId="57244B11" w:rsidR="00184958" w:rsidRDefault="00184958" w:rsidP="00B15FB5">
      <w:pPr>
        <w:spacing w:after="240" w:line="276" w:lineRule="auto"/>
        <w:rPr>
          <w:rFonts w:ascii="Arial" w:hAnsi="Arial"/>
        </w:rPr>
      </w:pPr>
      <w:r>
        <w:rPr>
          <w:rFonts w:ascii="Arial" w:hAnsi="Arial"/>
          <w:i/>
        </w:rPr>
        <w:t>Tracing Illicit Discharge Source</w:t>
      </w:r>
      <w:r>
        <w:rPr>
          <w:rFonts w:ascii="Arial" w:hAnsi="Arial"/>
        </w:rPr>
        <w:t xml:space="preserve">: Implement screening investigations to trace the source of all </w:t>
      </w:r>
      <w:r w:rsidRPr="006574FA">
        <w:rPr>
          <w:rFonts w:ascii="Arial" w:hAnsi="Arial"/>
        </w:rPr>
        <w:t>illicit discharge</w:t>
      </w:r>
      <w:r>
        <w:rPr>
          <w:rFonts w:ascii="Arial" w:hAnsi="Arial"/>
        </w:rPr>
        <w:t>s. Refer to Millcreek’s Dry Weather Screening Plan (Appendix C – pg. 44).</w:t>
      </w:r>
    </w:p>
    <w:p w14:paraId="04885EFF" w14:textId="77777777" w:rsidR="00184958" w:rsidRDefault="00184958" w:rsidP="00B15FB5">
      <w:pPr>
        <w:spacing w:after="240" w:line="276" w:lineRule="auto"/>
        <w:rPr>
          <w:rFonts w:ascii="Arial" w:hAnsi="Arial"/>
        </w:rPr>
      </w:pPr>
      <w:r w:rsidRPr="00EA1169">
        <w:rPr>
          <w:rFonts w:ascii="Arial" w:hAnsi="Arial"/>
          <w:i/>
        </w:rPr>
        <w:t>Characterizing the Illicit Discharge</w:t>
      </w:r>
      <w:r>
        <w:rPr>
          <w:rFonts w:ascii="Arial" w:hAnsi="Arial"/>
        </w:rPr>
        <w:t>: Implement procedures to characterize all illicit discharges when found. These procedures will include instructions for containment. Documentation will include:</w:t>
      </w:r>
    </w:p>
    <w:p w14:paraId="7EB1125B"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Date of report of illicit discharge</w:t>
      </w:r>
    </w:p>
    <w:p w14:paraId="6A1A3653"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Date of investigation initiation</w:t>
      </w:r>
    </w:p>
    <w:p w14:paraId="0AA3055E"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Date discharge was observed</w:t>
      </w:r>
    </w:p>
    <w:p w14:paraId="2B119A40"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Location and description of discharge</w:t>
      </w:r>
    </w:p>
    <w:p w14:paraId="5D575E71"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Method of discovery</w:t>
      </w:r>
    </w:p>
    <w:p w14:paraId="7BCF030B" w14:textId="1A4C0755"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 xml:space="preserve">Date of removal, </w:t>
      </w:r>
      <w:r w:rsidR="00E9411D">
        <w:rPr>
          <w:rFonts w:ascii="Arial" w:hAnsi="Arial"/>
        </w:rPr>
        <w:t>repair,</w:t>
      </w:r>
      <w:r>
        <w:rPr>
          <w:rFonts w:ascii="Arial" w:hAnsi="Arial"/>
        </w:rPr>
        <w:t xml:space="preserve"> or enforcement action</w:t>
      </w:r>
    </w:p>
    <w:p w14:paraId="4FB4AFB6" w14:textId="77777777" w:rsidR="00184958" w:rsidRDefault="00184958" w:rsidP="00B15FB5">
      <w:pPr>
        <w:numPr>
          <w:ilvl w:val="0"/>
          <w:numId w:val="22"/>
        </w:numPr>
        <w:tabs>
          <w:tab w:val="left" w:pos="810"/>
        </w:tabs>
        <w:spacing w:after="0" w:line="276" w:lineRule="auto"/>
        <w:ind w:left="547"/>
        <w:rPr>
          <w:rFonts w:ascii="Arial" w:hAnsi="Arial"/>
        </w:rPr>
      </w:pPr>
      <w:r>
        <w:rPr>
          <w:rFonts w:ascii="Arial" w:hAnsi="Arial"/>
        </w:rPr>
        <w:t>Date and method of removal verification</w:t>
      </w:r>
    </w:p>
    <w:p w14:paraId="61C5B68D" w14:textId="77777777" w:rsidR="00184958" w:rsidRPr="00423CCC" w:rsidRDefault="00184958" w:rsidP="00B15FB5">
      <w:pPr>
        <w:numPr>
          <w:ilvl w:val="0"/>
          <w:numId w:val="22"/>
        </w:numPr>
        <w:tabs>
          <w:tab w:val="left" w:pos="810"/>
        </w:tabs>
        <w:spacing w:after="240" w:line="276" w:lineRule="auto"/>
        <w:ind w:left="547"/>
        <w:rPr>
          <w:rFonts w:ascii="Arial" w:hAnsi="Arial"/>
        </w:rPr>
      </w:pPr>
      <w:r>
        <w:rPr>
          <w:rFonts w:ascii="Arial" w:hAnsi="Arial"/>
        </w:rPr>
        <w:t>Decision process for analytical monitoring</w:t>
      </w:r>
    </w:p>
    <w:p w14:paraId="0A2BCAFE" w14:textId="0ED46655" w:rsidR="00184958" w:rsidRPr="00E729B6" w:rsidRDefault="00184958" w:rsidP="00E729B6">
      <w:pPr>
        <w:spacing w:line="276" w:lineRule="auto"/>
        <w:rPr>
          <w:rFonts w:ascii="Arial" w:hAnsi="Arial" w:cs="Arial"/>
        </w:rPr>
      </w:pPr>
      <w:r w:rsidRPr="00EA1169">
        <w:rPr>
          <w:rFonts w:ascii="Arial" w:hAnsi="Arial" w:cs="Arial"/>
          <w:i/>
        </w:rPr>
        <w:t>Eliminating Illicit Discharge</w:t>
      </w:r>
      <w:r w:rsidRPr="004E4AF4">
        <w:rPr>
          <w:rFonts w:ascii="Arial" w:hAnsi="Arial" w:cs="Arial"/>
        </w:rPr>
        <w:t xml:space="preserve">: </w:t>
      </w:r>
      <w:r>
        <w:rPr>
          <w:rFonts w:ascii="Arial" w:hAnsi="Arial" w:cs="Arial"/>
        </w:rPr>
        <w:t xml:space="preserve">Implement </w:t>
      </w:r>
      <w:r w:rsidRPr="004E4AF4">
        <w:rPr>
          <w:rFonts w:ascii="Arial" w:hAnsi="Arial" w:cs="Arial"/>
        </w:rPr>
        <w:t>procedures for ceasing the illicit discharge</w:t>
      </w:r>
      <w:r>
        <w:rPr>
          <w:rFonts w:ascii="Arial" w:hAnsi="Arial" w:cs="Arial"/>
        </w:rPr>
        <w:t xml:space="preserve"> to the maximum extent possible</w:t>
      </w:r>
      <w:r w:rsidRPr="004E4AF4">
        <w:rPr>
          <w:rFonts w:ascii="Arial" w:hAnsi="Arial" w:cs="Arial"/>
        </w:rPr>
        <w:t xml:space="preserve">. </w:t>
      </w:r>
      <w:r>
        <w:rPr>
          <w:rFonts w:ascii="Arial" w:hAnsi="Arial" w:cs="Arial"/>
        </w:rPr>
        <w:t xml:space="preserve">It is anticipated that in some cases the illicit discharge is a one-time </w:t>
      </w:r>
      <w:r w:rsidR="00863DE4">
        <w:rPr>
          <w:rFonts w:ascii="Arial" w:hAnsi="Arial" w:cs="Arial"/>
        </w:rPr>
        <w:t>occurrence or</w:t>
      </w:r>
      <w:r>
        <w:rPr>
          <w:rFonts w:ascii="Arial" w:hAnsi="Arial" w:cs="Arial"/>
        </w:rPr>
        <w:t xml:space="preserve"> may be determined to be an allowable non-stormwater discharge. </w:t>
      </w:r>
      <w:r w:rsidRPr="004E4AF4">
        <w:rPr>
          <w:rFonts w:ascii="Arial" w:hAnsi="Arial" w:cs="Arial"/>
        </w:rPr>
        <w:t xml:space="preserve">Immediate cessation of </w:t>
      </w:r>
      <w:r>
        <w:rPr>
          <w:rFonts w:ascii="Arial" w:hAnsi="Arial" w:cs="Arial"/>
        </w:rPr>
        <w:t xml:space="preserve">an illicit </w:t>
      </w:r>
      <w:r w:rsidRPr="004E4AF4">
        <w:rPr>
          <w:rFonts w:ascii="Arial" w:hAnsi="Arial" w:cs="Arial"/>
        </w:rPr>
        <w:t>discharge is required. Procedures will include the following:</w:t>
      </w:r>
    </w:p>
    <w:p w14:paraId="4D172C31" w14:textId="77777777" w:rsidR="00184958" w:rsidRPr="004E4AF4" w:rsidRDefault="00184958" w:rsidP="00B15FB5">
      <w:pPr>
        <w:numPr>
          <w:ilvl w:val="0"/>
          <w:numId w:val="23"/>
        </w:numPr>
        <w:tabs>
          <w:tab w:val="left" w:pos="810"/>
        </w:tabs>
        <w:spacing w:after="0" w:line="276" w:lineRule="auto"/>
        <w:ind w:left="547"/>
        <w:rPr>
          <w:rFonts w:ascii="Arial" w:hAnsi="Arial" w:cs="Arial"/>
        </w:rPr>
      </w:pPr>
      <w:r w:rsidRPr="004E4AF4">
        <w:rPr>
          <w:rFonts w:ascii="Arial" w:hAnsi="Arial" w:cs="Arial"/>
        </w:rPr>
        <w:t>Notification of appropriate authorities</w:t>
      </w:r>
    </w:p>
    <w:p w14:paraId="0D073D4E" w14:textId="77777777" w:rsidR="00184958" w:rsidRPr="004E4AF4" w:rsidRDefault="00184958" w:rsidP="00B15FB5">
      <w:pPr>
        <w:numPr>
          <w:ilvl w:val="0"/>
          <w:numId w:val="23"/>
        </w:numPr>
        <w:tabs>
          <w:tab w:val="left" w:pos="810"/>
        </w:tabs>
        <w:spacing w:after="0" w:line="276" w:lineRule="auto"/>
        <w:ind w:left="547"/>
        <w:rPr>
          <w:rFonts w:ascii="Arial" w:hAnsi="Arial" w:cs="Arial"/>
        </w:rPr>
      </w:pPr>
      <w:r w:rsidRPr="004E4AF4">
        <w:rPr>
          <w:rFonts w:ascii="Arial" w:hAnsi="Arial" w:cs="Arial"/>
        </w:rPr>
        <w:t>Notification of the property owner</w:t>
      </w:r>
    </w:p>
    <w:p w14:paraId="69C78338" w14:textId="77777777" w:rsidR="00184958" w:rsidRPr="004E4AF4" w:rsidRDefault="00184958" w:rsidP="00B15FB5">
      <w:pPr>
        <w:numPr>
          <w:ilvl w:val="0"/>
          <w:numId w:val="23"/>
        </w:numPr>
        <w:tabs>
          <w:tab w:val="left" w:pos="810"/>
        </w:tabs>
        <w:spacing w:after="0" w:line="276" w:lineRule="auto"/>
        <w:ind w:left="547"/>
        <w:rPr>
          <w:rFonts w:ascii="Arial" w:hAnsi="Arial" w:cs="Arial"/>
        </w:rPr>
      </w:pPr>
      <w:r w:rsidRPr="004E4AF4">
        <w:rPr>
          <w:rFonts w:ascii="Arial" w:hAnsi="Arial" w:cs="Arial"/>
        </w:rPr>
        <w:t>Technical assistance for removing the source of the discharge</w:t>
      </w:r>
    </w:p>
    <w:p w14:paraId="2601E9CA" w14:textId="77777777" w:rsidR="00184958" w:rsidRPr="004E4AF4" w:rsidRDefault="00184958" w:rsidP="00B15FB5">
      <w:pPr>
        <w:numPr>
          <w:ilvl w:val="0"/>
          <w:numId w:val="23"/>
        </w:numPr>
        <w:tabs>
          <w:tab w:val="left" w:pos="810"/>
        </w:tabs>
        <w:spacing w:after="0" w:line="276" w:lineRule="auto"/>
        <w:ind w:left="547"/>
        <w:rPr>
          <w:rFonts w:ascii="Arial" w:hAnsi="Arial" w:cs="Arial"/>
        </w:rPr>
      </w:pPr>
      <w:r w:rsidRPr="004E4AF4">
        <w:rPr>
          <w:rFonts w:ascii="Arial" w:hAnsi="Arial" w:cs="Arial"/>
        </w:rPr>
        <w:lastRenderedPageBreak/>
        <w:t>Follow-up inspections</w:t>
      </w:r>
    </w:p>
    <w:p w14:paraId="3272BA2F" w14:textId="77777777" w:rsidR="00184958" w:rsidRDefault="00184958" w:rsidP="00B15FB5">
      <w:pPr>
        <w:numPr>
          <w:ilvl w:val="0"/>
          <w:numId w:val="23"/>
        </w:numPr>
        <w:tabs>
          <w:tab w:val="left" w:pos="810"/>
        </w:tabs>
        <w:spacing w:after="240" w:line="276" w:lineRule="auto"/>
        <w:ind w:left="547"/>
        <w:rPr>
          <w:rFonts w:ascii="Arial" w:hAnsi="Arial" w:cs="Arial"/>
        </w:rPr>
      </w:pPr>
      <w:r w:rsidRPr="004E4AF4">
        <w:rPr>
          <w:rFonts w:ascii="Arial" w:hAnsi="Arial" w:cs="Arial"/>
        </w:rPr>
        <w:t>Enforcement and legal actions as appropriate</w:t>
      </w:r>
    </w:p>
    <w:p w14:paraId="765D61B5" w14:textId="637C6993" w:rsidR="00184958" w:rsidRPr="000571FC" w:rsidRDefault="00184958" w:rsidP="00B15FB5">
      <w:pPr>
        <w:pStyle w:val="BodyText"/>
        <w:spacing w:line="276" w:lineRule="auto"/>
        <w:rPr>
          <w:rFonts w:ascii="Arial" w:hAnsi="Arial" w:cs="Arial"/>
          <w:sz w:val="22"/>
          <w:szCs w:val="22"/>
        </w:rPr>
      </w:pPr>
      <w:r w:rsidRPr="000571FC">
        <w:rPr>
          <w:rFonts w:ascii="Arial" w:hAnsi="Arial" w:cs="Arial"/>
          <w:i/>
          <w:sz w:val="22"/>
          <w:szCs w:val="22"/>
        </w:rPr>
        <w:t>IDDE Education</w:t>
      </w:r>
      <w:r w:rsidRPr="000571FC">
        <w:rPr>
          <w:rFonts w:ascii="Arial" w:hAnsi="Arial" w:cs="Arial"/>
          <w:sz w:val="22"/>
          <w:szCs w:val="22"/>
        </w:rPr>
        <w:t>:</w:t>
      </w:r>
      <w:r>
        <w:rPr>
          <w:rFonts w:ascii="Arial" w:hAnsi="Arial" w:cs="Arial"/>
          <w:sz w:val="22"/>
          <w:szCs w:val="22"/>
        </w:rPr>
        <w:t xml:space="preserve"> </w:t>
      </w:r>
      <w:r w:rsidRPr="000571FC">
        <w:rPr>
          <w:rFonts w:ascii="Arial" w:hAnsi="Arial" w:cs="Arial"/>
          <w:sz w:val="22"/>
          <w:szCs w:val="22"/>
        </w:rPr>
        <w:t>Millcreek will develop and implement an IDDE education program identified in Section 4.0 of this SWMP.</w:t>
      </w:r>
    </w:p>
    <w:p w14:paraId="777A4547" w14:textId="77777777" w:rsidR="00184958" w:rsidRPr="000571FC" w:rsidRDefault="00184958" w:rsidP="00B15FB5">
      <w:pPr>
        <w:spacing w:after="240" w:line="276" w:lineRule="auto"/>
        <w:rPr>
          <w:rFonts w:ascii="Arial" w:hAnsi="Arial" w:cs="Arial"/>
        </w:rPr>
      </w:pPr>
      <w:r w:rsidRPr="000571FC">
        <w:rPr>
          <w:rFonts w:ascii="Arial" w:hAnsi="Arial" w:cs="Arial"/>
          <w:i/>
        </w:rPr>
        <w:t>Household Hazardous Waste Program</w:t>
      </w:r>
      <w:r w:rsidRPr="000571FC">
        <w:rPr>
          <w:rFonts w:ascii="Arial" w:hAnsi="Arial" w:cs="Arial"/>
        </w:rPr>
        <w:t xml:space="preserve">: Millcreek will promote the Household Hazardous Waste Program administered by the Health Department and the Salt Lake Valley Solid Waste Management Facility. This program provides information to the public regarding proper disposal of household hazardous wastes. </w:t>
      </w:r>
    </w:p>
    <w:p w14:paraId="28C09D9F" w14:textId="123F2AEB" w:rsidR="00184958" w:rsidRPr="000571FC" w:rsidRDefault="00184958" w:rsidP="00B15FB5">
      <w:pPr>
        <w:pStyle w:val="BodyText"/>
        <w:spacing w:line="276" w:lineRule="auto"/>
        <w:rPr>
          <w:rFonts w:ascii="Arial" w:hAnsi="Arial" w:cs="Arial"/>
          <w:sz w:val="22"/>
          <w:szCs w:val="22"/>
        </w:rPr>
      </w:pPr>
      <w:r w:rsidRPr="000571FC">
        <w:rPr>
          <w:rFonts w:ascii="Arial" w:hAnsi="Arial" w:cs="Arial"/>
          <w:i/>
          <w:sz w:val="22"/>
          <w:szCs w:val="22"/>
        </w:rPr>
        <w:t>Public Reporting</w:t>
      </w:r>
      <w:r w:rsidRPr="000571FC">
        <w:rPr>
          <w:rFonts w:ascii="Arial" w:hAnsi="Arial" w:cs="Arial"/>
          <w:sz w:val="22"/>
          <w:szCs w:val="22"/>
        </w:rPr>
        <w:t>: In association with the public education program (Section 4.0), Millcreek will provide information on public reporting of spills or other illicit discharges.</w:t>
      </w:r>
      <w:r>
        <w:rPr>
          <w:rFonts w:ascii="Arial" w:hAnsi="Arial" w:cs="Arial"/>
          <w:sz w:val="22"/>
          <w:szCs w:val="22"/>
        </w:rPr>
        <w:t xml:space="preserve"> To report a spill or illicit discharge, call Millcreek City Hall 801-214-2700 or click REPORT A CONCERN on Millcreek’s website. </w:t>
      </w:r>
      <w:r w:rsidR="00863DE4">
        <w:rPr>
          <w:rFonts w:ascii="Arial" w:hAnsi="Arial" w:cs="Arial"/>
          <w:sz w:val="22"/>
          <w:szCs w:val="22"/>
        </w:rPr>
        <w:t>The Salt</w:t>
      </w:r>
      <w:r>
        <w:rPr>
          <w:rFonts w:ascii="Arial" w:hAnsi="Arial" w:cs="Arial"/>
          <w:sz w:val="22"/>
          <w:szCs w:val="22"/>
        </w:rPr>
        <w:t xml:space="preserve"> Lake County Health Department can be contacted at </w:t>
      </w:r>
      <w:r w:rsidRPr="000571FC">
        <w:rPr>
          <w:rFonts w:ascii="Arial" w:hAnsi="Arial" w:cs="Arial"/>
          <w:sz w:val="22"/>
          <w:szCs w:val="22"/>
        </w:rPr>
        <w:t>(385) 468-3862 during normal business hours and (801)-580-6681 for the 24</w:t>
      </w:r>
      <w:r w:rsidR="00E9411D">
        <w:rPr>
          <w:rFonts w:ascii="Arial" w:hAnsi="Arial" w:cs="Arial"/>
          <w:sz w:val="22"/>
          <w:szCs w:val="22"/>
        </w:rPr>
        <w:t>-</w:t>
      </w:r>
      <w:r w:rsidRPr="000571FC">
        <w:rPr>
          <w:rFonts w:ascii="Arial" w:hAnsi="Arial" w:cs="Arial"/>
          <w:sz w:val="22"/>
          <w:szCs w:val="22"/>
        </w:rPr>
        <w:t>hour hotline</w:t>
      </w:r>
      <w:r>
        <w:rPr>
          <w:rFonts w:ascii="Arial" w:hAnsi="Arial" w:cs="Arial"/>
          <w:sz w:val="22"/>
          <w:szCs w:val="22"/>
        </w:rPr>
        <w:t xml:space="preserve"> for reporting of spills and illicit discharges</w:t>
      </w:r>
      <w:r w:rsidRPr="000571FC">
        <w:rPr>
          <w:rFonts w:ascii="Arial" w:hAnsi="Arial" w:cs="Arial"/>
          <w:sz w:val="22"/>
          <w:szCs w:val="22"/>
        </w:rPr>
        <w:t>. Calls can also be made to the Utah Department of Environmental Quality, to EPA or to 911</w:t>
      </w:r>
      <w:r>
        <w:rPr>
          <w:rFonts w:ascii="Arial" w:hAnsi="Arial" w:cs="Arial"/>
          <w:sz w:val="22"/>
          <w:szCs w:val="22"/>
        </w:rPr>
        <w:t xml:space="preserve"> pending on the severity and impact of the spill</w:t>
      </w:r>
      <w:r w:rsidRPr="000571FC">
        <w:rPr>
          <w:rFonts w:ascii="Arial" w:hAnsi="Arial" w:cs="Arial"/>
          <w:sz w:val="22"/>
          <w:szCs w:val="22"/>
        </w:rPr>
        <w:t xml:space="preserve">. This information </w:t>
      </w:r>
      <w:r>
        <w:rPr>
          <w:rFonts w:ascii="Arial" w:hAnsi="Arial" w:cs="Arial"/>
          <w:sz w:val="22"/>
          <w:szCs w:val="22"/>
        </w:rPr>
        <w:t xml:space="preserve">will also be posted </w:t>
      </w:r>
      <w:r w:rsidRPr="000571FC">
        <w:rPr>
          <w:rFonts w:ascii="Arial" w:hAnsi="Arial" w:cs="Arial"/>
          <w:sz w:val="22"/>
          <w:szCs w:val="22"/>
        </w:rPr>
        <w:t xml:space="preserve">on </w:t>
      </w:r>
      <w:r>
        <w:rPr>
          <w:rFonts w:ascii="Arial" w:hAnsi="Arial" w:cs="Arial"/>
          <w:sz w:val="22"/>
          <w:szCs w:val="22"/>
        </w:rPr>
        <w:t xml:space="preserve">Millcreek’s </w:t>
      </w:r>
      <w:r w:rsidRPr="000571FC">
        <w:rPr>
          <w:rFonts w:ascii="Arial" w:hAnsi="Arial" w:cs="Arial"/>
          <w:sz w:val="22"/>
          <w:szCs w:val="22"/>
        </w:rPr>
        <w:t>website. Procedures for formal complaints are in place; Millcreek will work in conjunction with the Health Department to investigate the source of the pollution through a Memorandum of Understanding. Investigations and enforcement measures, including any fee penalties will be documented by Millcreek.</w:t>
      </w:r>
    </w:p>
    <w:p w14:paraId="006B94BD" w14:textId="77777777" w:rsidR="00184958" w:rsidRDefault="00184958" w:rsidP="00B15FB5">
      <w:pPr>
        <w:pStyle w:val="BodyText"/>
        <w:spacing w:line="276" w:lineRule="auto"/>
        <w:rPr>
          <w:rFonts w:ascii="Arial" w:hAnsi="Arial" w:cs="Arial"/>
          <w:sz w:val="22"/>
          <w:szCs w:val="22"/>
        </w:rPr>
      </w:pPr>
      <w:r>
        <w:rPr>
          <w:rFonts w:ascii="Arial" w:hAnsi="Arial" w:cs="Arial"/>
          <w:sz w:val="22"/>
          <w:szCs w:val="22"/>
        </w:rPr>
        <w:t>Millcreek</w:t>
      </w:r>
      <w:r w:rsidRPr="000571FC">
        <w:rPr>
          <w:rFonts w:ascii="Arial" w:hAnsi="Arial" w:cs="Arial"/>
          <w:sz w:val="22"/>
          <w:szCs w:val="22"/>
        </w:rPr>
        <w:t xml:space="preserve"> has written procedures for responding to public reports of spills or illegal dumping, including a flow chart that shows actions to be taken for responding to public complaints, the various responsible agencies and personnel who will be involved in a response. This chart will be maintained in the SWMP (Appendix </w:t>
      </w:r>
      <w:r>
        <w:rPr>
          <w:rFonts w:ascii="Arial" w:hAnsi="Arial" w:cs="Arial"/>
          <w:sz w:val="22"/>
          <w:szCs w:val="22"/>
        </w:rPr>
        <w:t>C – pg. 44</w:t>
      </w:r>
      <w:r w:rsidRPr="000571FC">
        <w:rPr>
          <w:rFonts w:ascii="Arial" w:hAnsi="Arial" w:cs="Arial"/>
          <w:sz w:val="22"/>
          <w:szCs w:val="22"/>
        </w:rPr>
        <w:t xml:space="preserve">) and will be updated as necessary. </w:t>
      </w:r>
    </w:p>
    <w:p w14:paraId="530A77F1" w14:textId="6C450C8A" w:rsidR="006C7700" w:rsidRPr="000571FC" w:rsidRDefault="00184958" w:rsidP="00C9098A">
      <w:pPr>
        <w:pStyle w:val="BodyText"/>
        <w:spacing w:after="240" w:line="276" w:lineRule="auto"/>
        <w:rPr>
          <w:rFonts w:ascii="Arial" w:hAnsi="Arial" w:cs="Arial"/>
          <w:sz w:val="22"/>
          <w:szCs w:val="22"/>
        </w:rPr>
      </w:pPr>
      <w:r>
        <w:rPr>
          <w:rFonts w:ascii="Arial" w:hAnsi="Arial" w:cs="Arial"/>
          <w:sz w:val="22"/>
          <w:szCs w:val="22"/>
        </w:rPr>
        <w:t>Required permit notification: Millcreek will notify DWQ Director when UPDES permits are required for industrial and dewatering activities.</w:t>
      </w:r>
    </w:p>
    <w:p w14:paraId="2F525FB5" w14:textId="77777777" w:rsidR="00977315" w:rsidRPr="00977315" w:rsidRDefault="00977315" w:rsidP="00977315">
      <w:pPr>
        <w:pStyle w:val="ListParagraph"/>
        <w:keepNext/>
        <w:numPr>
          <w:ilvl w:val="0"/>
          <w:numId w:val="4"/>
        </w:numPr>
        <w:spacing w:before="120" w:after="240" w:line="280" w:lineRule="atLeast"/>
        <w:contextualSpacing w:val="0"/>
        <w:outlineLvl w:val="2"/>
        <w:rPr>
          <w:rFonts w:ascii="Arial" w:hAnsi="Arial"/>
          <w:b/>
          <w:bCs/>
          <w:vanish/>
          <w:sz w:val="22"/>
          <w:szCs w:val="20"/>
        </w:rPr>
      </w:pPr>
      <w:bookmarkStart w:id="30" w:name="_Toc404064336"/>
    </w:p>
    <w:p w14:paraId="3F970E97" w14:textId="77777777" w:rsidR="00977315" w:rsidRPr="00977315" w:rsidRDefault="00977315" w:rsidP="00977315">
      <w:pPr>
        <w:pStyle w:val="ListParagraph"/>
        <w:keepNext/>
        <w:numPr>
          <w:ilvl w:val="1"/>
          <w:numId w:val="4"/>
        </w:numPr>
        <w:spacing w:before="120" w:after="240" w:line="280" w:lineRule="atLeast"/>
        <w:contextualSpacing w:val="0"/>
        <w:outlineLvl w:val="2"/>
        <w:rPr>
          <w:rFonts w:ascii="Arial" w:hAnsi="Arial"/>
          <w:b/>
          <w:bCs/>
          <w:vanish/>
          <w:sz w:val="22"/>
          <w:szCs w:val="20"/>
        </w:rPr>
      </w:pPr>
    </w:p>
    <w:p w14:paraId="3AC9A736" w14:textId="488E66F4" w:rsidR="00184958" w:rsidRDefault="00122324" w:rsidP="00122324">
      <w:pPr>
        <w:pStyle w:val="Heading3"/>
        <w:numPr>
          <w:ilvl w:val="0"/>
          <w:numId w:val="0"/>
        </w:numPr>
        <w:ind w:left="896" w:hanging="806"/>
      </w:pPr>
      <w:r>
        <w:t xml:space="preserve">6.1.4   </w:t>
      </w:r>
      <w:r w:rsidR="00184958">
        <w:t xml:space="preserve"> PROGRAM EVALUATION AND ASSESSMENT</w:t>
      </w:r>
      <w:bookmarkEnd w:id="30"/>
    </w:p>
    <w:p w14:paraId="65208C6B" w14:textId="100FAE42" w:rsidR="00184958" w:rsidRPr="000571FC" w:rsidRDefault="00184958" w:rsidP="00B15FB5">
      <w:pPr>
        <w:spacing w:after="240" w:line="276" w:lineRule="auto"/>
        <w:rPr>
          <w:rFonts w:ascii="Arial" w:hAnsi="Arial" w:cs="Arial"/>
        </w:rPr>
      </w:pPr>
      <w:r w:rsidRPr="000571FC">
        <w:rPr>
          <w:rFonts w:ascii="Arial" w:hAnsi="Arial" w:cs="Arial"/>
          <w:u w:val="single"/>
        </w:rPr>
        <w:t>Objective</w:t>
      </w:r>
      <w:r w:rsidRPr="000571FC">
        <w:rPr>
          <w:rFonts w:ascii="Arial" w:hAnsi="Arial" w:cs="Arial"/>
        </w:rPr>
        <w:t xml:space="preserve">: </w:t>
      </w:r>
      <w:r>
        <w:rPr>
          <w:rFonts w:ascii="Arial" w:hAnsi="Arial" w:cs="Arial"/>
        </w:rPr>
        <w:t>Evaluate</w:t>
      </w:r>
      <w:r w:rsidRPr="000571FC">
        <w:rPr>
          <w:rFonts w:ascii="Arial" w:hAnsi="Arial" w:cs="Arial"/>
        </w:rPr>
        <w:t xml:space="preserve"> the program to determine effectiveness and any necessary modifications to minimize illicit discharges. </w:t>
      </w:r>
    </w:p>
    <w:p w14:paraId="2CB7E1DA" w14:textId="00CB0D8F" w:rsidR="00184958" w:rsidRPr="000571FC" w:rsidRDefault="00184958" w:rsidP="00B15FB5">
      <w:pPr>
        <w:spacing w:line="276" w:lineRule="auto"/>
        <w:rPr>
          <w:rFonts w:ascii="Arial" w:hAnsi="Arial" w:cs="Arial"/>
        </w:rPr>
      </w:pPr>
      <w:r w:rsidRPr="000571FC">
        <w:rPr>
          <w:rFonts w:ascii="Arial" w:hAnsi="Arial" w:cs="Arial"/>
          <w:u w:val="single"/>
        </w:rPr>
        <w:t>Permit Requirement</w:t>
      </w:r>
      <w:r w:rsidRPr="000571FC">
        <w:rPr>
          <w:rFonts w:ascii="Arial" w:hAnsi="Arial" w:cs="Arial"/>
        </w:rPr>
        <w:t>:</w:t>
      </w:r>
      <w:r>
        <w:rPr>
          <w:rFonts w:ascii="Arial" w:hAnsi="Arial" w:cs="Arial"/>
        </w:rPr>
        <w:t xml:space="preserve"> </w:t>
      </w:r>
      <w:r w:rsidRPr="000571FC">
        <w:rPr>
          <w:rFonts w:ascii="Arial" w:hAnsi="Arial" w:cs="Arial"/>
        </w:rPr>
        <w:t>Part 4.2.3. – Illicit Discharge Detection and Elimination</w:t>
      </w:r>
    </w:p>
    <w:p w14:paraId="533B4F30" w14:textId="33CCEC89" w:rsidR="00B15FB5" w:rsidRPr="000571FC" w:rsidRDefault="00184958" w:rsidP="00C9098A">
      <w:pPr>
        <w:pStyle w:val="BodyText"/>
        <w:spacing w:after="240" w:line="276" w:lineRule="auto"/>
        <w:rPr>
          <w:rFonts w:ascii="Arial" w:hAnsi="Arial" w:cs="Arial"/>
          <w:sz w:val="22"/>
          <w:szCs w:val="22"/>
        </w:rPr>
      </w:pPr>
      <w:r w:rsidRPr="000571FC">
        <w:rPr>
          <w:rFonts w:ascii="Arial" w:hAnsi="Arial" w:cs="Arial"/>
          <w:sz w:val="22"/>
          <w:szCs w:val="22"/>
          <w:u w:val="single"/>
        </w:rPr>
        <w:t>Description of Task</w:t>
      </w:r>
      <w:r w:rsidRPr="000571FC">
        <w:rPr>
          <w:rFonts w:ascii="Arial" w:hAnsi="Arial" w:cs="Arial"/>
          <w:sz w:val="22"/>
          <w:szCs w:val="22"/>
        </w:rPr>
        <w:t xml:space="preserve">: Millcreek maintains stormwater program documents on </w:t>
      </w:r>
      <w:r>
        <w:rPr>
          <w:rFonts w:ascii="Arial" w:hAnsi="Arial" w:cs="Arial"/>
          <w:sz w:val="22"/>
          <w:szCs w:val="22"/>
        </w:rPr>
        <w:t>a</w:t>
      </w:r>
      <w:r w:rsidRPr="000571FC">
        <w:rPr>
          <w:rFonts w:ascii="Arial" w:hAnsi="Arial" w:cs="Arial"/>
          <w:sz w:val="22"/>
          <w:szCs w:val="22"/>
        </w:rPr>
        <w:t xml:space="preserve"> computer network. Millcreek </w:t>
      </w:r>
      <w:r>
        <w:rPr>
          <w:rFonts w:ascii="Arial" w:hAnsi="Arial" w:cs="Arial"/>
          <w:sz w:val="22"/>
          <w:szCs w:val="22"/>
        </w:rPr>
        <w:t>maintains a GIS</w:t>
      </w:r>
      <w:r w:rsidRPr="000571FC">
        <w:rPr>
          <w:rFonts w:ascii="Arial" w:hAnsi="Arial" w:cs="Arial"/>
          <w:sz w:val="22"/>
          <w:szCs w:val="22"/>
        </w:rPr>
        <w:t xml:space="preserve"> database for mapping and tracking the number and type of spills or illicit discharges identified and inspections conducted.</w:t>
      </w:r>
    </w:p>
    <w:p w14:paraId="05931442" w14:textId="77777777" w:rsidR="00184958" w:rsidRDefault="00184958" w:rsidP="00C9098A">
      <w:pPr>
        <w:pStyle w:val="Heading3"/>
        <w:numPr>
          <w:ilvl w:val="2"/>
          <w:numId w:val="4"/>
        </w:numPr>
      </w:pPr>
      <w:bookmarkStart w:id="31" w:name="_Toc404064337"/>
      <w:r>
        <w:t xml:space="preserve"> ILLICIT DISCHARGE DETECTION AND ELIMINATION TRAINING</w:t>
      </w:r>
      <w:bookmarkEnd w:id="31"/>
    </w:p>
    <w:p w14:paraId="767CCB6A" w14:textId="433B7017" w:rsidR="00184958" w:rsidRPr="000571FC" w:rsidRDefault="00184958" w:rsidP="00B15FB5">
      <w:pPr>
        <w:spacing w:after="240" w:line="280" w:lineRule="atLeast"/>
        <w:rPr>
          <w:rFonts w:ascii="Arial" w:hAnsi="Arial" w:cs="Arial"/>
        </w:rPr>
      </w:pPr>
      <w:r w:rsidRPr="000571FC">
        <w:rPr>
          <w:rFonts w:ascii="Arial" w:hAnsi="Arial" w:cs="Arial"/>
          <w:u w:val="single"/>
        </w:rPr>
        <w:t>Objective</w:t>
      </w:r>
      <w:r w:rsidRPr="000571FC">
        <w:rPr>
          <w:rFonts w:ascii="Arial" w:hAnsi="Arial" w:cs="Arial"/>
        </w:rPr>
        <w:t>: Provide employee training to minimize illicit discharges.</w:t>
      </w:r>
      <w:r>
        <w:rPr>
          <w:rFonts w:ascii="Arial" w:hAnsi="Arial" w:cs="Arial"/>
        </w:rPr>
        <w:t xml:space="preserve"> </w:t>
      </w:r>
    </w:p>
    <w:p w14:paraId="2C949E7D" w14:textId="14B0223D" w:rsidR="00184958" w:rsidRPr="000571FC" w:rsidRDefault="00184958" w:rsidP="00B15FB5">
      <w:pPr>
        <w:spacing w:after="240" w:line="280" w:lineRule="atLeast"/>
        <w:rPr>
          <w:rFonts w:ascii="Arial" w:hAnsi="Arial" w:cs="Arial"/>
        </w:rPr>
      </w:pPr>
      <w:r w:rsidRPr="000571FC">
        <w:rPr>
          <w:rFonts w:ascii="Arial" w:hAnsi="Arial" w:cs="Arial"/>
          <w:u w:val="single"/>
        </w:rPr>
        <w:t>Permit Requirement</w:t>
      </w:r>
      <w:r w:rsidRPr="000571FC">
        <w:rPr>
          <w:rFonts w:ascii="Arial" w:hAnsi="Arial" w:cs="Arial"/>
        </w:rPr>
        <w:t>:</w:t>
      </w:r>
      <w:r>
        <w:rPr>
          <w:rFonts w:ascii="Arial" w:hAnsi="Arial" w:cs="Arial"/>
        </w:rPr>
        <w:t xml:space="preserve"> </w:t>
      </w:r>
      <w:r w:rsidRPr="000571FC">
        <w:rPr>
          <w:rFonts w:ascii="Arial" w:hAnsi="Arial" w:cs="Arial"/>
        </w:rPr>
        <w:t>Part 4.2.3. – Illicit Discharge Detection and Elimination</w:t>
      </w:r>
    </w:p>
    <w:p w14:paraId="5C90FA59" w14:textId="77777777" w:rsidR="00184958" w:rsidRPr="000571FC" w:rsidRDefault="00184958" w:rsidP="00B15FB5">
      <w:pPr>
        <w:pStyle w:val="BodyText"/>
        <w:rPr>
          <w:rFonts w:ascii="Arial" w:hAnsi="Arial" w:cs="Arial"/>
          <w:sz w:val="22"/>
          <w:szCs w:val="22"/>
        </w:rPr>
      </w:pPr>
      <w:r w:rsidRPr="000571FC">
        <w:rPr>
          <w:rFonts w:ascii="Arial" w:hAnsi="Arial" w:cs="Arial"/>
          <w:sz w:val="22"/>
          <w:szCs w:val="22"/>
          <w:u w:val="single"/>
        </w:rPr>
        <w:lastRenderedPageBreak/>
        <w:t>Description of Task</w:t>
      </w:r>
      <w:r w:rsidRPr="000571FC">
        <w:rPr>
          <w:rFonts w:ascii="Arial" w:hAnsi="Arial" w:cs="Arial"/>
          <w:sz w:val="22"/>
          <w:szCs w:val="22"/>
        </w:rPr>
        <w:t>: Millcreek will provide annual employee training (including field workers) with regards to the IDDE program.</w:t>
      </w:r>
      <w:r>
        <w:rPr>
          <w:rFonts w:ascii="Arial" w:hAnsi="Arial" w:cs="Arial"/>
          <w:sz w:val="22"/>
          <w:szCs w:val="22"/>
        </w:rPr>
        <w:t xml:space="preserve"> Train new employees within 60 days of hire date.</w:t>
      </w:r>
    </w:p>
    <w:p w14:paraId="40E11979" w14:textId="77777777" w:rsidR="00184958" w:rsidRDefault="00184958" w:rsidP="00B15FB5">
      <w:pPr>
        <w:spacing w:after="240" w:line="280" w:lineRule="atLeast"/>
        <w:rPr>
          <w:rFonts w:ascii="Arial" w:hAnsi="Arial" w:cs="Arial"/>
        </w:rPr>
      </w:pPr>
      <w:r w:rsidRPr="000571FC">
        <w:rPr>
          <w:rFonts w:ascii="Arial" w:hAnsi="Arial" w:cs="Arial"/>
        </w:rPr>
        <w:t>The table below represents measurable goals for this BMP to be implemented and assessed during the permit term. The purpose of measurable goals is to gauge permit compliance and program effectiveness following the schedule identified.</w:t>
      </w:r>
    </w:p>
    <w:p w14:paraId="169B1B70" w14:textId="77777777" w:rsidR="00184958" w:rsidRDefault="00184958" w:rsidP="00B15FB5">
      <w:pPr>
        <w:pStyle w:val="ListParagraph"/>
        <w:numPr>
          <w:ilvl w:val="1"/>
          <w:numId w:val="4"/>
        </w:numPr>
        <w:spacing w:after="240" w:line="280" w:lineRule="atLeast"/>
        <w:rPr>
          <w:rFonts w:ascii="Arial" w:hAnsi="Arial" w:cs="Arial"/>
          <w:b/>
          <w:sz w:val="22"/>
          <w:szCs w:val="22"/>
        </w:rPr>
      </w:pPr>
      <w:r w:rsidRPr="00A014EF">
        <w:rPr>
          <w:rFonts w:ascii="Arial" w:hAnsi="Arial" w:cs="Arial"/>
          <w:b/>
          <w:sz w:val="22"/>
          <w:szCs w:val="22"/>
        </w:rPr>
        <w:t>GOALS AND ASSESSMENT</w:t>
      </w:r>
    </w:p>
    <w:p w14:paraId="5778616A" w14:textId="77777777" w:rsidR="00184958" w:rsidRPr="00A014EF" w:rsidRDefault="00184958" w:rsidP="00B15FB5">
      <w:pPr>
        <w:pStyle w:val="ListParagraph"/>
        <w:spacing w:after="240" w:line="280" w:lineRule="atLeast"/>
        <w:ind w:left="480"/>
        <w:rPr>
          <w:rFonts w:ascii="Arial" w:hAnsi="Arial" w:cs="Arial"/>
          <w:b/>
          <w:sz w:val="22"/>
          <w:szCs w:val="22"/>
        </w:rPr>
      </w:pPr>
    </w:p>
    <w:p w14:paraId="403E1585" w14:textId="5876A873" w:rsidR="00184958" w:rsidRPr="00A014EF" w:rsidRDefault="00184958" w:rsidP="00B15FB5">
      <w:pPr>
        <w:pStyle w:val="ListParagraph"/>
        <w:spacing w:after="240" w:line="280" w:lineRule="atLeast"/>
        <w:ind w:left="0"/>
        <w:rPr>
          <w:rFonts w:ascii="Arial" w:hAnsi="Arial" w:cs="Arial"/>
          <w:sz w:val="22"/>
          <w:szCs w:val="22"/>
        </w:rPr>
      </w:pPr>
      <w:r>
        <w:rPr>
          <w:rFonts w:ascii="Arial" w:hAnsi="Arial" w:cs="Arial"/>
          <w:sz w:val="22"/>
          <w:szCs w:val="22"/>
        </w:rPr>
        <w:t>The table below represents measurable goals for this BMP to be implemented and assessed during the permit term. The purpose of measurable goals is to gauge permit compliance and program effectiveness following the schedule identified.</w:t>
      </w:r>
    </w:p>
    <w:p w14:paraId="28CC6C61" w14:textId="56926357" w:rsidR="00184958" w:rsidRDefault="00184958" w:rsidP="00184958">
      <w:pPr>
        <w:pStyle w:val="Caption"/>
        <w:keepNext/>
        <w:spacing w:after="60"/>
      </w:pPr>
      <w:bookmarkStart w:id="32" w:name="_Toc426463221"/>
      <w:r>
        <w:t>Table 4 Illicit Discharge Detection &amp; Elimination Program Goals and Assessment</w:t>
      </w:r>
      <w:bookmarkEnd w:id="32"/>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530"/>
        <w:gridCol w:w="2633"/>
        <w:gridCol w:w="2340"/>
        <w:gridCol w:w="2137"/>
      </w:tblGrid>
      <w:tr w:rsidR="00184958" w14:paraId="6B83D388" w14:textId="77777777" w:rsidTr="00184958">
        <w:trPr>
          <w:tblHeader/>
        </w:trPr>
        <w:tc>
          <w:tcPr>
            <w:tcW w:w="1057" w:type="dxa"/>
            <w:tcBorders>
              <w:bottom w:val="single" w:sz="4" w:space="0" w:color="auto"/>
            </w:tcBorders>
            <w:shd w:val="clear" w:color="auto" w:fill="E6E6E6"/>
          </w:tcPr>
          <w:p w14:paraId="45668FA4" w14:textId="77777777" w:rsidR="00184958" w:rsidRDefault="00184958" w:rsidP="00184958">
            <w:pPr>
              <w:jc w:val="both"/>
              <w:rPr>
                <w:rFonts w:ascii="Arial" w:hAnsi="Arial"/>
                <w:b/>
              </w:rPr>
            </w:pPr>
            <w:r>
              <w:rPr>
                <w:rFonts w:ascii="Arial" w:hAnsi="Arial"/>
                <w:b/>
              </w:rPr>
              <w:t>Year</w:t>
            </w:r>
          </w:p>
        </w:tc>
        <w:tc>
          <w:tcPr>
            <w:tcW w:w="1530" w:type="dxa"/>
            <w:tcBorders>
              <w:bottom w:val="single" w:sz="4" w:space="0" w:color="auto"/>
            </w:tcBorders>
            <w:shd w:val="clear" w:color="auto" w:fill="E6E6E6"/>
          </w:tcPr>
          <w:p w14:paraId="0AA16E95" w14:textId="77777777" w:rsidR="00184958" w:rsidRDefault="00184958" w:rsidP="00184958">
            <w:pPr>
              <w:jc w:val="both"/>
              <w:rPr>
                <w:rFonts w:ascii="Arial" w:hAnsi="Arial" w:cs="Arial"/>
                <w:b/>
              </w:rPr>
            </w:pPr>
            <w:r>
              <w:rPr>
                <w:rFonts w:ascii="Arial" w:hAnsi="Arial" w:cs="Arial"/>
                <w:b/>
              </w:rPr>
              <w:t>Task</w:t>
            </w:r>
          </w:p>
        </w:tc>
        <w:tc>
          <w:tcPr>
            <w:tcW w:w="2633" w:type="dxa"/>
            <w:tcBorders>
              <w:bottom w:val="single" w:sz="4" w:space="0" w:color="auto"/>
            </w:tcBorders>
            <w:shd w:val="clear" w:color="auto" w:fill="E6E6E6"/>
          </w:tcPr>
          <w:p w14:paraId="6E1C0219" w14:textId="77777777" w:rsidR="00184958" w:rsidRDefault="00184958" w:rsidP="00184958">
            <w:pPr>
              <w:jc w:val="both"/>
              <w:rPr>
                <w:rFonts w:ascii="Arial" w:hAnsi="Arial"/>
                <w:b/>
              </w:rPr>
            </w:pPr>
            <w:r>
              <w:rPr>
                <w:rFonts w:ascii="Arial" w:hAnsi="Arial" w:cs="Arial"/>
                <w:b/>
              </w:rPr>
              <w:t>Goal/Frequency</w:t>
            </w:r>
          </w:p>
        </w:tc>
        <w:tc>
          <w:tcPr>
            <w:tcW w:w="2340" w:type="dxa"/>
            <w:tcBorders>
              <w:bottom w:val="single" w:sz="4" w:space="0" w:color="auto"/>
            </w:tcBorders>
            <w:shd w:val="clear" w:color="auto" w:fill="E6E6E6"/>
          </w:tcPr>
          <w:p w14:paraId="43896D39" w14:textId="77777777" w:rsidR="00184958" w:rsidRDefault="00184958" w:rsidP="00184958">
            <w:pPr>
              <w:jc w:val="both"/>
              <w:rPr>
                <w:rFonts w:ascii="Arial" w:hAnsi="Arial"/>
                <w:b/>
              </w:rPr>
            </w:pPr>
            <w:r>
              <w:rPr>
                <w:rFonts w:ascii="Arial" w:hAnsi="Arial"/>
                <w:b/>
              </w:rPr>
              <w:t>Assessment</w:t>
            </w:r>
          </w:p>
        </w:tc>
        <w:tc>
          <w:tcPr>
            <w:tcW w:w="2137" w:type="dxa"/>
            <w:tcBorders>
              <w:bottom w:val="single" w:sz="4" w:space="0" w:color="auto"/>
            </w:tcBorders>
            <w:shd w:val="clear" w:color="auto" w:fill="E6E6E6"/>
          </w:tcPr>
          <w:p w14:paraId="0A2FEC2B" w14:textId="77777777" w:rsidR="00184958" w:rsidRDefault="00184958" w:rsidP="00184958">
            <w:pPr>
              <w:rPr>
                <w:rFonts w:ascii="Arial" w:hAnsi="Arial"/>
                <w:b/>
              </w:rPr>
            </w:pPr>
            <w:r>
              <w:rPr>
                <w:rFonts w:ascii="Arial" w:hAnsi="Arial"/>
                <w:b/>
              </w:rPr>
              <w:t>Responsibility</w:t>
            </w:r>
          </w:p>
        </w:tc>
      </w:tr>
      <w:tr w:rsidR="00184958" w14:paraId="5BFFB3E5" w14:textId="77777777" w:rsidTr="00184958">
        <w:tc>
          <w:tcPr>
            <w:tcW w:w="1057" w:type="dxa"/>
            <w:tcBorders>
              <w:bottom w:val="single" w:sz="4" w:space="0" w:color="auto"/>
            </w:tcBorders>
            <w:shd w:val="clear" w:color="auto" w:fill="FFFFFF"/>
          </w:tcPr>
          <w:p w14:paraId="3B57052A" w14:textId="77777777" w:rsidR="00184958" w:rsidRDefault="00184958" w:rsidP="00184958">
            <w:pPr>
              <w:rPr>
                <w:rFonts w:ascii="Arial" w:hAnsi="Arial"/>
              </w:rPr>
            </w:pPr>
          </w:p>
          <w:p w14:paraId="146DE05F" w14:textId="77777777" w:rsidR="00184958" w:rsidRDefault="00184958" w:rsidP="00184958">
            <w:pPr>
              <w:rPr>
                <w:rFonts w:ascii="Arial" w:hAnsi="Arial"/>
              </w:rPr>
            </w:pPr>
            <w:r>
              <w:rPr>
                <w:rFonts w:ascii="Arial" w:hAnsi="Arial"/>
              </w:rPr>
              <w:t>2020-2025 for all</w:t>
            </w:r>
          </w:p>
        </w:tc>
        <w:tc>
          <w:tcPr>
            <w:tcW w:w="1530" w:type="dxa"/>
            <w:tcBorders>
              <w:bottom w:val="single" w:sz="4" w:space="0" w:color="auto"/>
            </w:tcBorders>
            <w:shd w:val="clear" w:color="auto" w:fill="FFFFFF"/>
          </w:tcPr>
          <w:p w14:paraId="56455442" w14:textId="77777777" w:rsidR="00184958" w:rsidRDefault="00184958" w:rsidP="00184958">
            <w:pPr>
              <w:rPr>
                <w:rFonts w:ascii="Arial" w:hAnsi="Arial" w:cs="Arial"/>
              </w:rPr>
            </w:pPr>
            <w:r>
              <w:rPr>
                <w:rFonts w:ascii="Arial" w:hAnsi="Arial" w:cs="Arial"/>
              </w:rPr>
              <w:t>Ordinance</w:t>
            </w:r>
          </w:p>
          <w:p w14:paraId="3CBE4736" w14:textId="77777777" w:rsidR="00184958" w:rsidRDefault="00184958" w:rsidP="00184958">
            <w:pPr>
              <w:rPr>
                <w:rFonts w:ascii="Arial" w:hAnsi="Arial" w:cs="Arial"/>
              </w:rPr>
            </w:pPr>
          </w:p>
        </w:tc>
        <w:tc>
          <w:tcPr>
            <w:tcW w:w="2633" w:type="dxa"/>
            <w:tcBorders>
              <w:bottom w:val="single" w:sz="4" w:space="0" w:color="auto"/>
            </w:tcBorders>
            <w:shd w:val="clear" w:color="auto" w:fill="FFFFFF"/>
          </w:tcPr>
          <w:p w14:paraId="6ABEB749" w14:textId="77777777" w:rsidR="00184958" w:rsidRDefault="00184958" w:rsidP="00184958">
            <w:pPr>
              <w:numPr>
                <w:ilvl w:val="0"/>
                <w:numId w:val="25"/>
              </w:numPr>
              <w:spacing w:after="0" w:line="240" w:lineRule="auto"/>
              <w:ind w:left="162" w:hanging="162"/>
              <w:rPr>
                <w:rFonts w:ascii="Arial" w:hAnsi="Arial"/>
              </w:rPr>
            </w:pPr>
            <w:r>
              <w:rPr>
                <w:rFonts w:ascii="Arial" w:hAnsi="Arial" w:cs="Arial"/>
              </w:rPr>
              <w:t>Implement Chapter 17.22 on an on-going basis</w:t>
            </w:r>
          </w:p>
        </w:tc>
        <w:tc>
          <w:tcPr>
            <w:tcW w:w="2340" w:type="dxa"/>
            <w:tcBorders>
              <w:bottom w:val="single" w:sz="4" w:space="0" w:color="auto"/>
            </w:tcBorders>
            <w:shd w:val="clear" w:color="auto" w:fill="FFFFFF"/>
          </w:tcPr>
          <w:p w14:paraId="318A4F1A" w14:textId="77777777" w:rsidR="00184958" w:rsidRDefault="00184958" w:rsidP="00184958">
            <w:pPr>
              <w:rPr>
                <w:rFonts w:ascii="Arial" w:hAnsi="Arial"/>
              </w:rPr>
            </w:pPr>
            <w:r>
              <w:rPr>
                <w:rFonts w:ascii="Arial" w:hAnsi="Arial"/>
              </w:rPr>
              <w:t>Document activities conducted</w:t>
            </w:r>
          </w:p>
        </w:tc>
        <w:tc>
          <w:tcPr>
            <w:tcW w:w="2137" w:type="dxa"/>
            <w:tcBorders>
              <w:bottom w:val="single" w:sz="4" w:space="0" w:color="auto"/>
            </w:tcBorders>
            <w:shd w:val="clear" w:color="auto" w:fill="FFFFFF"/>
          </w:tcPr>
          <w:p w14:paraId="22095B49" w14:textId="77777777" w:rsidR="00184958" w:rsidRPr="0096580A" w:rsidRDefault="00184958" w:rsidP="00184958">
            <w:pPr>
              <w:rPr>
                <w:rFonts w:ascii="Arial" w:hAnsi="Arial"/>
              </w:rPr>
            </w:pPr>
            <w:r>
              <w:rPr>
                <w:rFonts w:ascii="Arial" w:hAnsi="Arial"/>
              </w:rPr>
              <w:t>MS4 Program Manager/Millcreek Engineering/Code Enforcement</w:t>
            </w:r>
          </w:p>
        </w:tc>
      </w:tr>
      <w:tr w:rsidR="001D5392" w14:paraId="63FB0534" w14:textId="77777777" w:rsidTr="00184958">
        <w:tc>
          <w:tcPr>
            <w:tcW w:w="1057" w:type="dxa"/>
            <w:tcBorders>
              <w:bottom w:val="single" w:sz="4" w:space="0" w:color="auto"/>
            </w:tcBorders>
            <w:shd w:val="clear" w:color="auto" w:fill="FFFFFF"/>
          </w:tcPr>
          <w:p w14:paraId="7BA530C1" w14:textId="77777777" w:rsidR="001D5392" w:rsidRDefault="001D5392" w:rsidP="00184958">
            <w:pPr>
              <w:rPr>
                <w:rFonts w:ascii="Arial" w:hAnsi="Arial"/>
              </w:rPr>
            </w:pPr>
          </w:p>
        </w:tc>
        <w:tc>
          <w:tcPr>
            <w:tcW w:w="1530" w:type="dxa"/>
            <w:tcBorders>
              <w:bottom w:val="single" w:sz="4" w:space="0" w:color="auto"/>
            </w:tcBorders>
            <w:shd w:val="clear" w:color="auto" w:fill="FFFFFF"/>
          </w:tcPr>
          <w:p w14:paraId="1779D6B3" w14:textId="77777777" w:rsidR="001D5392" w:rsidRDefault="001D5392" w:rsidP="00184958">
            <w:pPr>
              <w:rPr>
                <w:rFonts w:ascii="Arial" w:hAnsi="Arial" w:cs="Arial"/>
              </w:rPr>
            </w:pPr>
            <w:r>
              <w:rPr>
                <w:rFonts w:ascii="Arial" w:hAnsi="Arial" w:cs="Arial"/>
              </w:rPr>
              <w:t>Storm Drain System Maps</w:t>
            </w:r>
          </w:p>
          <w:p w14:paraId="0B4C50C8" w14:textId="77777777" w:rsidR="001D5392" w:rsidRDefault="001D5392" w:rsidP="00184958">
            <w:pPr>
              <w:rPr>
                <w:rFonts w:ascii="Arial" w:hAnsi="Arial" w:cs="Arial"/>
              </w:rPr>
            </w:pPr>
          </w:p>
        </w:tc>
        <w:tc>
          <w:tcPr>
            <w:tcW w:w="2633" w:type="dxa"/>
            <w:tcBorders>
              <w:bottom w:val="single" w:sz="4" w:space="0" w:color="auto"/>
            </w:tcBorders>
            <w:shd w:val="clear" w:color="auto" w:fill="FFFFFF"/>
          </w:tcPr>
          <w:p w14:paraId="382E52D1" w14:textId="77777777" w:rsidR="001D5392" w:rsidRDefault="001D5392" w:rsidP="00184958">
            <w:pPr>
              <w:numPr>
                <w:ilvl w:val="0"/>
                <w:numId w:val="24"/>
              </w:numPr>
              <w:spacing w:after="0" w:line="240" w:lineRule="auto"/>
              <w:ind w:left="162" w:hanging="162"/>
              <w:rPr>
                <w:rFonts w:ascii="Arial" w:hAnsi="Arial" w:cs="Arial"/>
              </w:rPr>
            </w:pPr>
            <w:r>
              <w:rPr>
                <w:rFonts w:ascii="Arial" w:hAnsi="Arial" w:cs="Arial"/>
              </w:rPr>
              <w:t>Maintain s</w:t>
            </w:r>
            <w:r w:rsidRPr="0096580A">
              <w:rPr>
                <w:rFonts w:ascii="Arial" w:hAnsi="Arial" w:cs="Arial"/>
              </w:rPr>
              <w:t xml:space="preserve">torm </w:t>
            </w:r>
            <w:r>
              <w:rPr>
                <w:rFonts w:ascii="Arial" w:hAnsi="Arial" w:cs="Arial"/>
              </w:rPr>
              <w:t>d</w:t>
            </w:r>
            <w:r w:rsidRPr="0096580A">
              <w:rPr>
                <w:rFonts w:ascii="Arial" w:hAnsi="Arial" w:cs="Arial"/>
              </w:rPr>
              <w:t xml:space="preserve">rain </w:t>
            </w:r>
            <w:r>
              <w:rPr>
                <w:rFonts w:ascii="Arial" w:hAnsi="Arial" w:cs="Arial"/>
              </w:rPr>
              <w:t>s</w:t>
            </w:r>
            <w:r w:rsidRPr="0096580A">
              <w:rPr>
                <w:rFonts w:ascii="Arial" w:hAnsi="Arial" w:cs="Arial"/>
              </w:rPr>
              <w:t xml:space="preserve">ystem </w:t>
            </w:r>
            <w:r>
              <w:rPr>
                <w:rFonts w:ascii="Arial" w:hAnsi="Arial" w:cs="Arial"/>
              </w:rPr>
              <w:t>m</w:t>
            </w:r>
            <w:r w:rsidRPr="0096580A">
              <w:rPr>
                <w:rFonts w:ascii="Arial" w:hAnsi="Arial" w:cs="Arial"/>
              </w:rPr>
              <w:t>ap</w:t>
            </w:r>
            <w:r>
              <w:rPr>
                <w:rFonts w:ascii="Arial" w:hAnsi="Arial" w:cs="Arial"/>
              </w:rPr>
              <w:t xml:space="preserve"> </w:t>
            </w:r>
            <w:r w:rsidRPr="0096580A">
              <w:rPr>
                <w:rFonts w:ascii="Arial" w:hAnsi="Arial" w:cs="Arial"/>
              </w:rPr>
              <w:t>by adding outfalls</w:t>
            </w:r>
            <w:r>
              <w:rPr>
                <w:rFonts w:ascii="Arial" w:hAnsi="Arial" w:cs="Arial"/>
              </w:rPr>
              <w:t xml:space="preserve">, </w:t>
            </w:r>
            <w:r w:rsidRPr="0096580A">
              <w:rPr>
                <w:rFonts w:ascii="Arial" w:hAnsi="Arial" w:cs="Arial"/>
              </w:rPr>
              <w:t>pipe</w:t>
            </w:r>
            <w:r>
              <w:rPr>
                <w:rFonts w:ascii="Arial" w:hAnsi="Arial" w:cs="Arial"/>
              </w:rPr>
              <w:t xml:space="preserve"> &amp; BMPs</w:t>
            </w:r>
            <w:r w:rsidRPr="0096580A">
              <w:rPr>
                <w:rFonts w:ascii="Arial" w:hAnsi="Arial" w:cs="Arial"/>
              </w:rPr>
              <w:t xml:space="preserve"> as installed or discovered</w:t>
            </w:r>
          </w:p>
          <w:p w14:paraId="642BE1D5" w14:textId="77777777" w:rsidR="001D5392" w:rsidRDefault="001D5392" w:rsidP="00171C5C">
            <w:pPr>
              <w:spacing w:after="0" w:line="240" w:lineRule="auto"/>
              <w:ind w:left="162"/>
              <w:rPr>
                <w:rFonts w:ascii="Arial" w:hAnsi="Arial" w:cs="Arial"/>
              </w:rPr>
            </w:pPr>
          </w:p>
          <w:p w14:paraId="02839448" w14:textId="77777777" w:rsidR="001D5392" w:rsidRDefault="001D5392" w:rsidP="00171C5C">
            <w:pPr>
              <w:numPr>
                <w:ilvl w:val="0"/>
                <w:numId w:val="24"/>
              </w:numPr>
              <w:spacing w:after="0" w:line="240" w:lineRule="auto"/>
              <w:ind w:left="162" w:hanging="162"/>
              <w:rPr>
                <w:rFonts w:ascii="Arial" w:hAnsi="Arial" w:cs="Arial"/>
              </w:rPr>
            </w:pPr>
            <w:r>
              <w:rPr>
                <w:rFonts w:ascii="Arial" w:hAnsi="Arial" w:cs="Arial"/>
              </w:rPr>
              <w:t>Update catchment map</w:t>
            </w:r>
          </w:p>
          <w:p w14:paraId="0CDC30DA" w14:textId="77777777" w:rsidR="001D5392" w:rsidRPr="00171C5C" w:rsidRDefault="001D5392" w:rsidP="00171C5C">
            <w:pPr>
              <w:spacing w:after="0" w:line="240" w:lineRule="auto"/>
              <w:ind w:left="162"/>
              <w:rPr>
                <w:rFonts w:ascii="Arial" w:hAnsi="Arial" w:cs="Arial"/>
              </w:rPr>
            </w:pPr>
          </w:p>
          <w:p w14:paraId="09C3B518" w14:textId="764AD27E" w:rsidR="001D5392" w:rsidRDefault="001D5392" w:rsidP="00184958">
            <w:pPr>
              <w:numPr>
                <w:ilvl w:val="0"/>
                <w:numId w:val="25"/>
              </w:numPr>
              <w:spacing w:after="0" w:line="240" w:lineRule="auto"/>
              <w:ind w:left="162" w:hanging="162"/>
              <w:rPr>
                <w:rFonts w:ascii="Arial" w:hAnsi="Arial" w:cs="Arial"/>
              </w:rPr>
            </w:pPr>
            <w:r>
              <w:rPr>
                <w:rFonts w:ascii="Arial" w:hAnsi="Arial" w:cs="Arial"/>
              </w:rPr>
              <w:t>Update Land Use Map for Millcreek.</w:t>
            </w:r>
          </w:p>
        </w:tc>
        <w:tc>
          <w:tcPr>
            <w:tcW w:w="2340" w:type="dxa"/>
            <w:tcBorders>
              <w:bottom w:val="single" w:sz="4" w:space="0" w:color="auto"/>
            </w:tcBorders>
            <w:shd w:val="clear" w:color="auto" w:fill="FFFFFF"/>
          </w:tcPr>
          <w:p w14:paraId="2F7A1E8E" w14:textId="77777777" w:rsidR="001D5392" w:rsidRDefault="001D5392" w:rsidP="00184958">
            <w:pPr>
              <w:rPr>
                <w:rFonts w:ascii="Arial" w:hAnsi="Arial"/>
              </w:rPr>
            </w:pPr>
            <w:r>
              <w:rPr>
                <w:rFonts w:ascii="Arial" w:hAnsi="Arial"/>
              </w:rPr>
              <w:t>Update storm drain system map/ document</w:t>
            </w:r>
          </w:p>
          <w:p w14:paraId="7AF302C7" w14:textId="77777777" w:rsidR="001D5392" w:rsidRPr="00171C5C" w:rsidRDefault="001D5392" w:rsidP="00184958">
            <w:pPr>
              <w:rPr>
                <w:rFonts w:ascii="Arial" w:hAnsi="Arial"/>
                <w:sz w:val="32"/>
                <w:szCs w:val="32"/>
              </w:rPr>
            </w:pPr>
          </w:p>
          <w:p w14:paraId="57BE7A49" w14:textId="77777777" w:rsidR="001D5392" w:rsidRDefault="001D5392" w:rsidP="00184958">
            <w:pPr>
              <w:rPr>
                <w:rFonts w:ascii="Arial" w:hAnsi="Arial"/>
              </w:rPr>
            </w:pPr>
            <w:r>
              <w:rPr>
                <w:rFonts w:ascii="Arial" w:hAnsi="Arial"/>
              </w:rPr>
              <w:t>Update catchment map/ document</w:t>
            </w:r>
          </w:p>
          <w:p w14:paraId="3407022E" w14:textId="4166353C" w:rsidR="001D5392" w:rsidRDefault="001D5392" w:rsidP="00184958">
            <w:pPr>
              <w:rPr>
                <w:rFonts w:ascii="Arial" w:hAnsi="Arial"/>
              </w:rPr>
            </w:pPr>
            <w:r>
              <w:rPr>
                <w:rFonts w:ascii="Arial" w:hAnsi="Arial"/>
              </w:rPr>
              <w:t>Update land use map/ document</w:t>
            </w:r>
          </w:p>
        </w:tc>
        <w:tc>
          <w:tcPr>
            <w:tcW w:w="2137" w:type="dxa"/>
            <w:tcBorders>
              <w:bottom w:val="single" w:sz="4" w:space="0" w:color="auto"/>
            </w:tcBorders>
            <w:shd w:val="clear" w:color="auto" w:fill="FFFFFF"/>
          </w:tcPr>
          <w:p w14:paraId="0BEB7BDA" w14:textId="09151C29" w:rsidR="001D5392" w:rsidRDefault="001D5392" w:rsidP="00184958">
            <w:pPr>
              <w:rPr>
                <w:rFonts w:ascii="Arial" w:hAnsi="Arial"/>
              </w:rPr>
            </w:pPr>
            <w:r>
              <w:rPr>
                <w:rFonts w:ascii="Arial" w:hAnsi="Arial"/>
              </w:rPr>
              <w:t>Millcreek Engineering/GIS Specialist</w:t>
            </w:r>
          </w:p>
        </w:tc>
      </w:tr>
      <w:tr w:rsidR="001D5392" w14:paraId="2233420B" w14:textId="77777777" w:rsidTr="00CB7D94">
        <w:tc>
          <w:tcPr>
            <w:tcW w:w="1057" w:type="dxa"/>
          </w:tcPr>
          <w:p w14:paraId="30037FC5" w14:textId="77777777" w:rsidR="001D5392" w:rsidRPr="0096580A" w:rsidRDefault="001D5392" w:rsidP="00184958">
            <w:pPr>
              <w:rPr>
                <w:rFonts w:ascii="Arial" w:hAnsi="Arial"/>
              </w:rPr>
            </w:pPr>
          </w:p>
        </w:tc>
        <w:tc>
          <w:tcPr>
            <w:tcW w:w="1530" w:type="dxa"/>
          </w:tcPr>
          <w:p w14:paraId="09E610D0" w14:textId="77777777" w:rsidR="001D5392" w:rsidRDefault="001D5392" w:rsidP="00184958">
            <w:pPr>
              <w:rPr>
                <w:rFonts w:ascii="Arial" w:hAnsi="Arial"/>
              </w:rPr>
            </w:pPr>
            <w:r>
              <w:rPr>
                <w:rFonts w:ascii="Arial" w:hAnsi="Arial"/>
              </w:rPr>
              <w:t>IDDE Plan/</w:t>
            </w:r>
          </w:p>
          <w:p w14:paraId="5A1FACB7" w14:textId="77777777" w:rsidR="001D5392" w:rsidRDefault="001D5392" w:rsidP="00184958">
            <w:pPr>
              <w:rPr>
                <w:rFonts w:ascii="Arial" w:hAnsi="Arial"/>
              </w:rPr>
            </w:pPr>
            <w:r>
              <w:rPr>
                <w:rFonts w:ascii="Arial" w:hAnsi="Arial"/>
              </w:rPr>
              <w:t xml:space="preserve">Dry Weather Screening </w:t>
            </w:r>
          </w:p>
          <w:p w14:paraId="4CD7790C" w14:textId="77777777" w:rsidR="001D5392" w:rsidRPr="0096580A" w:rsidRDefault="001D5392" w:rsidP="00184958">
            <w:pPr>
              <w:rPr>
                <w:rFonts w:ascii="Arial" w:hAnsi="Arial" w:cs="Arial"/>
              </w:rPr>
            </w:pPr>
          </w:p>
        </w:tc>
        <w:tc>
          <w:tcPr>
            <w:tcW w:w="2633" w:type="dxa"/>
          </w:tcPr>
          <w:p w14:paraId="6CDE8B1D" w14:textId="77777777" w:rsidR="001D5392" w:rsidRDefault="001D5392" w:rsidP="00184958">
            <w:pPr>
              <w:numPr>
                <w:ilvl w:val="0"/>
                <w:numId w:val="25"/>
              </w:numPr>
              <w:spacing w:after="0" w:line="240" w:lineRule="auto"/>
              <w:ind w:left="162" w:hanging="162"/>
              <w:rPr>
                <w:rFonts w:ascii="Arial" w:hAnsi="Arial"/>
              </w:rPr>
            </w:pPr>
            <w:r>
              <w:rPr>
                <w:rFonts w:ascii="Arial" w:hAnsi="Arial"/>
              </w:rPr>
              <w:t>Develop plan</w:t>
            </w:r>
          </w:p>
          <w:p w14:paraId="46D517AB" w14:textId="1D1A732E" w:rsidR="001D5392" w:rsidRDefault="001D5392" w:rsidP="00184958">
            <w:pPr>
              <w:numPr>
                <w:ilvl w:val="0"/>
                <w:numId w:val="24"/>
              </w:numPr>
              <w:spacing w:after="0" w:line="240" w:lineRule="auto"/>
              <w:ind w:left="162" w:hanging="162"/>
              <w:rPr>
                <w:rFonts w:ascii="Arial" w:hAnsi="Arial"/>
              </w:rPr>
            </w:pPr>
            <w:r>
              <w:rPr>
                <w:rFonts w:ascii="Arial" w:hAnsi="Arial"/>
              </w:rPr>
              <w:t xml:space="preserve">Screen all Millcreek outfalls at least once during the 5 </w:t>
            </w:r>
            <w:r w:rsidR="00863DE4">
              <w:rPr>
                <w:rFonts w:ascii="Arial" w:hAnsi="Arial"/>
              </w:rPr>
              <w:t>yr.</w:t>
            </w:r>
            <w:r>
              <w:rPr>
                <w:rFonts w:ascii="Arial" w:hAnsi="Arial"/>
              </w:rPr>
              <w:t xml:space="preserve"> permit term/ 20% each year </w:t>
            </w:r>
          </w:p>
        </w:tc>
        <w:tc>
          <w:tcPr>
            <w:tcW w:w="2340" w:type="dxa"/>
          </w:tcPr>
          <w:p w14:paraId="4FA91F08" w14:textId="77777777" w:rsidR="001D5392" w:rsidRDefault="001D5392" w:rsidP="00184958">
            <w:pPr>
              <w:rPr>
                <w:rFonts w:ascii="Arial" w:hAnsi="Arial"/>
              </w:rPr>
            </w:pPr>
            <w:r>
              <w:rPr>
                <w:rFonts w:ascii="Arial" w:hAnsi="Arial"/>
              </w:rPr>
              <w:t>Document process</w:t>
            </w:r>
          </w:p>
          <w:p w14:paraId="65DE238E" w14:textId="26186554" w:rsidR="001D5392" w:rsidRPr="0096580A" w:rsidRDefault="001D5392" w:rsidP="00184958">
            <w:pPr>
              <w:rPr>
                <w:rFonts w:ascii="Arial" w:hAnsi="Arial"/>
              </w:rPr>
            </w:pPr>
            <w:r>
              <w:rPr>
                <w:rFonts w:ascii="Arial" w:hAnsi="Arial"/>
              </w:rPr>
              <w:t xml:space="preserve">Document findings of screening program, number of outfalls visited </w:t>
            </w:r>
          </w:p>
        </w:tc>
        <w:tc>
          <w:tcPr>
            <w:tcW w:w="2137" w:type="dxa"/>
          </w:tcPr>
          <w:p w14:paraId="1606E95D" w14:textId="7B834D59" w:rsidR="001D5392" w:rsidRDefault="001D5392" w:rsidP="00184958">
            <w:pPr>
              <w:rPr>
                <w:rFonts w:ascii="Arial" w:hAnsi="Arial"/>
              </w:rPr>
            </w:pPr>
            <w:r>
              <w:rPr>
                <w:rFonts w:ascii="Arial" w:hAnsi="Arial"/>
              </w:rPr>
              <w:t>MS4 Program Manager</w:t>
            </w:r>
          </w:p>
        </w:tc>
      </w:tr>
      <w:tr w:rsidR="001D5392" w14:paraId="2F069A41" w14:textId="77777777" w:rsidTr="00184958">
        <w:tc>
          <w:tcPr>
            <w:tcW w:w="1057" w:type="dxa"/>
          </w:tcPr>
          <w:p w14:paraId="23796EBF" w14:textId="77777777" w:rsidR="001D5392" w:rsidRDefault="001D5392" w:rsidP="00184958">
            <w:pPr>
              <w:rPr>
                <w:rFonts w:ascii="Arial" w:hAnsi="Arial"/>
              </w:rPr>
            </w:pPr>
          </w:p>
        </w:tc>
        <w:tc>
          <w:tcPr>
            <w:tcW w:w="1530" w:type="dxa"/>
          </w:tcPr>
          <w:p w14:paraId="79FF6EC4" w14:textId="773B3CB9" w:rsidR="001D5392" w:rsidRDefault="001D5392" w:rsidP="00184958">
            <w:pPr>
              <w:rPr>
                <w:rFonts w:ascii="Arial" w:hAnsi="Arial"/>
              </w:rPr>
            </w:pPr>
            <w:r>
              <w:rPr>
                <w:rFonts w:ascii="Arial" w:hAnsi="Arial"/>
              </w:rPr>
              <w:t>Priority Areas</w:t>
            </w:r>
          </w:p>
        </w:tc>
        <w:tc>
          <w:tcPr>
            <w:tcW w:w="2633" w:type="dxa"/>
          </w:tcPr>
          <w:p w14:paraId="224B51F6" w14:textId="77777777" w:rsidR="001D5392" w:rsidRDefault="001D5392" w:rsidP="00184958">
            <w:pPr>
              <w:numPr>
                <w:ilvl w:val="0"/>
                <w:numId w:val="25"/>
              </w:numPr>
              <w:spacing w:after="0" w:line="240" w:lineRule="auto"/>
              <w:ind w:left="162" w:hanging="162"/>
              <w:rPr>
                <w:rFonts w:ascii="Arial" w:hAnsi="Arial"/>
              </w:rPr>
            </w:pPr>
            <w:r>
              <w:rPr>
                <w:rFonts w:ascii="Arial" w:hAnsi="Arial"/>
              </w:rPr>
              <w:t>Identify priority areas</w:t>
            </w:r>
          </w:p>
          <w:p w14:paraId="34A03A0B" w14:textId="3E940E41" w:rsidR="001D5392" w:rsidRDefault="001D5392" w:rsidP="00184958">
            <w:pPr>
              <w:numPr>
                <w:ilvl w:val="0"/>
                <w:numId w:val="25"/>
              </w:numPr>
              <w:spacing w:after="0" w:line="240" w:lineRule="auto"/>
              <w:ind w:left="162" w:hanging="162"/>
              <w:rPr>
                <w:rFonts w:ascii="Arial" w:hAnsi="Arial"/>
              </w:rPr>
            </w:pPr>
            <w:r>
              <w:rPr>
                <w:rFonts w:ascii="Arial" w:hAnsi="Arial"/>
              </w:rPr>
              <w:t xml:space="preserve">Inspect annually at a minimum </w:t>
            </w:r>
          </w:p>
        </w:tc>
        <w:tc>
          <w:tcPr>
            <w:tcW w:w="2340" w:type="dxa"/>
          </w:tcPr>
          <w:p w14:paraId="2CD3E986" w14:textId="77777777" w:rsidR="001D5392" w:rsidRDefault="001D5392" w:rsidP="00184958">
            <w:pPr>
              <w:rPr>
                <w:rFonts w:ascii="Arial" w:hAnsi="Arial"/>
              </w:rPr>
            </w:pPr>
            <w:r>
              <w:rPr>
                <w:rFonts w:ascii="Arial" w:hAnsi="Arial"/>
              </w:rPr>
              <w:t>Document procedure</w:t>
            </w:r>
          </w:p>
          <w:p w14:paraId="79B6A73B" w14:textId="58B28D39" w:rsidR="001D5392" w:rsidRDefault="001D5392" w:rsidP="00184958">
            <w:pPr>
              <w:rPr>
                <w:rFonts w:ascii="Arial" w:hAnsi="Arial"/>
              </w:rPr>
            </w:pPr>
            <w:r>
              <w:rPr>
                <w:rFonts w:ascii="Arial" w:hAnsi="Arial"/>
              </w:rPr>
              <w:t>Conduct screening</w:t>
            </w:r>
          </w:p>
        </w:tc>
        <w:tc>
          <w:tcPr>
            <w:tcW w:w="2137" w:type="dxa"/>
          </w:tcPr>
          <w:p w14:paraId="6F3A6A22" w14:textId="4B13D27C" w:rsidR="001D5392" w:rsidRDefault="001D5392" w:rsidP="00184958">
            <w:pPr>
              <w:rPr>
                <w:rFonts w:ascii="Arial" w:hAnsi="Arial"/>
              </w:rPr>
            </w:pPr>
            <w:r>
              <w:rPr>
                <w:rFonts w:ascii="Arial" w:hAnsi="Arial"/>
              </w:rPr>
              <w:t>MS4 Program Manager</w:t>
            </w:r>
          </w:p>
        </w:tc>
      </w:tr>
      <w:tr w:rsidR="001D5392" w14:paraId="7134B4D4" w14:textId="77777777" w:rsidTr="00184958">
        <w:tc>
          <w:tcPr>
            <w:tcW w:w="1057" w:type="dxa"/>
          </w:tcPr>
          <w:p w14:paraId="2B588BDA" w14:textId="77777777" w:rsidR="001D5392" w:rsidRDefault="001D5392" w:rsidP="00184958">
            <w:pPr>
              <w:rPr>
                <w:rFonts w:ascii="Arial" w:hAnsi="Arial"/>
              </w:rPr>
            </w:pPr>
          </w:p>
        </w:tc>
        <w:tc>
          <w:tcPr>
            <w:tcW w:w="1530" w:type="dxa"/>
          </w:tcPr>
          <w:p w14:paraId="7EF9F4AC" w14:textId="61D29648" w:rsidR="001D5392" w:rsidRDefault="001D5392" w:rsidP="00184958">
            <w:pPr>
              <w:rPr>
                <w:rFonts w:ascii="Arial" w:hAnsi="Arial"/>
              </w:rPr>
            </w:pPr>
            <w:r>
              <w:rPr>
                <w:rFonts w:ascii="Arial" w:hAnsi="Arial"/>
              </w:rPr>
              <w:t>Trace Illicit Discharge Sources</w:t>
            </w:r>
          </w:p>
        </w:tc>
        <w:tc>
          <w:tcPr>
            <w:tcW w:w="2633" w:type="dxa"/>
          </w:tcPr>
          <w:p w14:paraId="7E70916D" w14:textId="2A697343" w:rsidR="001D5392" w:rsidRDefault="001D5392" w:rsidP="00184958">
            <w:pPr>
              <w:numPr>
                <w:ilvl w:val="0"/>
                <w:numId w:val="25"/>
              </w:numPr>
              <w:spacing w:after="0" w:line="240" w:lineRule="auto"/>
              <w:ind w:left="162" w:hanging="162"/>
              <w:rPr>
                <w:rFonts w:ascii="Arial" w:hAnsi="Arial"/>
              </w:rPr>
            </w:pPr>
            <w:r>
              <w:rPr>
                <w:rFonts w:ascii="Arial" w:hAnsi="Arial"/>
              </w:rPr>
              <w:t>Development and implementation of screening investigations to trace the source of an illicit discharge</w:t>
            </w:r>
          </w:p>
        </w:tc>
        <w:tc>
          <w:tcPr>
            <w:tcW w:w="2340" w:type="dxa"/>
          </w:tcPr>
          <w:p w14:paraId="5F2B2C4A" w14:textId="48935C0D" w:rsidR="001D5392" w:rsidRDefault="001D5392" w:rsidP="00184958">
            <w:pPr>
              <w:rPr>
                <w:rFonts w:ascii="Arial" w:hAnsi="Arial"/>
              </w:rPr>
            </w:pPr>
            <w:r>
              <w:rPr>
                <w:rFonts w:ascii="Arial" w:hAnsi="Arial"/>
              </w:rPr>
              <w:t>Document investigation efforts</w:t>
            </w:r>
          </w:p>
        </w:tc>
        <w:tc>
          <w:tcPr>
            <w:tcW w:w="2137" w:type="dxa"/>
          </w:tcPr>
          <w:p w14:paraId="164F09B9" w14:textId="0D07D6E0" w:rsidR="001D5392" w:rsidRDefault="001D5392" w:rsidP="00184958">
            <w:pPr>
              <w:rPr>
                <w:rFonts w:ascii="Arial" w:hAnsi="Arial"/>
              </w:rPr>
            </w:pPr>
            <w:r>
              <w:rPr>
                <w:rFonts w:ascii="Arial" w:hAnsi="Arial"/>
              </w:rPr>
              <w:t>MS4 Program Manager</w:t>
            </w:r>
          </w:p>
        </w:tc>
      </w:tr>
      <w:tr w:rsidR="001D5392" w14:paraId="7FA918D2" w14:textId="77777777" w:rsidTr="00184958">
        <w:tc>
          <w:tcPr>
            <w:tcW w:w="1057" w:type="dxa"/>
          </w:tcPr>
          <w:p w14:paraId="0E0A12D1" w14:textId="77777777" w:rsidR="001D5392" w:rsidRDefault="001D5392" w:rsidP="00184958">
            <w:pPr>
              <w:rPr>
                <w:rFonts w:ascii="Arial" w:hAnsi="Arial"/>
              </w:rPr>
            </w:pPr>
          </w:p>
        </w:tc>
        <w:tc>
          <w:tcPr>
            <w:tcW w:w="1530" w:type="dxa"/>
          </w:tcPr>
          <w:p w14:paraId="3380A1AF" w14:textId="07AF1192" w:rsidR="001D5392" w:rsidRDefault="001D5392" w:rsidP="00184958">
            <w:pPr>
              <w:rPr>
                <w:rFonts w:ascii="Arial" w:hAnsi="Arial"/>
              </w:rPr>
            </w:pPr>
            <w:r>
              <w:rPr>
                <w:rFonts w:ascii="Arial" w:hAnsi="Arial"/>
              </w:rPr>
              <w:t>Characterize Illicit Discharges</w:t>
            </w:r>
          </w:p>
        </w:tc>
        <w:tc>
          <w:tcPr>
            <w:tcW w:w="2633" w:type="dxa"/>
          </w:tcPr>
          <w:p w14:paraId="68C79488" w14:textId="0D457DAD" w:rsidR="001D5392" w:rsidRDefault="001D5392" w:rsidP="00184958">
            <w:pPr>
              <w:numPr>
                <w:ilvl w:val="0"/>
                <w:numId w:val="26"/>
              </w:numPr>
              <w:spacing w:after="0" w:line="240" w:lineRule="auto"/>
              <w:ind w:left="162" w:hanging="162"/>
              <w:rPr>
                <w:rFonts w:ascii="Arial" w:hAnsi="Arial"/>
              </w:rPr>
            </w:pPr>
            <w:r>
              <w:rPr>
                <w:rFonts w:ascii="Arial" w:hAnsi="Arial"/>
              </w:rPr>
              <w:t xml:space="preserve"> Development and implementation of procedures to characterize illicit discharges identified</w:t>
            </w:r>
          </w:p>
        </w:tc>
        <w:tc>
          <w:tcPr>
            <w:tcW w:w="2340" w:type="dxa"/>
          </w:tcPr>
          <w:p w14:paraId="4B9A1D11" w14:textId="312C5624" w:rsidR="001D5392" w:rsidRDefault="001D5392" w:rsidP="00184958">
            <w:pPr>
              <w:rPr>
                <w:rFonts w:ascii="Arial" w:hAnsi="Arial"/>
              </w:rPr>
            </w:pPr>
            <w:r>
              <w:rPr>
                <w:rFonts w:ascii="Arial" w:hAnsi="Arial"/>
              </w:rPr>
              <w:t>Document investigation efforts</w:t>
            </w:r>
          </w:p>
        </w:tc>
        <w:tc>
          <w:tcPr>
            <w:tcW w:w="2137" w:type="dxa"/>
          </w:tcPr>
          <w:p w14:paraId="7259F216" w14:textId="2812AC61" w:rsidR="001D5392" w:rsidRDefault="001D5392" w:rsidP="00184958">
            <w:pPr>
              <w:rPr>
                <w:rFonts w:ascii="Arial" w:hAnsi="Arial"/>
              </w:rPr>
            </w:pPr>
            <w:r>
              <w:rPr>
                <w:rFonts w:ascii="Arial" w:hAnsi="Arial"/>
              </w:rPr>
              <w:t>MS4 Program Manager</w:t>
            </w:r>
          </w:p>
        </w:tc>
      </w:tr>
      <w:tr w:rsidR="001D5392" w14:paraId="769FB0B9" w14:textId="77777777" w:rsidTr="00184958">
        <w:tc>
          <w:tcPr>
            <w:tcW w:w="1057" w:type="dxa"/>
          </w:tcPr>
          <w:p w14:paraId="152A209C" w14:textId="77777777" w:rsidR="001D5392" w:rsidRDefault="001D5392" w:rsidP="00184958">
            <w:pPr>
              <w:rPr>
                <w:rFonts w:ascii="Arial" w:hAnsi="Arial"/>
              </w:rPr>
            </w:pPr>
          </w:p>
        </w:tc>
        <w:tc>
          <w:tcPr>
            <w:tcW w:w="1530" w:type="dxa"/>
          </w:tcPr>
          <w:p w14:paraId="0C31BEF1" w14:textId="172641C7" w:rsidR="001D5392" w:rsidRDefault="001D5392" w:rsidP="00184958">
            <w:pPr>
              <w:rPr>
                <w:rFonts w:ascii="Arial" w:hAnsi="Arial"/>
              </w:rPr>
            </w:pPr>
            <w:r>
              <w:rPr>
                <w:rFonts w:ascii="Arial" w:hAnsi="Arial"/>
              </w:rPr>
              <w:t>Eliminate Illicit Discharges</w:t>
            </w:r>
          </w:p>
        </w:tc>
        <w:tc>
          <w:tcPr>
            <w:tcW w:w="2633" w:type="dxa"/>
          </w:tcPr>
          <w:p w14:paraId="6B76D4DA" w14:textId="3629912B" w:rsidR="001D5392" w:rsidRDefault="001D5392" w:rsidP="00184958">
            <w:pPr>
              <w:numPr>
                <w:ilvl w:val="0"/>
                <w:numId w:val="26"/>
              </w:numPr>
              <w:spacing w:after="0" w:line="240" w:lineRule="auto"/>
              <w:ind w:left="162" w:hanging="162"/>
              <w:rPr>
                <w:rFonts w:ascii="Arial" w:hAnsi="Arial"/>
              </w:rPr>
            </w:pPr>
            <w:r>
              <w:rPr>
                <w:rFonts w:ascii="Arial" w:hAnsi="Arial" w:cs="Arial"/>
              </w:rPr>
              <w:t xml:space="preserve">Development and implementation of </w:t>
            </w:r>
            <w:r w:rsidRPr="004E4AF4">
              <w:rPr>
                <w:rFonts w:ascii="Arial" w:hAnsi="Arial" w:cs="Arial"/>
              </w:rPr>
              <w:t xml:space="preserve">procedures </w:t>
            </w:r>
            <w:r>
              <w:rPr>
                <w:rFonts w:ascii="Arial" w:hAnsi="Arial" w:cs="Arial"/>
              </w:rPr>
              <w:t xml:space="preserve">as necessary </w:t>
            </w:r>
            <w:r w:rsidRPr="004E4AF4">
              <w:rPr>
                <w:rFonts w:ascii="Arial" w:hAnsi="Arial" w:cs="Arial"/>
              </w:rPr>
              <w:t>for ceasing the illicit discharge</w:t>
            </w:r>
            <w:r>
              <w:rPr>
                <w:rFonts w:ascii="Arial" w:hAnsi="Arial" w:cs="Arial"/>
              </w:rPr>
              <w:t xml:space="preserve"> when appropriate</w:t>
            </w:r>
          </w:p>
        </w:tc>
        <w:tc>
          <w:tcPr>
            <w:tcW w:w="2340" w:type="dxa"/>
          </w:tcPr>
          <w:p w14:paraId="48D09CF7" w14:textId="303283BC" w:rsidR="001D5392" w:rsidRDefault="001D5392" w:rsidP="00184958">
            <w:pPr>
              <w:rPr>
                <w:rFonts w:ascii="Arial" w:hAnsi="Arial"/>
              </w:rPr>
            </w:pPr>
            <w:r>
              <w:rPr>
                <w:rFonts w:ascii="Arial" w:hAnsi="Arial"/>
              </w:rPr>
              <w:t>Document investigation efforts</w:t>
            </w:r>
          </w:p>
        </w:tc>
        <w:tc>
          <w:tcPr>
            <w:tcW w:w="2137" w:type="dxa"/>
          </w:tcPr>
          <w:p w14:paraId="06228D9F" w14:textId="6E79A22E" w:rsidR="001D5392" w:rsidRDefault="001D5392" w:rsidP="00184958">
            <w:pPr>
              <w:rPr>
                <w:rFonts w:ascii="Arial" w:hAnsi="Arial"/>
              </w:rPr>
            </w:pPr>
            <w:r>
              <w:rPr>
                <w:rFonts w:ascii="Arial" w:hAnsi="Arial"/>
              </w:rPr>
              <w:t>MS4 Program Manager</w:t>
            </w:r>
          </w:p>
        </w:tc>
      </w:tr>
      <w:tr w:rsidR="001D5392" w14:paraId="0A28D59A" w14:textId="77777777" w:rsidTr="00184958">
        <w:tc>
          <w:tcPr>
            <w:tcW w:w="1057" w:type="dxa"/>
          </w:tcPr>
          <w:p w14:paraId="674BB09A" w14:textId="77777777" w:rsidR="001D5392" w:rsidRDefault="001D5392" w:rsidP="00184958">
            <w:pPr>
              <w:rPr>
                <w:rFonts w:ascii="Arial" w:hAnsi="Arial"/>
              </w:rPr>
            </w:pPr>
          </w:p>
        </w:tc>
        <w:tc>
          <w:tcPr>
            <w:tcW w:w="1530" w:type="dxa"/>
          </w:tcPr>
          <w:p w14:paraId="494B5792" w14:textId="77777777" w:rsidR="001D5392" w:rsidRDefault="001D5392" w:rsidP="00184958">
            <w:pPr>
              <w:rPr>
                <w:rFonts w:ascii="Arial" w:hAnsi="Arial"/>
              </w:rPr>
            </w:pPr>
            <w:r>
              <w:rPr>
                <w:rFonts w:ascii="Arial" w:hAnsi="Arial"/>
              </w:rPr>
              <w:t>Public Education</w:t>
            </w:r>
          </w:p>
          <w:p w14:paraId="5DC2E679" w14:textId="4B4FA3CA" w:rsidR="001D5392" w:rsidRDefault="001D5392" w:rsidP="00184958">
            <w:pPr>
              <w:rPr>
                <w:rFonts w:ascii="Arial" w:hAnsi="Arial"/>
              </w:rPr>
            </w:pPr>
          </w:p>
        </w:tc>
        <w:tc>
          <w:tcPr>
            <w:tcW w:w="2633" w:type="dxa"/>
          </w:tcPr>
          <w:p w14:paraId="1910AAB1" w14:textId="331DC6A9" w:rsidR="001D5392" w:rsidRDefault="001D5392" w:rsidP="00184958">
            <w:pPr>
              <w:numPr>
                <w:ilvl w:val="0"/>
                <w:numId w:val="26"/>
              </w:numPr>
              <w:spacing w:after="0" w:line="240" w:lineRule="auto"/>
              <w:ind w:left="162" w:hanging="162"/>
              <w:rPr>
                <w:rFonts w:ascii="Arial" w:hAnsi="Arial"/>
              </w:rPr>
            </w:pPr>
            <w:r>
              <w:rPr>
                <w:rFonts w:ascii="Arial" w:hAnsi="Arial"/>
              </w:rPr>
              <w:t xml:space="preserve">Develop Education program regarding illicit discharges, household hazardous wastes </w:t>
            </w:r>
          </w:p>
        </w:tc>
        <w:tc>
          <w:tcPr>
            <w:tcW w:w="2340" w:type="dxa"/>
          </w:tcPr>
          <w:p w14:paraId="2F711002" w14:textId="7975C6DF" w:rsidR="001D5392" w:rsidRDefault="001D5392" w:rsidP="00184958">
            <w:pPr>
              <w:rPr>
                <w:rFonts w:ascii="Arial" w:hAnsi="Arial"/>
              </w:rPr>
            </w:pPr>
            <w:r>
              <w:rPr>
                <w:rFonts w:ascii="Arial" w:hAnsi="Arial"/>
              </w:rPr>
              <w:t xml:space="preserve">Document materials distributed &amp; recipients </w:t>
            </w:r>
          </w:p>
        </w:tc>
        <w:tc>
          <w:tcPr>
            <w:tcW w:w="2137" w:type="dxa"/>
          </w:tcPr>
          <w:p w14:paraId="1F7FF00D" w14:textId="694F4697" w:rsidR="001D5392" w:rsidRDefault="001D5392" w:rsidP="00184958">
            <w:pPr>
              <w:rPr>
                <w:rFonts w:ascii="Arial" w:hAnsi="Arial"/>
              </w:rPr>
            </w:pPr>
            <w:r>
              <w:rPr>
                <w:rFonts w:ascii="Arial" w:hAnsi="Arial"/>
              </w:rPr>
              <w:t>MS4 Program Manager</w:t>
            </w:r>
          </w:p>
        </w:tc>
      </w:tr>
      <w:tr w:rsidR="001D5392" w14:paraId="35661535" w14:textId="77777777" w:rsidTr="00184958">
        <w:tc>
          <w:tcPr>
            <w:tcW w:w="1057" w:type="dxa"/>
          </w:tcPr>
          <w:p w14:paraId="5B97353C" w14:textId="77777777" w:rsidR="001D5392" w:rsidRDefault="001D5392" w:rsidP="00184958">
            <w:pPr>
              <w:rPr>
                <w:rFonts w:ascii="Arial" w:hAnsi="Arial"/>
              </w:rPr>
            </w:pPr>
          </w:p>
        </w:tc>
        <w:tc>
          <w:tcPr>
            <w:tcW w:w="1530" w:type="dxa"/>
          </w:tcPr>
          <w:p w14:paraId="45F7C0F9" w14:textId="2153FFB3" w:rsidR="001D5392" w:rsidRDefault="001D5392" w:rsidP="00184958">
            <w:pPr>
              <w:rPr>
                <w:rFonts w:ascii="Arial" w:hAnsi="Arial"/>
              </w:rPr>
            </w:pPr>
            <w:r>
              <w:rPr>
                <w:rFonts w:ascii="Arial" w:hAnsi="Arial"/>
              </w:rPr>
              <w:t>Public Reporting</w:t>
            </w:r>
          </w:p>
        </w:tc>
        <w:tc>
          <w:tcPr>
            <w:tcW w:w="2633" w:type="dxa"/>
          </w:tcPr>
          <w:p w14:paraId="48C0A711" w14:textId="77777777" w:rsidR="001D5392" w:rsidRDefault="001D5392" w:rsidP="00184958">
            <w:pPr>
              <w:numPr>
                <w:ilvl w:val="0"/>
                <w:numId w:val="26"/>
              </w:numPr>
              <w:spacing w:after="0" w:line="240" w:lineRule="auto"/>
              <w:ind w:left="162" w:hanging="162"/>
              <w:rPr>
                <w:rFonts w:ascii="Arial" w:hAnsi="Arial"/>
              </w:rPr>
            </w:pPr>
            <w:r>
              <w:rPr>
                <w:rFonts w:ascii="Arial" w:hAnsi="Arial"/>
              </w:rPr>
              <w:t>Develop and implement program for receiving and responding to public information</w:t>
            </w:r>
          </w:p>
          <w:p w14:paraId="4CB2F862" w14:textId="21D60554" w:rsidR="001D5392" w:rsidRDefault="001D5392" w:rsidP="00184958">
            <w:pPr>
              <w:numPr>
                <w:ilvl w:val="0"/>
                <w:numId w:val="26"/>
              </w:numPr>
              <w:spacing w:after="0" w:line="240" w:lineRule="auto"/>
              <w:ind w:left="162" w:hanging="162"/>
              <w:rPr>
                <w:rFonts w:ascii="Arial" w:hAnsi="Arial" w:cs="Arial"/>
              </w:rPr>
            </w:pPr>
            <w:r>
              <w:rPr>
                <w:rFonts w:ascii="Arial" w:hAnsi="Arial"/>
              </w:rPr>
              <w:t>Implement flow chart for response to public reports</w:t>
            </w:r>
          </w:p>
        </w:tc>
        <w:tc>
          <w:tcPr>
            <w:tcW w:w="2340" w:type="dxa"/>
          </w:tcPr>
          <w:p w14:paraId="048B5613" w14:textId="77777777" w:rsidR="001D5392" w:rsidRDefault="001D5392" w:rsidP="00184958">
            <w:pPr>
              <w:rPr>
                <w:rFonts w:ascii="Arial" w:hAnsi="Arial"/>
              </w:rPr>
            </w:pPr>
            <w:r>
              <w:rPr>
                <w:rFonts w:ascii="Arial" w:hAnsi="Arial"/>
              </w:rPr>
              <w:t>Document materials distributed &amp; recipients</w:t>
            </w:r>
          </w:p>
          <w:p w14:paraId="7071D10B" w14:textId="77777777" w:rsidR="001D5392" w:rsidRDefault="001D5392" w:rsidP="00184958">
            <w:pPr>
              <w:rPr>
                <w:rFonts w:ascii="Arial" w:hAnsi="Arial"/>
              </w:rPr>
            </w:pPr>
          </w:p>
          <w:p w14:paraId="08EF9EF9" w14:textId="596D9166" w:rsidR="001D5392" w:rsidRDefault="001D5392" w:rsidP="00184958">
            <w:pPr>
              <w:rPr>
                <w:rFonts w:ascii="Arial" w:hAnsi="Arial"/>
              </w:rPr>
            </w:pPr>
            <w:r>
              <w:rPr>
                <w:rFonts w:ascii="Arial" w:hAnsi="Arial"/>
              </w:rPr>
              <w:t>Document development &amp; implementation chart</w:t>
            </w:r>
          </w:p>
        </w:tc>
        <w:tc>
          <w:tcPr>
            <w:tcW w:w="2137" w:type="dxa"/>
          </w:tcPr>
          <w:p w14:paraId="6BB261FD" w14:textId="6DFFB969" w:rsidR="001D5392" w:rsidRDefault="001D5392" w:rsidP="00184958">
            <w:pPr>
              <w:rPr>
                <w:rFonts w:ascii="Arial" w:hAnsi="Arial"/>
              </w:rPr>
            </w:pPr>
            <w:r>
              <w:rPr>
                <w:rFonts w:ascii="Arial" w:hAnsi="Arial"/>
              </w:rPr>
              <w:t>MS4 Program Manager</w:t>
            </w:r>
          </w:p>
        </w:tc>
      </w:tr>
      <w:tr w:rsidR="001D5392" w14:paraId="2F6A031F" w14:textId="77777777" w:rsidTr="00184958">
        <w:tc>
          <w:tcPr>
            <w:tcW w:w="1057" w:type="dxa"/>
          </w:tcPr>
          <w:p w14:paraId="2848541E" w14:textId="77777777" w:rsidR="001D5392" w:rsidRDefault="001D5392" w:rsidP="00184958">
            <w:pPr>
              <w:rPr>
                <w:rFonts w:ascii="Arial" w:hAnsi="Arial"/>
              </w:rPr>
            </w:pPr>
          </w:p>
        </w:tc>
        <w:tc>
          <w:tcPr>
            <w:tcW w:w="1530" w:type="dxa"/>
          </w:tcPr>
          <w:p w14:paraId="79CFCFC6" w14:textId="651B1FC1" w:rsidR="001D5392" w:rsidRDefault="001D5392" w:rsidP="00184958">
            <w:pPr>
              <w:rPr>
                <w:rFonts w:ascii="Arial" w:hAnsi="Arial"/>
              </w:rPr>
            </w:pPr>
            <w:r>
              <w:rPr>
                <w:rFonts w:ascii="Arial" w:hAnsi="Arial"/>
              </w:rPr>
              <w:t>Database</w:t>
            </w:r>
          </w:p>
        </w:tc>
        <w:tc>
          <w:tcPr>
            <w:tcW w:w="2633" w:type="dxa"/>
          </w:tcPr>
          <w:p w14:paraId="4C6DD742" w14:textId="39598151" w:rsidR="001D5392" w:rsidRDefault="001D5392" w:rsidP="00184958">
            <w:pPr>
              <w:numPr>
                <w:ilvl w:val="0"/>
                <w:numId w:val="26"/>
              </w:numPr>
              <w:spacing w:after="0" w:line="240" w:lineRule="auto"/>
              <w:ind w:left="162" w:hanging="162"/>
              <w:rPr>
                <w:rFonts w:ascii="Arial" w:hAnsi="Arial"/>
              </w:rPr>
            </w:pPr>
            <w:r>
              <w:rPr>
                <w:rFonts w:ascii="Arial" w:hAnsi="Arial"/>
              </w:rPr>
              <w:t>Maintain database for program evaluation &amp; assessment</w:t>
            </w:r>
          </w:p>
        </w:tc>
        <w:tc>
          <w:tcPr>
            <w:tcW w:w="2340" w:type="dxa"/>
          </w:tcPr>
          <w:p w14:paraId="648D355D" w14:textId="02DD58A6" w:rsidR="001D5392" w:rsidRDefault="001D5392" w:rsidP="00184958">
            <w:pPr>
              <w:rPr>
                <w:rFonts w:ascii="Arial" w:hAnsi="Arial"/>
              </w:rPr>
            </w:pPr>
            <w:r>
              <w:rPr>
                <w:rFonts w:ascii="Arial" w:hAnsi="Arial"/>
              </w:rPr>
              <w:t>Maintain tracking database &amp; evaluate program</w:t>
            </w:r>
          </w:p>
        </w:tc>
        <w:tc>
          <w:tcPr>
            <w:tcW w:w="2137" w:type="dxa"/>
          </w:tcPr>
          <w:p w14:paraId="1845235A" w14:textId="5AB6483D" w:rsidR="001D5392" w:rsidRDefault="001D5392" w:rsidP="00184958">
            <w:pPr>
              <w:rPr>
                <w:rFonts w:ascii="Arial" w:hAnsi="Arial"/>
              </w:rPr>
            </w:pPr>
            <w:r>
              <w:rPr>
                <w:rFonts w:ascii="Arial" w:hAnsi="Arial"/>
              </w:rPr>
              <w:t xml:space="preserve"> MS4 Program Manager</w:t>
            </w:r>
          </w:p>
        </w:tc>
      </w:tr>
      <w:tr w:rsidR="001D5392" w14:paraId="58165527" w14:textId="77777777" w:rsidTr="00CB7D94">
        <w:tc>
          <w:tcPr>
            <w:tcW w:w="1057" w:type="dxa"/>
            <w:tcBorders>
              <w:bottom w:val="single" w:sz="4" w:space="0" w:color="auto"/>
            </w:tcBorders>
          </w:tcPr>
          <w:p w14:paraId="1106846C" w14:textId="77777777" w:rsidR="001D5392" w:rsidRDefault="001D5392" w:rsidP="00184958">
            <w:pPr>
              <w:rPr>
                <w:rFonts w:ascii="Arial" w:hAnsi="Arial"/>
              </w:rPr>
            </w:pPr>
          </w:p>
        </w:tc>
        <w:tc>
          <w:tcPr>
            <w:tcW w:w="1530" w:type="dxa"/>
            <w:tcBorders>
              <w:bottom w:val="single" w:sz="4" w:space="0" w:color="auto"/>
            </w:tcBorders>
          </w:tcPr>
          <w:p w14:paraId="4212D3A3" w14:textId="3B8594DF" w:rsidR="001D5392" w:rsidRDefault="001D5392" w:rsidP="00184958">
            <w:pPr>
              <w:rPr>
                <w:rFonts w:ascii="Arial" w:hAnsi="Arial"/>
              </w:rPr>
            </w:pPr>
            <w:r>
              <w:rPr>
                <w:rFonts w:ascii="Arial" w:hAnsi="Arial"/>
              </w:rPr>
              <w:t>Employee Training</w:t>
            </w:r>
          </w:p>
        </w:tc>
        <w:tc>
          <w:tcPr>
            <w:tcW w:w="2633" w:type="dxa"/>
            <w:tcBorders>
              <w:bottom w:val="single" w:sz="4" w:space="0" w:color="auto"/>
            </w:tcBorders>
          </w:tcPr>
          <w:p w14:paraId="674DFB17" w14:textId="20CEB2A2" w:rsidR="001D5392" w:rsidRDefault="001D5392" w:rsidP="00184958">
            <w:pPr>
              <w:numPr>
                <w:ilvl w:val="0"/>
                <w:numId w:val="26"/>
              </w:numPr>
              <w:spacing w:after="0" w:line="240" w:lineRule="auto"/>
              <w:ind w:left="162" w:hanging="162"/>
              <w:rPr>
                <w:rFonts w:ascii="Arial" w:hAnsi="Arial"/>
              </w:rPr>
            </w:pPr>
            <w:r>
              <w:rPr>
                <w:rFonts w:ascii="Arial" w:hAnsi="Arial" w:cs="Arial"/>
              </w:rPr>
              <w:t>Pr</w:t>
            </w:r>
            <w:r w:rsidRPr="001458E9">
              <w:rPr>
                <w:rFonts w:ascii="Arial" w:hAnsi="Arial" w:cs="Arial"/>
              </w:rPr>
              <w:t>ovide annual employee training with regards to the IDDE program</w:t>
            </w:r>
          </w:p>
        </w:tc>
        <w:tc>
          <w:tcPr>
            <w:tcW w:w="2340" w:type="dxa"/>
            <w:tcBorders>
              <w:bottom w:val="single" w:sz="4" w:space="0" w:color="auto"/>
            </w:tcBorders>
          </w:tcPr>
          <w:p w14:paraId="35A68A42" w14:textId="232EE473" w:rsidR="001D5392" w:rsidRDefault="001D5392" w:rsidP="00184958">
            <w:pPr>
              <w:rPr>
                <w:rFonts w:ascii="Arial" w:hAnsi="Arial"/>
              </w:rPr>
            </w:pPr>
            <w:r>
              <w:rPr>
                <w:rFonts w:ascii="Arial" w:hAnsi="Arial"/>
              </w:rPr>
              <w:t>Document training dates and attendees</w:t>
            </w:r>
          </w:p>
        </w:tc>
        <w:tc>
          <w:tcPr>
            <w:tcW w:w="2137" w:type="dxa"/>
            <w:tcBorders>
              <w:bottom w:val="single" w:sz="4" w:space="0" w:color="auto"/>
            </w:tcBorders>
          </w:tcPr>
          <w:p w14:paraId="5112C4D7" w14:textId="448C18A2" w:rsidR="001D5392" w:rsidRDefault="001D5392" w:rsidP="00184958">
            <w:pPr>
              <w:rPr>
                <w:rFonts w:ascii="Arial" w:hAnsi="Arial"/>
              </w:rPr>
            </w:pPr>
            <w:r>
              <w:rPr>
                <w:rFonts w:ascii="Arial" w:hAnsi="Arial"/>
              </w:rPr>
              <w:t>MS4 Program Manager</w:t>
            </w:r>
          </w:p>
        </w:tc>
      </w:tr>
    </w:tbl>
    <w:p w14:paraId="33C7B7A6" w14:textId="77777777" w:rsidR="00184958" w:rsidRDefault="00184958" w:rsidP="00184958">
      <w:pPr>
        <w:spacing w:after="240" w:line="280" w:lineRule="atLeast"/>
        <w:ind w:left="1440"/>
        <w:jc w:val="both"/>
        <w:rPr>
          <w:rFonts w:ascii="Arial" w:hAnsi="Arial"/>
        </w:rPr>
      </w:pPr>
    </w:p>
    <w:p w14:paraId="0FDD2A95" w14:textId="77777777" w:rsidR="00184958" w:rsidRDefault="00184958" w:rsidP="00184958">
      <w:pPr>
        <w:spacing w:after="240" w:line="280" w:lineRule="atLeast"/>
        <w:jc w:val="both"/>
        <w:rPr>
          <w:rFonts w:ascii="Arial" w:hAnsi="Arial"/>
        </w:rPr>
        <w:sectPr w:rsidR="00184958" w:rsidSect="0084722A">
          <w:headerReference w:type="default" r:id="rId30"/>
          <w:pgSz w:w="12240" w:h="15840"/>
          <w:pgMar w:top="1008" w:right="1440" w:bottom="1440" w:left="1440" w:header="432" w:footer="288" w:gutter="0"/>
          <w:cols w:space="720"/>
          <w:docGrid w:linePitch="360"/>
        </w:sectPr>
      </w:pPr>
    </w:p>
    <w:p w14:paraId="32B75059" w14:textId="71323F76" w:rsidR="00184958" w:rsidRPr="00D632F0" w:rsidRDefault="002C3846" w:rsidP="002C3846">
      <w:pPr>
        <w:pStyle w:val="Heading1"/>
        <w:numPr>
          <w:ilvl w:val="0"/>
          <w:numId w:val="0"/>
        </w:numPr>
        <w:spacing w:before="0" w:after="240" w:line="280" w:lineRule="atLeast"/>
        <w:rPr>
          <w:rFonts w:cs="Arial"/>
          <w:sz w:val="24"/>
          <w:szCs w:val="24"/>
        </w:rPr>
      </w:pPr>
      <w:bookmarkStart w:id="33" w:name="_Toc404064339"/>
      <w:r w:rsidRPr="00D632F0">
        <w:rPr>
          <w:rFonts w:cs="Arial"/>
          <w:sz w:val="24"/>
          <w:szCs w:val="24"/>
        </w:rPr>
        <w:lastRenderedPageBreak/>
        <w:t>7.0</w:t>
      </w:r>
      <w:r>
        <w:rPr>
          <w:rFonts w:cs="Arial"/>
          <w:sz w:val="24"/>
          <w:szCs w:val="24"/>
        </w:rPr>
        <w:t xml:space="preserve"> CONSTRUCTION</w:t>
      </w:r>
      <w:r w:rsidR="00184958" w:rsidRPr="00D632F0">
        <w:rPr>
          <w:rFonts w:cs="Arial"/>
          <w:sz w:val="24"/>
          <w:szCs w:val="24"/>
        </w:rPr>
        <w:t xml:space="preserve"> SITE STORMWATER RUNOFF CONTROL PROGRAM</w:t>
      </w:r>
      <w:bookmarkEnd w:id="33"/>
    </w:p>
    <w:p w14:paraId="3D924557" w14:textId="3957910D" w:rsidR="00184958" w:rsidRPr="000571FC" w:rsidRDefault="00184958" w:rsidP="003870B3">
      <w:pPr>
        <w:pStyle w:val="BodyText"/>
        <w:spacing w:after="240" w:line="276" w:lineRule="auto"/>
        <w:rPr>
          <w:rFonts w:ascii="Arial" w:hAnsi="Arial" w:cs="Arial"/>
          <w:sz w:val="22"/>
          <w:szCs w:val="22"/>
        </w:rPr>
      </w:pPr>
      <w:r w:rsidRPr="000571FC">
        <w:rPr>
          <w:rFonts w:ascii="Arial" w:hAnsi="Arial" w:cs="Arial"/>
          <w:sz w:val="22"/>
          <w:szCs w:val="22"/>
        </w:rPr>
        <w:t xml:space="preserve">The Construction Site Stormwater Runoff Control Program section of the SWMP addresses water quality concerns for construction sites greater than or equal to one acre, including projects less than one acre that are part of a larger common plan of development. Polluted stormwater runoff from construction sites often flows to storm drains and into receiving waters. This runoff can contribute more sediment to receiving waters than would otherwise naturally infiltrate into the ground, and can cause physical, </w:t>
      </w:r>
      <w:r w:rsidR="00863DE4" w:rsidRPr="000571FC">
        <w:rPr>
          <w:rFonts w:ascii="Arial" w:hAnsi="Arial" w:cs="Arial"/>
          <w:sz w:val="22"/>
          <w:szCs w:val="22"/>
        </w:rPr>
        <w:t>chemical,</w:t>
      </w:r>
      <w:r w:rsidRPr="000571FC">
        <w:rPr>
          <w:rFonts w:ascii="Arial" w:hAnsi="Arial" w:cs="Arial"/>
          <w:sz w:val="22"/>
          <w:szCs w:val="22"/>
        </w:rPr>
        <w:t xml:space="preserve"> and biological harm to receiving waters. The BMPs described in this section of the SWMP includes a construction site program designed to reduce pollutants in stormwater runoff from construction site activities. </w:t>
      </w:r>
    </w:p>
    <w:p w14:paraId="2F7B00BC" w14:textId="77777777" w:rsidR="00184958" w:rsidRDefault="00184958" w:rsidP="003870B3">
      <w:pPr>
        <w:pStyle w:val="Heading2"/>
        <w:numPr>
          <w:ilvl w:val="1"/>
          <w:numId w:val="27"/>
        </w:numPr>
        <w:spacing w:line="276" w:lineRule="auto"/>
        <w:rPr>
          <w:sz w:val="22"/>
          <w:szCs w:val="22"/>
        </w:rPr>
      </w:pPr>
      <w:bookmarkStart w:id="34" w:name="_Toc404064340"/>
      <w:r>
        <w:rPr>
          <w:sz w:val="22"/>
          <w:szCs w:val="22"/>
        </w:rPr>
        <w:t xml:space="preserve"> summary </w:t>
      </w:r>
      <w:r w:rsidRPr="00B81761">
        <w:rPr>
          <w:sz w:val="22"/>
          <w:szCs w:val="22"/>
        </w:rPr>
        <w:t>of tasks</w:t>
      </w:r>
      <w:bookmarkEnd w:id="34"/>
    </w:p>
    <w:p w14:paraId="1CD7F5E1" w14:textId="37644F24" w:rsidR="00184958" w:rsidRDefault="00184958" w:rsidP="00451B65">
      <w:pPr>
        <w:pStyle w:val="BodyText"/>
        <w:spacing w:after="240" w:line="276" w:lineRule="auto"/>
        <w:rPr>
          <w:rFonts w:ascii="Arial" w:hAnsi="Arial" w:cs="Arial"/>
          <w:sz w:val="22"/>
          <w:szCs w:val="22"/>
        </w:rPr>
      </w:pPr>
      <w:r w:rsidRPr="000571FC">
        <w:rPr>
          <w:rFonts w:ascii="Arial" w:hAnsi="Arial" w:cs="Arial"/>
          <w:sz w:val="22"/>
          <w:szCs w:val="22"/>
        </w:rPr>
        <w:t xml:space="preserve">This program is integrated with the Public Education and Outreach Program and the Long-term Stormwater Management Program to provide stormwater information and permit compliance information to the public, </w:t>
      </w:r>
      <w:r w:rsidR="00863DE4" w:rsidRPr="000571FC">
        <w:rPr>
          <w:rFonts w:ascii="Arial" w:hAnsi="Arial" w:cs="Arial"/>
          <w:sz w:val="22"/>
          <w:szCs w:val="22"/>
        </w:rPr>
        <w:t>contractors,</w:t>
      </w:r>
      <w:r w:rsidRPr="000571FC">
        <w:rPr>
          <w:rFonts w:ascii="Arial" w:hAnsi="Arial" w:cs="Arial"/>
          <w:sz w:val="22"/>
          <w:szCs w:val="22"/>
        </w:rPr>
        <w:t xml:space="preserve"> and developers. The BMPs described herein </w:t>
      </w:r>
      <w:r w:rsidR="00783B26" w:rsidRPr="000571FC">
        <w:rPr>
          <w:rFonts w:ascii="Arial" w:hAnsi="Arial" w:cs="Arial"/>
          <w:sz w:val="22"/>
          <w:szCs w:val="22"/>
        </w:rPr>
        <w:t>include</w:t>
      </w:r>
      <w:r w:rsidR="00783B26">
        <w:rPr>
          <w:rFonts w:ascii="Arial" w:hAnsi="Arial" w:cs="Arial"/>
          <w:sz w:val="22"/>
          <w:szCs w:val="22"/>
        </w:rPr>
        <w:t xml:space="preserve"> </w:t>
      </w:r>
      <w:r w:rsidR="00783B26" w:rsidRPr="000571FC">
        <w:rPr>
          <w:rFonts w:ascii="Arial" w:hAnsi="Arial" w:cs="Arial"/>
          <w:sz w:val="22"/>
          <w:szCs w:val="22"/>
        </w:rPr>
        <w:t>implementation</w:t>
      </w:r>
      <w:r w:rsidRPr="000571FC">
        <w:rPr>
          <w:rFonts w:ascii="Arial" w:hAnsi="Arial" w:cs="Arial"/>
          <w:sz w:val="22"/>
          <w:szCs w:val="22"/>
        </w:rPr>
        <w:t xml:space="preserve"> tasks and assessment tasks to be completed by Millcreek for the Construction Site Stormwater Runoff Control Program. Progress towards the measurable goals will be documented in the Annual Report.</w:t>
      </w:r>
    </w:p>
    <w:p w14:paraId="24007A74" w14:textId="50358F4B" w:rsidR="00184958" w:rsidRDefault="00783B26" w:rsidP="00451B65">
      <w:pPr>
        <w:pStyle w:val="Heading3"/>
        <w:numPr>
          <w:ilvl w:val="0"/>
          <w:numId w:val="0"/>
        </w:numPr>
        <w:spacing w:line="276" w:lineRule="auto"/>
      </w:pPr>
      <w:bookmarkStart w:id="35" w:name="_Toc404064341"/>
      <w:r>
        <w:t>7.1.1 CONSTRUCTION</w:t>
      </w:r>
      <w:r w:rsidR="00184958">
        <w:t xml:space="preserve"> SITE STORMWATER RUNOFF CONTROL ORDINANCE</w:t>
      </w:r>
      <w:bookmarkEnd w:id="35"/>
    </w:p>
    <w:p w14:paraId="41667315" w14:textId="77777777" w:rsidR="00184958" w:rsidRDefault="00184958" w:rsidP="00B15FB5">
      <w:pPr>
        <w:spacing w:after="240" w:line="276" w:lineRule="auto"/>
        <w:rPr>
          <w:rFonts w:ascii="Arial" w:hAnsi="Arial"/>
        </w:rPr>
      </w:pPr>
      <w:r>
        <w:rPr>
          <w:rFonts w:ascii="Arial" w:hAnsi="Arial"/>
          <w:u w:val="single"/>
        </w:rPr>
        <w:t>Objective</w:t>
      </w:r>
      <w:r>
        <w:rPr>
          <w:rFonts w:ascii="Arial" w:hAnsi="Arial"/>
        </w:rPr>
        <w:t>: Reduce erosion, sediment transportation and other pollution caused by construction activities, and establish enforcement procedures to minimize the occurrence of violations.</w:t>
      </w:r>
    </w:p>
    <w:p w14:paraId="1259B649" w14:textId="59946F74" w:rsidR="00184958" w:rsidRDefault="00184958" w:rsidP="00B15FB5">
      <w:pPr>
        <w:spacing w:after="240" w:line="276" w:lineRule="auto"/>
        <w:rPr>
          <w:rFonts w:ascii="Arial" w:hAnsi="Arial"/>
        </w:rPr>
      </w:pPr>
      <w:r>
        <w:rPr>
          <w:rFonts w:ascii="Arial" w:hAnsi="Arial"/>
          <w:u w:val="single"/>
        </w:rPr>
        <w:t>Permit Requirement</w:t>
      </w:r>
      <w:r>
        <w:rPr>
          <w:rFonts w:ascii="Arial" w:hAnsi="Arial"/>
        </w:rPr>
        <w:t>: Part 4.2.4.1. &amp; 4.2.4.2. – Construction Site Stormwater Runoff Control</w:t>
      </w:r>
    </w:p>
    <w:p w14:paraId="16B2D734" w14:textId="77777777" w:rsidR="00184958" w:rsidRDefault="00184958" w:rsidP="00B15FB5">
      <w:pPr>
        <w:spacing w:after="240" w:line="276" w:lineRule="auto"/>
        <w:rPr>
          <w:rFonts w:ascii="Arial" w:hAnsi="Arial"/>
        </w:rPr>
      </w:pPr>
      <w:r>
        <w:rPr>
          <w:rFonts w:ascii="Arial" w:hAnsi="Arial"/>
          <w:u w:val="single"/>
        </w:rPr>
        <w:t>Description of Tasks</w:t>
      </w:r>
      <w:r>
        <w:rPr>
          <w:rFonts w:ascii="Arial" w:hAnsi="Arial"/>
        </w:rPr>
        <w:t xml:space="preserve">: Implement Title 17, Chapter 17.22 Stormwater Quality Ordinance </w:t>
      </w:r>
      <w:r w:rsidRPr="0038211A">
        <w:rPr>
          <w:rFonts w:ascii="Arial" w:hAnsi="Arial"/>
        </w:rPr>
        <w:t xml:space="preserve">(Appendix </w:t>
      </w:r>
      <w:r>
        <w:rPr>
          <w:rFonts w:ascii="Arial" w:hAnsi="Arial"/>
        </w:rPr>
        <w:t>B – pg.</w:t>
      </w:r>
      <w:r w:rsidRPr="0038211A">
        <w:rPr>
          <w:rFonts w:ascii="Arial" w:hAnsi="Arial"/>
        </w:rPr>
        <w:t xml:space="preserve">) which requires a </w:t>
      </w:r>
      <w:r>
        <w:rPr>
          <w:rFonts w:ascii="Arial" w:hAnsi="Arial"/>
        </w:rPr>
        <w:t>Land Disturbance/Grading</w:t>
      </w:r>
      <w:r w:rsidRPr="0038211A">
        <w:rPr>
          <w:rFonts w:ascii="Arial" w:hAnsi="Arial"/>
        </w:rPr>
        <w:t xml:space="preserve"> Permit for construction activities from </w:t>
      </w:r>
      <w:r>
        <w:rPr>
          <w:rFonts w:ascii="Arial" w:hAnsi="Arial"/>
        </w:rPr>
        <w:t>Millcreek Engineering.</w:t>
      </w:r>
    </w:p>
    <w:p w14:paraId="65F6A0B5" w14:textId="77777777" w:rsidR="00184958" w:rsidRDefault="00184958" w:rsidP="00B15FB5">
      <w:pPr>
        <w:spacing w:after="240" w:line="276" w:lineRule="auto"/>
        <w:rPr>
          <w:rFonts w:ascii="Arial" w:hAnsi="Arial"/>
          <w:i/>
        </w:rPr>
      </w:pPr>
      <w:r w:rsidRPr="00EA1169">
        <w:rPr>
          <w:rFonts w:ascii="Arial" w:hAnsi="Arial"/>
          <w:i/>
        </w:rPr>
        <w:t>Ordinance</w:t>
      </w:r>
      <w:r>
        <w:rPr>
          <w:rFonts w:ascii="Arial" w:hAnsi="Arial"/>
        </w:rPr>
        <w:t xml:space="preserve">: The Millcreek ordinance applies to sites </w:t>
      </w:r>
      <w:r w:rsidRPr="00A73CE6">
        <w:rPr>
          <w:rFonts w:ascii="Arial" w:hAnsi="Arial"/>
          <w:highlight w:val="yellow"/>
        </w:rPr>
        <w:t>affecting one or more acres of land, or less than one acre if it is a part of a larger common plan of development</w:t>
      </w:r>
      <w:r>
        <w:rPr>
          <w:rFonts w:ascii="Arial" w:hAnsi="Arial"/>
        </w:rPr>
        <w:t xml:space="preserve">. These sites must obtain a Grading Permit or Building permit prior to beginning construction. For a Grading or Building Permit, the applicant must submit a Stormwater Pollution Prevention Plan (SWPPP) including a sediment and erosion control plan, as well as evidence of a General Permit, Notice of Intent (NOI) for the discharge of stormwater associated with Construction Site Activities issued by the Utah Division of Water Quality. The ordinance grants Millcreek personnel the authority to access the site for inspections of construction stormwater BMPs. </w:t>
      </w:r>
    </w:p>
    <w:p w14:paraId="41803026" w14:textId="32257A0D" w:rsidR="00184958" w:rsidRDefault="00184958" w:rsidP="00B15FB5">
      <w:pPr>
        <w:spacing w:after="240" w:line="276" w:lineRule="auto"/>
        <w:rPr>
          <w:rFonts w:ascii="Arial" w:hAnsi="Arial"/>
        </w:rPr>
      </w:pPr>
      <w:r w:rsidRPr="00EA1169">
        <w:rPr>
          <w:rFonts w:ascii="Arial" w:hAnsi="Arial"/>
          <w:i/>
        </w:rPr>
        <w:t>Enforcement SOP</w:t>
      </w:r>
      <w:r>
        <w:rPr>
          <w:rFonts w:ascii="Arial" w:hAnsi="Arial"/>
        </w:rPr>
        <w:t>: Millcreek will implement the enforcement provisions of the ordinance and develop an SOP to establish enforcement procedures. Enforcement actions will be documented. An appeals process will be included as part of the enforcement procedures.</w:t>
      </w:r>
    </w:p>
    <w:p w14:paraId="6DC3E6F6" w14:textId="77777777" w:rsidR="00184958" w:rsidRDefault="00184958" w:rsidP="00184958">
      <w:pPr>
        <w:spacing w:after="240" w:line="276" w:lineRule="auto"/>
        <w:ind w:left="360"/>
        <w:jc w:val="both"/>
        <w:rPr>
          <w:rFonts w:ascii="Arial" w:hAnsi="Arial"/>
        </w:rPr>
      </w:pPr>
    </w:p>
    <w:p w14:paraId="0F805E4F" w14:textId="77777777" w:rsidR="00184958" w:rsidRDefault="00184958" w:rsidP="005F1143">
      <w:pPr>
        <w:pStyle w:val="Heading3"/>
        <w:numPr>
          <w:ilvl w:val="2"/>
          <w:numId w:val="28"/>
        </w:numPr>
        <w:spacing w:line="276" w:lineRule="auto"/>
      </w:pPr>
      <w:bookmarkStart w:id="36" w:name="_Toc404064342"/>
      <w:r>
        <w:lastRenderedPageBreak/>
        <w:t xml:space="preserve"> PRE-CONSTRUCTION REVIEWS</w:t>
      </w:r>
      <w:bookmarkEnd w:id="36"/>
    </w:p>
    <w:p w14:paraId="4AAEC8C0" w14:textId="77777777" w:rsidR="00184958" w:rsidRDefault="00184958" w:rsidP="005F1143">
      <w:pPr>
        <w:spacing w:after="240" w:line="276" w:lineRule="auto"/>
        <w:rPr>
          <w:rFonts w:ascii="Arial" w:hAnsi="Arial"/>
        </w:rPr>
      </w:pPr>
      <w:r>
        <w:rPr>
          <w:rFonts w:ascii="Arial" w:hAnsi="Arial"/>
          <w:u w:val="single"/>
        </w:rPr>
        <w:t>Objective</w:t>
      </w:r>
      <w:r>
        <w:rPr>
          <w:rFonts w:ascii="Arial" w:hAnsi="Arial"/>
        </w:rPr>
        <w:t xml:space="preserve">: Reduce stormwater pollution by construction activities by conducting SWPPP reviews. </w:t>
      </w:r>
    </w:p>
    <w:p w14:paraId="2E58559A" w14:textId="2F04D19F" w:rsidR="00184958" w:rsidRDefault="00184958" w:rsidP="005F1143">
      <w:pPr>
        <w:spacing w:after="240" w:line="276" w:lineRule="auto"/>
        <w:rPr>
          <w:rFonts w:ascii="Arial" w:hAnsi="Arial"/>
        </w:rPr>
      </w:pPr>
      <w:r>
        <w:rPr>
          <w:rFonts w:ascii="Arial" w:hAnsi="Arial"/>
          <w:u w:val="single"/>
        </w:rPr>
        <w:t>Permit Requirement</w:t>
      </w:r>
      <w:r>
        <w:rPr>
          <w:rFonts w:ascii="Arial" w:hAnsi="Arial"/>
        </w:rPr>
        <w:t>: Part 4.2.4.3. – Construction Site Stormwater Runoff Control</w:t>
      </w:r>
    </w:p>
    <w:p w14:paraId="0DD8C559" w14:textId="4CE72968" w:rsidR="00184958" w:rsidRDefault="00184958" w:rsidP="005F1143">
      <w:pPr>
        <w:spacing w:after="240" w:line="276" w:lineRule="auto"/>
        <w:rPr>
          <w:rFonts w:ascii="Arial" w:hAnsi="Arial"/>
        </w:rPr>
      </w:pPr>
      <w:r>
        <w:rPr>
          <w:rFonts w:ascii="Arial" w:hAnsi="Arial"/>
          <w:u w:val="single"/>
        </w:rPr>
        <w:t>Description of Tasks</w:t>
      </w:r>
      <w:r>
        <w:rPr>
          <w:rFonts w:ascii="Arial" w:hAnsi="Arial"/>
        </w:rPr>
        <w:t xml:space="preserve">: Continue the SWPPP review process through the implementation of an SOP that includes encouraging LID methods and addresses priority areas. </w:t>
      </w:r>
    </w:p>
    <w:p w14:paraId="501796FC" w14:textId="77777777" w:rsidR="00184958" w:rsidRPr="000571FC" w:rsidRDefault="00184958" w:rsidP="005F1143">
      <w:pPr>
        <w:pStyle w:val="BodyText"/>
        <w:spacing w:line="276" w:lineRule="auto"/>
        <w:rPr>
          <w:rFonts w:ascii="Arial" w:hAnsi="Arial" w:cs="Arial"/>
          <w:sz w:val="22"/>
          <w:szCs w:val="22"/>
        </w:rPr>
      </w:pPr>
      <w:r w:rsidRPr="000571FC">
        <w:rPr>
          <w:rFonts w:ascii="Arial" w:hAnsi="Arial" w:cs="Arial"/>
          <w:i/>
          <w:sz w:val="22"/>
          <w:szCs w:val="22"/>
        </w:rPr>
        <w:t>Pre-construction Review SOP</w:t>
      </w:r>
      <w:r w:rsidRPr="000571FC">
        <w:rPr>
          <w:rFonts w:ascii="Arial" w:hAnsi="Arial" w:cs="Arial"/>
          <w:sz w:val="22"/>
          <w:szCs w:val="22"/>
        </w:rPr>
        <w:t xml:space="preserve">: Millcreek will develop an SOP that establishes a review process of SWPPPs, planned operations, planned BMPs during and following construction. This review will include consideration of potential water quality impacts and procedures for pre-construction review (Appendix </w:t>
      </w:r>
      <w:r>
        <w:rPr>
          <w:rFonts w:ascii="Arial" w:hAnsi="Arial" w:cs="Arial"/>
          <w:sz w:val="22"/>
          <w:szCs w:val="22"/>
        </w:rPr>
        <w:t>D – pg. 56</w:t>
      </w:r>
      <w:r w:rsidRPr="000571FC">
        <w:rPr>
          <w:rFonts w:ascii="Arial" w:hAnsi="Arial" w:cs="Arial"/>
          <w:sz w:val="22"/>
          <w:szCs w:val="22"/>
        </w:rPr>
        <w:t>).</w:t>
      </w:r>
    </w:p>
    <w:p w14:paraId="34082F78" w14:textId="50B3F28B" w:rsidR="00184958" w:rsidRPr="000571FC" w:rsidRDefault="00184958" w:rsidP="005F1143">
      <w:pPr>
        <w:pStyle w:val="BodyText"/>
        <w:spacing w:line="276" w:lineRule="auto"/>
        <w:rPr>
          <w:rFonts w:ascii="Arial" w:hAnsi="Arial" w:cs="Arial"/>
          <w:sz w:val="22"/>
          <w:szCs w:val="22"/>
        </w:rPr>
      </w:pPr>
      <w:r w:rsidRPr="000571FC">
        <w:rPr>
          <w:rFonts w:ascii="Arial" w:hAnsi="Arial" w:cs="Arial"/>
          <w:i/>
          <w:sz w:val="22"/>
          <w:szCs w:val="22"/>
        </w:rPr>
        <w:t>Checklist</w:t>
      </w:r>
      <w:r w:rsidRPr="000571FC">
        <w:rPr>
          <w:rFonts w:ascii="Arial" w:hAnsi="Arial" w:cs="Arial"/>
          <w:sz w:val="22"/>
          <w:szCs w:val="22"/>
        </w:rPr>
        <w:t>: Millcreek, will develop a checklist for use during the pre-construction reviews to ensure stormwater quality issues are addressed and to ensure consistency of these reviews</w:t>
      </w:r>
      <w:r>
        <w:rPr>
          <w:rFonts w:ascii="Arial" w:hAnsi="Arial" w:cs="Arial"/>
          <w:sz w:val="22"/>
          <w:szCs w:val="22"/>
        </w:rPr>
        <w:t xml:space="preserve">. </w:t>
      </w:r>
    </w:p>
    <w:p w14:paraId="3911D3FA" w14:textId="4BD17333" w:rsidR="00184958" w:rsidRDefault="00184958" w:rsidP="005F1143">
      <w:pPr>
        <w:pStyle w:val="BodyText"/>
        <w:spacing w:line="276" w:lineRule="auto"/>
        <w:rPr>
          <w:rFonts w:ascii="Arial" w:hAnsi="Arial" w:cs="Arial"/>
          <w:sz w:val="22"/>
          <w:szCs w:val="22"/>
        </w:rPr>
      </w:pPr>
      <w:r w:rsidRPr="000571FC">
        <w:rPr>
          <w:rFonts w:ascii="Arial" w:hAnsi="Arial" w:cs="Arial"/>
          <w:i/>
          <w:sz w:val="22"/>
          <w:szCs w:val="22"/>
        </w:rPr>
        <w:t xml:space="preserve">Low Impact </w:t>
      </w:r>
      <w:r w:rsidR="008E7CBD">
        <w:rPr>
          <w:rFonts w:ascii="Arial" w:hAnsi="Arial" w:cs="Arial"/>
          <w:i/>
          <w:sz w:val="22"/>
          <w:szCs w:val="22"/>
        </w:rPr>
        <w:t xml:space="preserve">Development </w:t>
      </w:r>
      <w:r>
        <w:rPr>
          <w:rFonts w:ascii="Arial" w:hAnsi="Arial" w:cs="Arial"/>
          <w:i/>
          <w:sz w:val="22"/>
          <w:szCs w:val="22"/>
        </w:rPr>
        <w:t>(LID)</w:t>
      </w:r>
      <w:r w:rsidRPr="000571FC">
        <w:rPr>
          <w:rFonts w:ascii="Arial" w:hAnsi="Arial" w:cs="Arial"/>
          <w:sz w:val="22"/>
          <w:szCs w:val="22"/>
        </w:rPr>
        <w:t xml:space="preserve">: Millcreek will incorporate the use of </w:t>
      </w:r>
      <w:r>
        <w:rPr>
          <w:rFonts w:ascii="Arial" w:hAnsi="Arial" w:cs="Arial"/>
          <w:sz w:val="22"/>
          <w:szCs w:val="22"/>
        </w:rPr>
        <w:t>LID</w:t>
      </w:r>
      <w:r w:rsidRPr="000571FC">
        <w:rPr>
          <w:rFonts w:ascii="Arial" w:hAnsi="Arial" w:cs="Arial"/>
          <w:sz w:val="22"/>
          <w:szCs w:val="22"/>
        </w:rPr>
        <w:t xml:space="preserve"> and green infrastructure into the SWPPP review process.</w:t>
      </w:r>
    </w:p>
    <w:p w14:paraId="7BFDFF4C" w14:textId="71C2010C" w:rsidR="00184958" w:rsidRPr="000F6B75" w:rsidRDefault="00184958" w:rsidP="005F1143">
      <w:pPr>
        <w:pStyle w:val="BodyText"/>
        <w:spacing w:line="276" w:lineRule="auto"/>
        <w:rPr>
          <w:rFonts w:ascii="Arial" w:hAnsi="Arial" w:cs="Arial"/>
          <w:sz w:val="22"/>
          <w:szCs w:val="22"/>
        </w:rPr>
      </w:pPr>
      <w:r>
        <w:rPr>
          <w:rFonts w:ascii="Arial" w:hAnsi="Arial" w:cs="Arial"/>
          <w:i/>
          <w:iCs/>
          <w:sz w:val="22"/>
          <w:szCs w:val="22"/>
        </w:rPr>
        <w:t>Land Disturbance Permit (LDP):</w:t>
      </w:r>
      <w:r>
        <w:rPr>
          <w:rFonts w:ascii="Arial" w:hAnsi="Arial" w:cs="Arial"/>
          <w:sz w:val="22"/>
          <w:szCs w:val="22"/>
        </w:rPr>
        <w:t xml:space="preserve"> Require a Land Disturbance Permit as part </w:t>
      </w:r>
      <w:r w:rsidR="0000646B">
        <w:rPr>
          <w:rFonts w:ascii="Arial" w:hAnsi="Arial" w:cs="Arial"/>
          <w:sz w:val="22"/>
          <w:szCs w:val="22"/>
        </w:rPr>
        <w:t>of</w:t>
      </w:r>
      <w:r>
        <w:rPr>
          <w:rFonts w:ascii="Arial" w:hAnsi="Arial" w:cs="Arial"/>
          <w:sz w:val="22"/>
          <w:szCs w:val="22"/>
        </w:rPr>
        <w:t xml:space="preserve"> the SWPPP review process in compliance with Ordinance 17.22 and the UPDES Construction General Permit.</w:t>
      </w:r>
    </w:p>
    <w:p w14:paraId="5A3812E0" w14:textId="1DC521FE" w:rsidR="00184958" w:rsidRPr="000571FC" w:rsidRDefault="00184958" w:rsidP="003870B3">
      <w:pPr>
        <w:pStyle w:val="BodyText"/>
        <w:spacing w:after="240" w:line="276" w:lineRule="auto"/>
        <w:rPr>
          <w:rFonts w:ascii="Arial" w:hAnsi="Arial" w:cs="Arial"/>
          <w:sz w:val="22"/>
          <w:szCs w:val="22"/>
        </w:rPr>
      </w:pPr>
      <w:r w:rsidRPr="000571FC">
        <w:rPr>
          <w:rFonts w:ascii="Arial" w:hAnsi="Arial" w:cs="Arial"/>
          <w:i/>
          <w:sz w:val="22"/>
          <w:szCs w:val="22"/>
        </w:rPr>
        <w:t>Priority Sites</w:t>
      </w:r>
      <w:r w:rsidRPr="000571FC">
        <w:rPr>
          <w:rFonts w:ascii="Arial" w:hAnsi="Arial" w:cs="Arial"/>
          <w:sz w:val="22"/>
          <w:szCs w:val="22"/>
        </w:rPr>
        <w:t>: Millcreek will identify priority construction sites based upon direct discharges to impaired waterbodies,</w:t>
      </w:r>
      <w:r w:rsidR="00083285">
        <w:rPr>
          <w:rFonts w:ascii="Arial" w:hAnsi="Arial" w:cs="Arial"/>
          <w:sz w:val="22"/>
          <w:szCs w:val="22"/>
        </w:rPr>
        <w:t xml:space="preserve"> project size</w:t>
      </w:r>
      <w:r w:rsidR="0025135E">
        <w:rPr>
          <w:rFonts w:ascii="Arial" w:hAnsi="Arial" w:cs="Arial"/>
          <w:sz w:val="22"/>
          <w:szCs w:val="22"/>
        </w:rPr>
        <w:t xml:space="preserve"> and type, non-storm water discharges, past record of non-compliance</w:t>
      </w:r>
      <w:r w:rsidR="00057217">
        <w:rPr>
          <w:rFonts w:ascii="Arial" w:hAnsi="Arial" w:cs="Arial"/>
          <w:sz w:val="22"/>
          <w:szCs w:val="22"/>
        </w:rPr>
        <w:t xml:space="preserve"> by operators,</w:t>
      </w:r>
      <w:r w:rsidRPr="000571FC">
        <w:rPr>
          <w:rFonts w:ascii="Arial" w:hAnsi="Arial" w:cs="Arial"/>
          <w:sz w:val="22"/>
          <w:szCs w:val="22"/>
        </w:rPr>
        <w:t xml:space="preserve"> areas with severe and very severe erosion potential and the FCOZ Foothill &amp; Canyons Overlay Zone. Additional oversight is required in these areas; inspections are conducted at the frequency noted in Section 7.1.3 below. Millcreek will review and update this list as necessary.</w:t>
      </w:r>
    </w:p>
    <w:p w14:paraId="3438F66A" w14:textId="77777777" w:rsidR="00184958" w:rsidRDefault="00184958" w:rsidP="003870B3">
      <w:pPr>
        <w:pStyle w:val="Heading3"/>
        <w:numPr>
          <w:ilvl w:val="2"/>
          <w:numId w:val="28"/>
        </w:numPr>
        <w:spacing w:line="276" w:lineRule="auto"/>
      </w:pPr>
      <w:bookmarkStart w:id="37" w:name="_Toc404064343"/>
      <w:r>
        <w:t>CONSTRUCTION SITE INSPECTIONS &amp; ENFORCEMENT</w:t>
      </w:r>
      <w:bookmarkEnd w:id="37"/>
      <w:r>
        <w:t xml:space="preserve"> </w:t>
      </w:r>
    </w:p>
    <w:p w14:paraId="08520E96" w14:textId="77777777" w:rsidR="00184958" w:rsidRDefault="00184958" w:rsidP="005F1143">
      <w:pPr>
        <w:spacing w:after="240" w:line="276" w:lineRule="auto"/>
        <w:rPr>
          <w:rFonts w:ascii="Arial" w:hAnsi="Arial"/>
        </w:rPr>
      </w:pPr>
      <w:r>
        <w:rPr>
          <w:rFonts w:ascii="Arial" w:hAnsi="Arial"/>
          <w:u w:val="single"/>
        </w:rPr>
        <w:t>Objective</w:t>
      </w:r>
      <w:r>
        <w:rPr>
          <w:rFonts w:ascii="Arial" w:hAnsi="Arial"/>
        </w:rPr>
        <w:t xml:space="preserve">: Reduce stormwater pollution by construction activities through inspections and enforcement actions. </w:t>
      </w:r>
    </w:p>
    <w:p w14:paraId="4F064E4F" w14:textId="455152A5" w:rsidR="00184958" w:rsidRDefault="00184958" w:rsidP="005F1143">
      <w:pPr>
        <w:spacing w:after="240" w:line="276" w:lineRule="auto"/>
        <w:rPr>
          <w:rFonts w:ascii="Arial" w:hAnsi="Arial"/>
        </w:rPr>
      </w:pPr>
      <w:r>
        <w:rPr>
          <w:rFonts w:ascii="Arial" w:hAnsi="Arial"/>
          <w:u w:val="single"/>
        </w:rPr>
        <w:t>Permit Requirement</w:t>
      </w:r>
      <w:r>
        <w:rPr>
          <w:rFonts w:ascii="Arial" w:hAnsi="Arial"/>
        </w:rPr>
        <w:t>: Part 4.2.4.4. – Construction Site Stormwater Runoff Control</w:t>
      </w:r>
    </w:p>
    <w:p w14:paraId="3FF700EB" w14:textId="2F06BED7" w:rsidR="00184958" w:rsidRDefault="00184958" w:rsidP="005F1143">
      <w:pPr>
        <w:spacing w:after="240" w:line="276" w:lineRule="auto"/>
        <w:rPr>
          <w:rFonts w:ascii="Arial" w:hAnsi="Arial"/>
        </w:rPr>
      </w:pPr>
      <w:r>
        <w:rPr>
          <w:rFonts w:ascii="Arial" w:hAnsi="Arial"/>
          <w:u w:val="single"/>
        </w:rPr>
        <w:t>Description of Tasks</w:t>
      </w:r>
      <w:r>
        <w:rPr>
          <w:rFonts w:ascii="Arial" w:hAnsi="Arial"/>
        </w:rPr>
        <w:t xml:space="preserve">: Develop an SOP to clearly define procedures to be implemented during inspections of construction sites and take enforcement actions as necessary.  </w:t>
      </w:r>
    </w:p>
    <w:p w14:paraId="01EB1782" w14:textId="42310881" w:rsidR="00184958" w:rsidRDefault="00184958" w:rsidP="005F1143">
      <w:pPr>
        <w:spacing w:line="276" w:lineRule="auto"/>
        <w:rPr>
          <w:rFonts w:ascii="Arial" w:hAnsi="Arial" w:cs="Arial"/>
        </w:rPr>
      </w:pPr>
      <w:r w:rsidRPr="00EA1169">
        <w:rPr>
          <w:rFonts w:ascii="Arial" w:hAnsi="Arial" w:cs="Arial"/>
          <w:i/>
        </w:rPr>
        <w:t>Construction Site Inspection SOP</w:t>
      </w:r>
      <w:r w:rsidRPr="00D96CB5">
        <w:rPr>
          <w:rFonts w:ascii="Arial" w:hAnsi="Arial" w:cs="Arial"/>
        </w:rPr>
        <w:t>:</w:t>
      </w:r>
      <w:r>
        <w:rPr>
          <w:rFonts w:ascii="Arial" w:hAnsi="Arial" w:cs="Arial"/>
        </w:rPr>
        <w:t xml:space="preserve"> Millcreek</w:t>
      </w:r>
      <w:r>
        <w:t xml:space="preserve"> </w:t>
      </w:r>
      <w:r>
        <w:rPr>
          <w:rFonts w:ascii="Arial" w:hAnsi="Arial" w:cs="Arial"/>
        </w:rPr>
        <w:t xml:space="preserve">will develop and implement </w:t>
      </w:r>
      <w:r w:rsidRPr="00D96CB5">
        <w:rPr>
          <w:rFonts w:ascii="Arial" w:hAnsi="Arial" w:cs="Arial"/>
        </w:rPr>
        <w:t>a</w:t>
      </w:r>
      <w:r>
        <w:rPr>
          <w:rFonts w:ascii="Arial" w:hAnsi="Arial" w:cs="Arial"/>
        </w:rPr>
        <w:t>n</w:t>
      </w:r>
      <w:r w:rsidRPr="00D96CB5">
        <w:rPr>
          <w:rFonts w:ascii="Arial" w:hAnsi="Arial" w:cs="Arial"/>
        </w:rPr>
        <w:t xml:space="preserve"> SOP </w:t>
      </w:r>
      <w:r>
        <w:rPr>
          <w:rFonts w:ascii="Arial" w:hAnsi="Arial" w:cs="Arial"/>
        </w:rPr>
        <w:t>that outlines procedures for inspections and enforcement at construction sites. Inspectors will utilize the DWQ Construction Stormwater Inspection Form (</w:t>
      </w:r>
      <w:r w:rsidRPr="0038211A">
        <w:rPr>
          <w:rFonts w:ascii="Arial" w:hAnsi="Arial" w:cs="Arial"/>
        </w:rPr>
        <w:t xml:space="preserve">Appendix </w:t>
      </w:r>
      <w:r>
        <w:rPr>
          <w:rFonts w:ascii="Arial" w:hAnsi="Arial" w:cs="Arial"/>
        </w:rPr>
        <w:t>D -link on page 56</w:t>
      </w:r>
      <w:r w:rsidRPr="0038211A">
        <w:rPr>
          <w:rFonts w:ascii="Arial" w:hAnsi="Arial" w:cs="Arial"/>
        </w:rPr>
        <w:t xml:space="preserve">). Qualified personnel will conduct site inspections </w:t>
      </w:r>
      <w:r w:rsidR="0000646B" w:rsidRPr="0038211A">
        <w:rPr>
          <w:rFonts w:ascii="Arial" w:hAnsi="Arial" w:cs="Arial"/>
        </w:rPr>
        <w:t>monthly</w:t>
      </w:r>
      <w:r>
        <w:rPr>
          <w:rFonts w:ascii="Arial" w:hAnsi="Arial" w:cs="Arial"/>
        </w:rPr>
        <w:t xml:space="preserve"> and more frequently as needed</w:t>
      </w:r>
      <w:r w:rsidRPr="0038211A">
        <w:rPr>
          <w:rFonts w:ascii="Arial" w:hAnsi="Arial" w:cs="Arial"/>
        </w:rPr>
        <w:t>. All</w:t>
      </w:r>
      <w:r>
        <w:rPr>
          <w:rFonts w:ascii="Arial" w:hAnsi="Arial" w:cs="Arial"/>
        </w:rPr>
        <w:t xml:space="preserve"> phases of construction will be inspected (prior to land disturbance, during active construction, and following active construction). The SOP includes a procedure for being notified by construction </w:t>
      </w:r>
      <w:r>
        <w:rPr>
          <w:rFonts w:ascii="Arial" w:hAnsi="Arial" w:cs="Arial"/>
        </w:rPr>
        <w:lastRenderedPageBreak/>
        <w:t xml:space="preserve">operators/owners of the completion of active construction so that verification of final stabilization and removal of temporary BMPs can be conducted. </w:t>
      </w:r>
    </w:p>
    <w:p w14:paraId="777EAD16" w14:textId="77777777" w:rsidR="00184958" w:rsidRDefault="00184958" w:rsidP="005F1143">
      <w:pPr>
        <w:spacing w:after="240" w:line="276" w:lineRule="auto"/>
        <w:rPr>
          <w:rFonts w:ascii="Arial" w:hAnsi="Arial" w:cs="Arial"/>
        </w:rPr>
      </w:pPr>
      <w:r w:rsidRPr="0038211A">
        <w:rPr>
          <w:rFonts w:ascii="Arial" w:hAnsi="Arial" w:cs="Arial"/>
        </w:rPr>
        <w:t xml:space="preserve">Inspections of priority construction sites </w:t>
      </w:r>
      <w:r>
        <w:rPr>
          <w:rFonts w:ascii="Arial" w:hAnsi="Arial" w:cs="Arial"/>
        </w:rPr>
        <w:t xml:space="preserve">(to be identified) are conducted at the frequency listed below, using the DWQ form. </w:t>
      </w:r>
    </w:p>
    <w:p w14:paraId="51C329B0" w14:textId="3AEC2A66" w:rsidR="00184958" w:rsidRPr="00B833D0" w:rsidRDefault="00184958" w:rsidP="005F1143">
      <w:pPr>
        <w:pStyle w:val="BodyText"/>
        <w:numPr>
          <w:ilvl w:val="0"/>
          <w:numId w:val="26"/>
        </w:numPr>
        <w:spacing w:line="276" w:lineRule="auto"/>
        <w:ind w:left="547"/>
        <w:rPr>
          <w:rFonts w:ascii="Arial" w:hAnsi="Arial" w:cs="Arial"/>
          <w:sz w:val="22"/>
          <w:szCs w:val="22"/>
        </w:rPr>
      </w:pPr>
      <w:r w:rsidRPr="00B833D0">
        <w:rPr>
          <w:rFonts w:ascii="Arial" w:hAnsi="Arial" w:cs="Arial"/>
          <w:sz w:val="22"/>
          <w:szCs w:val="22"/>
        </w:rPr>
        <w:t>Once every two weeks during active construction</w:t>
      </w:r>
    </w:p>
    <w:p w14:paraId="47233927" w14:textId="31C703DE" w:rsidR="00184958" w:rsidRPr="00B833D0" w:rsidRDefault="00184958" w:rsidP="005F1143">
      <w:pPr>
        <w:pStyle w:val="BodyText"/>
        <w:numPr>
          <w:ilvl w:val="0"/>
          <w:numId w:val="26"/>
        </w:numPr>
        <w:spacing w:line="276" w:lineRule="auto"/>
        <w:ind w:left="547"/>
        <w:rPr>
          <w:rFonts w:ascii="Arial" w:hAnsi="Arial" w:cs="Arial"/>
          <w:sz w:val="22"/>
          <w:szCs w:val="22"/>
        </w:rPr>
      </w:pPr>
      <w:r w:rsidRPr="00B833D0">
        <w:rPr>
          <w:rFonts w:ascii="Arial" w:hAnsi="Arial" w:cs="Arial"/>
          <w:sz w:val="22"/>
          <w:szCs w:val="22"/>
        </w:rPr>
        <w:t>Once a month if the site has been temporarily stabilized or runoff is unlikely due to winter conditions</w:t>
      </w:r>
    </w:p>
    <w:p w14:paraId="2D545C72" w14:textId="1123613A" w:rsidR="00184958" w:rsidRPr="00B833D0" w:rsidRDefault="00184958" w:rsidP="005F1143">
      <w:pPr>
        <w:pStyle w:val="BodyText"/>
        <w:numPr>
          <w:ilvl w:val="0"/>
          <w:numId w:val="26"/>
        </w:numPr>
        <w:spacing w:line="280" w:lineRule="atLeast"/>
        <w:ind w:left="547"/>
        <w:rPr>
          <w:rFonts w:ascii="Arial" w:hAnsi="Arial" w:cs="Arial"/>
          <w:sz w:val="22"/>
          <w:szCs w:val="22"/>
        </w:rPr>
      </w:pPr>
      <w:r w:rsidRPr="00B833D0">
        <w:rPr>
          <w:rFonts w:ascii="Arial" w:hAnsi="Arial" w:cs="Arial"/>
          <w:sz w:val="22"/>
          <w:szCs w:val="22"/>
        </w:rPr>
        <w:t>Within 24 hours of a storm event of 0.5 inches or greater</w:t>
      </w:r>
    </w:p>
    <w:p w14:paraId="186B3BA3" w14:textId="15559D34" w:rsidR="00184958" w:rsidRPr="00B833D0" w:rsidRDefault="00184958" w:rsidP="005F1143">
      <w:pPr>
        <w:pStyle w:val="BodyText"/>
        <w:numPr>
          <w:ilvl w:val="0"/>
          <w:numId w:val="26"/>
        </w:numPr>
        <w:spacing w:after="240" w:line="280" w:lineRule="atLeast"/>
        <w:ind w:left="547"/>
        <w:rPr>
          <w:rFonts w:ascii="Arial" w:hAnsi="Arial" w:cs="Arial"/>
          <w:sz w:val="22"/>
          <w:szCs w:val="22"/>
        </w:rPr>
      </w:pPr>
      <w:r w:rsidRPr="00B833D0">
        <w:rPr>
          <w:rFonts w:ascii="Arial" w:hAnsi="Arial" w:cs="Arial"/>
          <w:sz w:val="22"/>
          <w:szCs w:val="22"/>
        </w:rPr>
        <w:t>Frequency may be reduced upon the judgment of the inspector that BMPs are well maintained and the site has a low probability of causing stormwater pollution</w:t>
      </w:r>
    </w:p>
    <w:p w14:paraId="64DB94DC" w14:textId="77777777" w:rsidR="00184958" w:rsidRDefault="00184958" w:rsidP="005F1143">
      <w:pPr>
        <w:spacing w:before="120" w:after="240" w:line="280" w:lineRule="atLeast"/>
        <w:rPr>
          <w:rFonts w:ascii="Arial" w:hAnsi="Arial" w:cs="Arial"/>
        </w:rPr>
      </w:pPr>
      <w:r>
        <w:rPr>
          <w:rFonts w:ascii="Arial" w:hAnsi="Arial" w:cs="Arial"/>
        </w:rPr>
        <w:t>Records for construction projects will be maintained for five years, or until the project is complete, whichever is longer.</w:t>
      </w:r>
    </w:p>
    <w:p w14:paraId="56EAA20C" w14:textId="77777777" w:rsidR="00184958" w:rsidRPr="00EA0B3C" w:rsidRDefault="00184958" w:rsidP="005F1143">
      <w:pPr>
        <w:spacing w:after="240" w:line="280" w:lineRule="atLeast"/>
        <w:rPr>
          <w:rFonts w:ascii="Arial" w:hAnsi="Arial" w:cs="Arial"/>
        </w:rPr>
      </w:pPr>
      <w:r w:rsidRPr="00EA0B3C">
        <w:rPr>
          <w:rFonts w:ascii="Arial" w:hAnsi="Arial" w:cs="Arial"/>
          <w:i/>
        </w:rPr>
        <w:t>Construction Site Enforcement SOP</w:t>
      </w:r>
      <w:r w:rsidRPr="00EA0B3C">
        <w:rPr>
          <w:rFonts w:ascii="Arial" w:hAnsi="Arial" w:cs="Arial"/>
        </w:rPr>
        <w:t>: Millcreek will develop an SOP that outlines enforcement procedures and sanctions with regards to stormwater violations at construction sites. Millcreek Engineering will take necessary follow-up actions to ensure compliance with Title 17, Chapter 17.22. Enforcement actions may include warnings, notices of violation, stop work orders and fines. All actions will be documented</w:t>
      </w:r>
      <w:r>
        <w:rPr>
          <w:rFonts w:ascii="Arial" w:hAnsi="Arial" w:cs="Arial"/>
        </w:rPr>
        <w:t xml:space="preserve"> including any appeals</w:t>
      </w:r>
      <w:r w:rsidRPr="00EA0B3C">
        <w:rPr>
          <w:rFonts w:ascii="Arial" w:hAnsi="Arial" w:cs="Arial"/>
        </w:rPr>
        <w:t xml:space="preserve">. </w:t>
      </w:r>
    </w:p>
    <w:p w14:paraId="0257964E" w14:textId="77777777" w:rsidR="00184958" w:rsidRPr="0066071F" w:rsidRDefault="00184958" w:rsidP="005F1143">
      <w:pPr>
        <w:pStyle w:val="Heading3"/>
        <w:numPr>
          <w:ilvl w:val="2"/>
          <w:numId w:val="28"/>
        </w:numPr>
        <w:rPr>
          <w:rFonts w:cs="Arial"/>
          <w:caps/>
        </w:rPr>
      </w:pPr>
      <w:bookmarkStart w:id="38" w:name="_Toc404064344"/>
      <w:r>
        <w:rPr>
          <w:rFonts w:cs="Arial"/>
          <w:caps/>
        </w:rPr>
        <w:t xml:space="preserve">CONSTRUCTION SITE STORMWATER </w:t>
      </w:r>
      <w:r w:rsidRPr="0066071F">
        <w:rPr>
          <w:rFonts w:cs="Arial"/>
          <w:caps/>
        </w:rPr>
        <w:t>Training</w:t>
      </w:r>
      <w:bookmarkEnd w:id="38"/>
    </w:p>
    <w:p w14:paraId="752DF00C" w14:textId="17A0647E" w:rsidR="00184958" w:rsidRDefault="00184958" w:rsidP="005F1143">
      <w:pPr>
        <w:spacing w:after="240" w:line="280" w:lineRule="atLeast"/>
        <w:rPr>
          <w:rFonts w:ascii="Arial" w:hAnsi="Arial"/>
        </w:rPr>
      </w:pPr>
      <w:r>
        <w:rPr>
          <w:rFonts w:ascii="Arial" w:hAnsi="Arial"/>
          <w:u w:val="single"/>
        </w:rPr>
        <w:t>Objective</w:t>
      </w:r>
      <w:r>
        <w:rPr>
          <w:rFonts w:ascii="Arial" w:hAnsi="Arial"/>
        </w:rPr>
        <w:t xml:space="preserve">: Provide training to personnel to minimize stormwater pollutants from construction sites.  </w:t>
      </w:r>
    </w:p>
    <w:p w14:paraId="7E5EE1A9" w14:textId="378178A8" w:rsidR="00184958" w:rsidRDefault="00184958" w:rsidP="005F1143">
      <w:pPr>
        <w:spacing w:after="240" w:line="280" w:lineRule="atLeast"/>
        <w:rPr>
          <w:rFonts w:ascii="Arial" w:hAnsi="Arial"/>
        </w:rPr>
      </w:pPr>
      <w:r>
        <w:rPr>
          <w:rFonts w:ascii="Arial" w:hAnsi="Arial"/>
          <w:u w:val="single"/>
        </w:rPr>
        <w:t>Permit Requirement</w:t>
      </w:r>
      <w:r>
        <w:rPr>
          <w:rFonts w:ascii="Arial" w:hAnsi="Arial"/>
        </w:rPr>
        <w:t>: Part 4.2.4.5. – Construction Site Stormwater Runoff Control</w:t>
      </w:r>
    </w:p>
    <w:p w14:paraId="1904177E" w14:textId="7AC843F6" w:rsidR="00184958" w:rsidRDefault="00184958" w:rsidP="005F1143">
      <w:pPr>
        <w:spacing w:after="240" w:line="280" w:lineRule="atLeast"/>
        <w:rPr>
          <w:rFonts w:ascii="Arial" w:hAnsi="Arial"/>
        </w:rPr>
      </w:pPr>
      <w:r>
        <w:rPr>
          <w:rFonts w:ascii="Arial" w:hAnsi="Arial"/>
          <w:u w:val="single"/>
        </w:rPr>
        <w:t>Description of Task</w:t>
      </w:r>
      <w:r>
        <w:rPr>
          <w:rFonts w:ascii="Arial" w:hAnsi="Arial"/>
        </w:rPr>
        <w:t>: Millcreek</w:t>
      </w:r>
      <w:r>
        <w:t xml:space="preserve"> </w:t>
      </w:r>
      <w:r w:rsidRPr="00840605">
        <w:rPr>
          <w:rFonts w:ascii="Arial" w:hAnsi="Arial" w:cs="Arial"/>
        </w:rPr>
        <w:t>will provide or make available annual training for personnel whose primary job duties are related to implementing the construction stormwater program. Records of training will be maintained.</w:t>
      </w:r>
      <w:r>
        <w:rPr>
          <w:rFonts w:ascii="Arial" w:hAnsi="Arial" w:cs="Arial"/>
        </w:rPr>
        <w:t xml:space="preserve"> Multiple Millcreek employees received Registered Stormwater Inspector (RSI) training which has been documented. At a minimum, new hires are to be trained within 60 days of hire and annually thereafter.</w:t>
      </w:r>
    </w:p>
    <w:p w14:paraId="4D06036E" w14:textId="77777777" w:rsidR="00184958" w:rsidRDefault="00184958" w:rsidP="005F1143">
      <w:pPr>
        <w:pStyle w:val="Heading3"/>
        <w:numPr>
          <w:ilvl w:val="2"/>
          <w:numId w:val="28"/>
        </w:numPr>
      </w:pPr>
      <w:bookmarkStart w:id="39" w:name="_Toc404064345"/>
      <w:r>
        <w:t>RECORDS KEEPING</w:t>
      </w:r>
      <w:bookmarkEnd w:id="39"/>
    </w:p>
    <w:p w14:paraId="7ABE77D0" w14:textId="77777777" w:rsidR="00184958" w:rsidRDefault="00184958" w:rsidP="005F1143">
      <w:pPr>
        <w:spacing w:after="240" w:line="280" w:lineRule="atLeast"/>
        <w:rPr>
          <w:rFonts w:ascii="Arial" w:hAnsi="Arial"/>
        </w:rPr>
      </w:pPr>
      <w:r>
        <w:rPr>
          <w:rFonts w:ascii="Arial" w:hAnsi="Arial"/>
          <w:u w:val="single"/>
        </w:rPr>
        <w:t>Objective</w:t>
      </w:r>
      <w:r>
        <w:rPr>
          <w:rFonts w:ascii="Arial" w:hAnsi="Arial"/>
        </w:rPr>
        <w:t>: Maintain records of construction sites to ensure permit compliance.</w:t>
      </w:r>
    </w:p>
    <w:p w14:paraId="78075321" w14:textId="1FBEE26D" w:rsidR="00184958" w:rsidRDefault="00184958" w:rsidP="005F1143">
      <w:pPr>
        <w:spacing w:after="240" w:line="280" w:lineRule="atLeast"/>
        <w:rPr>
          <w:rFonts w:ascii="Arial" w:hAnsi="Arial"/>
        </w:rPr>
      </w:pPr>
      <w:r>
        <w:rPr>
          <w:rFonts w:ascii="Arial" w:hAnsi="Arial"/>
          <w:u w:val="single"/>
        </w:rPr>
        <w:t>Permit Requirement</w:t>
      </w:r>
      <w:r>
        <w:rPr>
          <w:rFonts w:ascii="Arial" w:hAnsi="Arial"/>
        </w:rPr>
        <w:t>: Part 4.2.4.6. – Construction Site Stormwater Runoff Control</w:t>
      </w:r>
    </w:p>
    <w:p w14:paraId="4C0D20D5" w14:textId="77777777" w:rsidR="00184958" w:rsidRDefault="00184958" w:rsidP="005F1143">
      <w:pPr>
        <w:spacing w:after="240" w:line="280" w:lineRule="atLeast"/>
        <w:rPr>
          <w:rFonts w:ascii="Arial" w:hAnsi="Arial" w:cs="Arial"/>
        </w:rPr>
      </w:pPr>
      <w:r>
        <w:rPr>
          <w:rFonts w:ascii="Arial" w:hAnsi="Arial"/>
          <w:u w:val="single"/>
        </w:rPr>
        <w:t>Description of Task</w:t>
      </w:r>
      <w:r>
        <w:rPr>
          <w:rFonts w:ascii="Arial" w:hAnsi="Arial"/>
        </w:rPr>
        <w:t>: Millcreek</w:t>
      </w:r>
      <w:r>
        <w:rPr>
          <w:rFonts w:ascii="Arial" w:hAnsi="Arial" w:cs="Arial"/>
        </w:rPr>
        <w:t xml:space="preserve"> will use computer tracking systems to document all construction site stormwater information. </w:t>
      </w:r>
      <w:r w:rsidRPr="00EA1169">
        <w:rPr>
          <w:rFonts w:ascii="Arial" w:hAnsi="Arial" w:cs="Arial"/>
        </w:rPr>
        <w:t>Records for site plan reviews, SWPPPs, inspections and enforcement actions will be maintained. These records will be kept for at least five years or until construction is complete, whichever is longer.</w:t>
      </w:r>
    </w:p>
    <w:p w14:paraId="2EB1715C" w14:textId="77777777" w:rsidR="00184958" w:rsidRPr="00C73C40" w:rsidRDefault="00184958" w:rsidP="005F1143">
      <w:pPr>
        <w:pStyle w:val="Heading2"/>
        <w:numPr>
          <w:ilvl w:val="1"/>
          <w:numId w:val="28"/>
        </w:numPr>
      </w:pPr>
      <w:bookmarkStart w:id="40" w:name="_Toc404064346"/>
      <w:r w:rsidRPr="00845C47">
        <w:rPr>
          <w:sz w:val="22"/>
          <w:szCs w:val="22"/>
        </w:rPr>
        <w:lastRenderedPageBreak/>
        <w:t>Goals</w:t>
      </w:r>
      <w:r w:rsidRPr="00C73C40">
        <w:t xml:space="preserve"> </w:t>
      </w:r>
      <w:r w:rsidRPr="00922F73">
        <w:rPr>
          <w:sz w:val="22"/>
          <w:szCs w:val="22"/>
        </w:rPr>
        <w:t>and Assessment</w:t>
      </w:r>
      <w:bookmarkEnd w:id="40"/>
    </w:p>
    <w:p w14:paraId="68569210" w14:textId="77777777" w:rsidR="00184958" w:rsidRDefault="00184958" w:rsidP="00684FD8">
      <w:pPr>
        <w:pStyle w:val="BodyText"/>
        <w:spacing w:after="0" w:line="276" w:lineRule="auto"/>
        <w:rPr>
          <w:rFonts w:ascii="Arial" w:hAnsi="Arial" w:cs="Arial"/>
          <w:sz w:val="22"/>
          <w:szCs w:val="22"/>
        </w:rPr>
      </w:pPr>
      <w:r w:rsidRPr="00091D65">
        <w:rPr>
          <w:rFonts w:ascii="Arial" w:hAnsi="Arial" w:cs="Arial"/>
          <w:sz w:val="22"/>
          <w:szCs w:val="22"/>
        </w:rPr>
        <w:t>The table below represents measurable goals for this BMP to be implemented and assessed during the permit term. The purpose of measurable goals is to gauge permit compliance and program effectiveness following the schedule identified.</w:t>
      </w:r>
    </w:p>
    <w:p w14:paraId="24C9A43D" w14:textId="77777777" w:rsidR="005F1143" w:rsidRPr="00091D65" w:rsidRDefault="005F1143" w:rsidP="00684FD8">
      <w:pPr>
        <w:pStyle w:val="BodyText"/>
        <w:spacing w:after="0" w:line="276" w:lineRule="auto"/>
        <w:jc w:val="both"/>
        <w:rPr>
          <w:rFonts w:ascii="Arial" w:hAnsi="Arial" w:cs="Arial"/>
          <w:sz w:val="22"/>
          <w:szCs w:val="22"/>
        </w:rPr>
      </w:pPr>
    </w:p>
    <w:p w14:paraId="53A9C331" w14:textId="407F69F7" w:rsidR="00184958" w:rsidRPr="00E06604" w:rsidRDefault="00184958" w:rsidP="00684FD8">
      <w:pPr>
        <w:pStyle w:val="Caption"/>
        <w:keepNext/>
        <w:rPr>
          <w:rFonts w:cs="Arial"/>
          <w:szCs w:val="22"/>
        </w:rPr>
      </w:pPr>
      <w:bookmarkStart w:id="41" w:name="_Toc426463222"/>
      <w:r w:rsidRPr="00CD3E1E">
        <w:rPr>
          <w:szCs w:val="22"/>
        </w:rPr>
        <w:t xml:space="preserve">Table </w:t>
      </w:r>
      <w:r w:rsidRPr="00E06604">
        <w:rPr>
          <w:szCs w:val="22"/>
        </w:rPr>
        <w:t>5</w:t>
      </w:r>
      <w:r>
        <w:rPr>
          <w:szCs w:val="22"/>
        </w:rPr>
        <w:t xml:space="preserve"> </w:t>
      </w:r>
      <w:r w:rsidRPr="00E06604">
        <w:rPr>
          <w:rFonts w:cs="Arial"/>
          <w:szCs w:val="22"/>
        </w:rPr>
        <w:t>Construction Site Runoff Control Program Goals and Assessment</w:t>
      </w:r>
      <w:bookmarkEnd w:id="41"/>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530"/>
        <w:gridCol w:w="2610"/>
        <w:gridCol w:w="2430"/>
        <w:gridCol w:w="2407"/>
      </w:tblGrid>
      <w:tr w:rsidR="00184958" w:rsidRPr="00A92ECF" w14:paraId="0CE7D679" w14:textId="77777777" w:rsidTr="00184958">
        <w:trPr>
          <w:tblHeader/>
        </w:trPr>
        <w:tc>
          <w:tcPr>
            <w:tcW w:w="990" w:type="dxa"/>
            <w:shd w:val="clear" w:color="auto" w:fill="E6E6E6"/>
          </w:tcPr>
          <w:p w14:paraId="32B220C5" w14:textId="77777777" w:rsidR="00184958" w:rsidRPr="00A92ECF" w:rsidRDefault="00184958" w:rsidP="00184958">
            <w:pPr>
              <w:jc w:val="both"/>
              <w:rPr>
                <w:rFonts w:ascii="Arial" w:hAnsi="Arial" w:cs="Arial"/>
                <w:b/>
                <w:sz w:val="20"/>
                <w:szCs w:val="20"/>
              </w:rPr>
            </w:pPr>
            <w:r w:rsidRPr="00A92ECF">
              <w:rPr>
                <w:rFonts w:ascii="Arial" w:hAnsi="Arial" w:cs="Arial"/>
                <w:b/>
                <w:sz w:val="20"/>
                <w:szCs w:val="20"/>
              </w:rPr>
              <w:t>Year</w:t>
            </w:r>
          </w:p>
        </w:tc>
        <w:tc>
          <w:tcPr>
            <w:tcW w:w="1530" w:type="dxa"/>
            <w:shd w:val="clear" w:color="auto" w:fill="E6E6E6"/>
          </w:tcPr>
          <w:p w14:paraId="769FE39B" w14:textId="77777777" w:rsidR="00184958" w:rsidRPr="00A92ECF" w:rsidRDefault="00184958" w:rsidP="00184958">
            <w:pPr>
              <w:jc w:val="both"/>
              <w:rPr>
                <w:rFonts w:ascii="Arial" w:hAnsi="Arial" w:cs="Arial"/>
                <w:b/>
                <w:sz w:val="20"/>
                <w:szCs w:val="20"/>
              </w:rPr>
            </w:pPr>
            <w:r w:rsidRPr="00A92ECF">
              <w:rPr>
                <w:rFonts w:ascii="Arial" w:hAnsi="Arial" w:cs="Arial"/>
                <w:b/>
                <w:sz w:val="20"/>
                <w:szCs w:val="20"/>
              </w:rPr>
              <w:t>Task</w:t>
            </w:r>
          </w:p>
        </w:tc>
        <w:tc>
          <w:tcPr>
            <w:tcW w:w="2610" w:type="dxa"/>
            <w:shd w:val="clear" w:color="auto" w:fill="E6E6E6"/>
          </w:tcPr>
          <w:p w14:paraId="6EEB9A6E" w14:textId="77777777" w:rsidR="00184958" w:rsidRPr="00A92ECF" w:rsidRDefault="00184958" w:rsidP="00184958">
            <w:pPr>
              <w:jc w:val="both"/>
              <w:rPr>
                <w:rFonts w:ascii="Arial" w:hAnsi="Arial" w:cs="Arial"/>
                <w:b/>
                <w:sz w:val="20"/>
                <w:szCs w:val="20"/>
              </w:rPr>
            </w:pPr>
            <w:r w:rsidRPr="00A92ECF">
              <w:rPr>
                <w:rFonts w:ascii="Arial" w:hAnsi="Arial" w:cs="Arial"/>
                <w:b/>
                <w:sz w:val="20"/>
                <w:szCs w:val="20"/>
              </w:rPr>
              <w:t>Goal/Frequency</w:t>
            </w:r>
          </w:p>
        </w:tc>
        <w:tc>
          <w:tcPr>
            <w:tcW w:w="2430" w:type="dxa"/>
            <w:shd w:val="clear" w:color="auto" w:fill="E6E6E6"/>
          </w:tcPr>
          <w:p w14:paraId="5F90682B" w14:textId="77777777" w:rsidR="00184958" w:rsidRPr="00A92ECF" w:rsidRDefault="00184958" w:rsidP="00184958">
            <w:pPr>
              <w:jc w:val="both"/>
              <w:rPr>
                <w:rFonts w:ascii="Arial" w:hAnsi="Arial" w:cs="Arial"/>
                <w:b/>
                <w:sz w:val="20"/>
                <w:szCs w:val="20"/>
              </w:rPr>
            </w:pPr>
            <w:r w:rsidRPr="00A92ECF">
              <w:rPr>
                <w:rFonts w:ascii="Arial" w:hAnsi="Arial" w:cs="Arial"/>
                <w:b/>
                <w:sz w:val="20"/>
                <w:szCs w:val="20"/>
              </w:rPr>
              <w:t>Assessment</w:t>
            </w:r>
          </w:p>
        </w:tc>
        <w:tc>
          <w:tcPr>
            <w:tcW w:w="2407" w:type="dxa"/>
            <w:shd w:val="clear" w:color="auto" w:fill="E6E6E6"/>
          </w:tcPr>
          <w:p w14:paraId="41F91D5A" w14:textId="77777777" w:rsidR="00184958" w:rsidRPr="00A92ECF" w:rsidRDefault="00184958" w:rsidP="00184958">
            <w:pPr>
              <w:jc w:val="both"/>
              <w:rPr>
                <w:rFonts w:ascii="Arial" w:hAnsi="Arial" w:cs="Arial"/>
                <w:b/>
                <w:sz w:val="20"/>
                <w:szCs w:val="20"/>
              </w:rPr>
            </w:pPr>
            <w:r w:rsidRPr="00A92ECF">
              <w:rPr>
                <w:rFonts w:ascii="Arial" w:hAnsi="Arial" w:cs="Arial"/>
                <w:b/>
                <w:sz w:val="20"/>
                <w:szCs w:val="20"/>
              </w:rPr>
              <w:t>Responsibility</w:t>
            </w:r>
          </w:p>
        </w:tc>
      </w:tr>
      <w:tr w:rsidR="00184958" w:rsidRPr="00A92ECF" w14:paraId="5D14B370" w14:textId="77777777" w:rsidTr="00184958">
        <w:tc>
          <w:tcPr>
            <w:tcW w:w="990" w:type="dxa"/>
          </w:tcPr>
          <w:p w14:paraId="351B8C17" w14:textId="77777777" w:rsidR="00184958" w:rsidRPr="00A92ECF" w:rsidRDefault="00184958" w:rsidP="00184958">
            <w:pPr>
              <w:rPr>
                <w:rFonts w:ascii="Arial" w:hAnsi="Arial" w:cs="Arial"/>
                <w:sz w:val="20"/>
                <w:szCs w:val="20"/>
              </w:rPr>
            </w:pPr>
          </w:p>
          <w:p w14:paraId="7CDA27AB" w14:textId="3D3D39C1" w:rsidR="00184958" w:rsidRPr="00A92ECF" w:rsidRDefault="00184958" w:rsidP="00184958">
            <w:pPr>
              <w:rPr>
                <w:rFonts w:ascii="Arial" w:hAnsi="Arial" w:cs="Arial"/>
                <w:sz w:val="20"/>
                <w:szCs w:val="20"/>
              </w:rPr>
            </w:pPr>
            <w:r w:rsidRPr="00A92ECF">
              <w:rPr>
                <w:rFonts w:ascii="Arial" w:hAnsi="Arial" w:cs="Arial"/>
                <w:sz w:val="20"/>
                <w:szCs w:val="20"/>
              </w:rPr>
              <w:t>20</w:t>
            </w:r>
            <w:r w:rsidR="008E7CBD">
              <w:rPr>
                <w:rFonts w:ascii="Arial" w:hAnsi="Arial" w:cs="Arial"/>
                <w:sz w:val="20"/>
                <w:szCs w:val="20"/>
              </w:rPr>
              <w:t>20-2025</w:t>
            </w:r>
            <w:r>
              <w:rPr>
                <w:rFonts w:ascii="Arial" w:hAnsi="Arial" w:cs="Arial"/>
                <w:sz w:val="20"/>
                <w:szCs w:val="20"/>
              </w:rPr>
              <w:t xml:space="preserve"> for all</w:t>
            </w:r>
          </w:p>
        </w:tc>
        <w:tc>
          <w:tcPr>
            <w:tcW w:w="1530" w:type="dxa"/>
          </w:tcPr>
          <w:p w14:paraId="5830B8BD" w14:textId="77777777" w:rsidR="00184958" w:rsidRPr="00A92ECF" w:rsidRDefault="00184958" w:rsidP="00184958">
            <w:pPr>
              <w:rPr>
                <w:rFonts w:ascii="Arial" w:hAnsi="Arial" w:cs="Arial"/>
                <w:sz w:val="20"/>
                <w:szCs w:val="20"/>
              </w:rPr>
            </w:pPr>
            <w:r w:rsidRPr="00A92ECF">
              <w:rPr>
                <w:rFonts w:ascii="Arial" w:hAnsi="Arial" w:cs="Arial"/>
                <w:sz w:val="20"/>
                <w:szCs w:val="20"/>
              </w:rPr>
              <w:t>Ordinance</w:t>
            </w:r>
          </w:p>
          <w:p w14:paraId="602C20F8" w14:textId="77777777" w:rsidR="00184958" w:rsidRPr="00A92ECF" w:rsidRDefault="00184958" w:rsidP="00184958">
            <w:pPr>
              <w:rPr>
                <w:rFonts w:ascii="Arial" w:hAnsi="Arial" w:cs="Arial"/>
                <w:sz w:val="20"/>
                <w:szCs w:val="20"/>
              </w:rPr>
            </w:pPr>
          </w:p>
        </w:tc>
        <w:tc>
          <w:tcPr>
            <w:tcW w:w="2610" w:type="dxa"/>
          </w:tcPr>
          <w:p w14:paraId="17F9C308"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Implement Title 17, Chapter 17.22</w:t>
            </w:r>
          </w:p>
          <w:p w14:paraId="63BBC3D3"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Implement enforcement SOP on an on-going basis</w:t>
            </w:r>
          </w:p>
        </w:tc>
        <w:tc>
          <w:tcPr>
            <w:tcW w:w="2430" w:type="dxa"/>
          </w:tcPr>
          <w:p w14:paraId="35545F27" w14:textId="77777777" w:rsidR="00184958" w:rsidRPr="003C2043" w:rsidRDefault="00184958" w:rsidP="00184958">
            <w:pPr>
              <w:rPr>
                <w:rFonts w:ascii="Arial" w:hAnsi="Arial" w:cs="Arial"/>
                <w:sz w:val="20"/>
                <w:szCs w:val="20"/>
                <w:lang w:val="fr-FR"/>
              </w:rPr>
            </w:pPr>
            <w:r w:rsidRPr="003C2043">
              <w:rPr>
                <w:rFonts w:ascii="Arial" w:hAnsi="Arial" w:cs="Arial"/>
                <w:sz w:val="20"/>
                <w:szCs w:val="20"/>
                <w:lang w:val="fr-FR"/>
              </w:rPr>
              <w:t xml:space="preserve">Document &amp; </w:t>
            </w:r>
            <w:proofErr w:type="spellStart"/>
            <w:r w:rsidRPr="003C2043">
              <w:rPr>
                <w:rFonts w:ascii="Arial" w:hAnsi="Arial" w:cs="Arial"/>
                <w:sz w:val="20"/>
                <w:szCs w:val="20"/>
                <w:lang w:val="fr-FR"/>
              </w:rPr>
              <w:t>maintain</w:t>
            </w:r>
            <w:proofErr w:type="spellEnd"/>
            <w:r w:rsidRPr="003C2043">
              <w:rPr>
                <w:rFonts w:ascii="Arial" w:hAnsi="Arial" w:cs="Arial"/>
                <w:sz w:val="20"/>
                <w:szCs w:val="20"/>
                <w:lang w:val="fr-FR"/>
              </w:rPr>
              <w:t xml:space="preserve"> records</w:t>
            </w:r>
          </w:p>
          <w:p w14:paraId="00D32B6C" w14:textId="77777777" w:rsidR="00184958" w:rsidRPr="003C2043" w:rsidRDefault="00184958" w:rsidP="00184958">
            <w:pPr>
              <w:rPr>
                <w:rFonts w:ascii="Arial" w:hAnsi="Arial" w:cs="Arial"/>
                <w:sz w:val="20"/>
                <w:szCs w:val="20"/>
                <w:lang w:val="fr-FR"/>
              </w:rPr>
            </w:pPr>
            <w:r w:rsidRPr="003C2043">
              <w:rPr>
                <w:rFonts w:ascii="Arial" w:hAnsi="Arial" w:cs="Arial"/>
                <w:sz w:val="20"/>
                <w:szCs w:val="20"/>
                <w:lang w:val="fr-FR"/>
              </w:rPr>
              <w:t xml:space="preserve">Document </w:t>
            </w:r>
            <w:proofErr w:type="spellStart"/>
            <w:r w:rsidRPr="003C2043">
              <w:rPr>
                <w:rFonts w:ascii="Arial" w:hAnsi="Arial" w:cs="Arial"/>
                <w:sz w:val="20"/>
                <w:szCs w:val="20"/>
                <w:lang w:val="fr-FR"/>
              </w:rPr>
              <w:t>development</w:t>
            </w:r>
            <w:proofErr w:type="spellEnd"/>
            <w:r w:rsidRPr="003C2043">
              <w:rPr>
                <w:rFonts w:ascii="Arial" w:hAnsi="Arial" w:cs="Arial"/>
                <w:sz w:val="20"/>
                <w:szCs w:val="20"/>
                <w:lang w:val="fr-FR"/>
              </w:rPr>
              <w:t xml:space="preserve"> &amp; </w:t>
            </w:r>
            <w:proofErr w:type="spellStart"/>
            <w:r w:rsidRPr="003C2043">
              <w:rPr>
                <w:rFonts w:ascii="Arial" w:hAnsi="Arial" w:cs="Arial"/>
                <w:sz w:val="20"/>
                <w:szCs w:val="20"/>
                <w:lang w:val="fr-FR"/>
              </w:rPr>
              <w:t>enforcement</w:t>
            </w:r>
            <w:proofErr w:type="spellEnd"/>
            <w:r w:rsidRPr="003C2043">
              <w:rPr>
                <w:rFonts w:ascii="Arial" w:hAnsi="Arial" w:cs="Arial"/>
                <w:sz w:val="20"/>
                <w:szCs w:val="20"/>
                <w:lang w:val="fr-FR"/>
              </w:rPr>
              <w:t xml:space="preserve"> actions</w:t>
            </w:r>
          </w:p>
        </w:tc>
        <w:tc>
          <w:tcPr>
            <w:tcW w:w="2407" w:type="dxa"/>
          </w:tcPr>
          <w:p w14:paraId="40356FF4"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r>
              <w:rPr>
                <w:rFonts w:ascii="Arial" w:hAnsi="Arial" w:cs="Arial"/>
                <w:sz w:val="20"/>
                <w:szCs w:val="20"/>
              </w:rPr>
              <w:t>/Millcreek Engineering/Code Enforcement</w:t>
            </w:r>
          </w:p>
        </w:tc>
      </w:tr>
      <w:tr w:rsidR="00184958" w:rsidRPr="00A92ECF" w14:paraId="4804739F" w14:textId="77777777" w:rsidTr="00184958">
        <w:tc>
          <w:tcPr>
            <w:tcW w:w="990" w:type="dxa"/>
          </w:tcPr>
          <w:p w14:paraId="7E34C625" w14:textId="77777777" w:rsidR="00184958" w:rsidRPr="00A92ECF" w:rsidRDefault="00184958" w:rsidP="00184958">
            <w:pPr>
              <w:rPr>
                <w:rFonts w:ascii="Arial" w:hAnsi="Arial" w:cs="Arial"/>
                <w:sz w:val="20"/>
                <w:szCs w:val="20"/>
              </w:rPr>
            </w:pPr>
          </w:p>
        </w:tc>
        <w:tc>
          <w:tcPr>
            <w:tcW w:w="1530" w:type="dxa"/>
          </w:tcPr>
          <w:p w14:paraId="49A28050" w14:textId="77777777" w:rsidR="00184958" w:rsidRPr="00A92ECF" w:rsidRDefault="00184958" w:rsidP="00184958">
            <w:pPr>
              <w:rPr>
                <w:rFonts w:ascii="Arial" w:hAnsi="Arial" w:cs="Arial"/>
                <w:sz w:val="20"/>
                <w:szCs w:val="20"/>
              </w:rPr>
            </w:pPr>
            <w:r w:rsidRPr="00A92ECF">
              <w:rPr>
                <w:rFonts w:ascii="Arial" w:hAnsi="Arial" w:cs="Arial"/>
                <w:sz w:val="20"/>
                <w:szCs w:val="20"/>
              </w:rPr>
              <w:t>Pre-construction Reviews</w:t>
            </w:r>
          </w:p>
          <w:p w14:paraId="7A21551A" w14:textId="77777777" w:rsidR="00184958" w:rsidRPr="00A92ECF" w:rsidRDefault="00184958" w:rsidP="00184958">
            <w:pPr>
              <w:rPr>
                <w:rFonts w:ascii="Arial" w:hAnsi="Arial" w:cs="Arial"/>
                <w:sz w:val="20"/>
                <w:szCs w:val="20"/>
              </w:rPr>
            </w:pPr>
          </w:p>
        </w:tc>
        <w:tc>
          <w:tcPr>
            <w:tcW w:w="2610" w:type="dxa"/>
          </w:tcPr>
          <w:p w14:paraId="6BCAB0B1"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Develop and implement SOP for review process on an on-going basis</w:t>
            </w:r>
          </w:p>
          <w:p w14:paraId="59E96605"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Develop and implement use of checklist for plan reviews on an on-going basis</w:t>
            </w:r>
          </w:p>
          <w:p w14:paraId="69FBA10F"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Pr>
                <w:rFonts w:ascii="Arial" w:hAnsi="Arial" w:cs="Arial"/>
                <w:sz w:val="20"/>
                <w:szCs w:val="20"/>
              </w:rPr>
              <w:t>Require</w:t>
            </w:r>
            <w:r w:rsidRPr="00A92ECF">
              <w:rPr>
                <w:rFonts w:ascii="Arial" w:hAnsi="Arial" w:cs="Arial"/>
                <w:sz w:val="20"/>
                <w:szCs w:val="20"/>
              </w:rPr>
              <w:t xml:space="preserve"> LID design in reviews</w:t>
            </w:r>
            <w:r>
              <w:rPr>
                <w:rFonts w:ascii="Arial" w:hAnsi="Arial" w:cs="Arial"/>
                <w:sz w:val="20"/>
                <w:szCs w:val="20"/>
              </w:rPr>
              <w:t xml:space="preserve"> unless infeasible.</w:t>
            </w:r>
          </w:p>
          <w:p w14:paraId="755EB515"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Review priority list &amp; update as necessary</w:t>
            </w:r>
          </w:p>
        </w:tc>
        <w:tc>
          <w:tcPr>
            <w:tcW w:w="2430" w:type="dxa"/>
          </w:tcPr>
          <w:p w14:paraId="4D55D167" w14:textId="77777777" w:rsidR="00184958" w:rsidRPr="003C2043" w:rsidRDefault="00184958" w:rsidP="00184958">
            <w:pPr>
              <w:spacing w:after="20"/>
              <w:rPr>
                <w:rFonts w:ascii="Arial" w:hAnsi="Arial" w:cs="Arial"/>
                <w:sz w:val="20"/>
                <w:szCs w:val="20"/>
              </w:rPr>
            </w:pPr>
            <w:r w:rsidRPr="00A92ECF">
              <w:rPr>
                <w:rFonts w:ascii="Arial" w:hAnsi="Arial" w:cs="Arial"/>
                <w:sz w:val="20"/>
                <w:szCs w:val="20"/>
              </w:rPr>
              <w:t>Maintain</w:t>
            </w:r>
            <w:r w:rsidRPr="003C2043">
              <w:rPr>
                <w:rFonts w:ascii="Arial" w:hAnsi="Arial" w:cs="Arial"/>
                <w:sz w:val="20"/>
                <w:szCs w:val="20"/>
              </w:rPr>
              <w:t xml:space="preserve"> records</w:t>
            </w:r>
          </w:p>
          <w:p w14:paraId="704F301C" w14:textId="77777777" w:rsidR="00184958" w:rsidRPr="003C2043" w:rsidRDefault="00184958" w:rsidP="00184958">
            <w:pPr>
              <w:spacing w:after="20"/>
              <w:rPr>
                <w:rFonts w:ascii="Arial" w:hAnsi="Arial" w:cs="Arial"/>
                <w:sz w:val="20"/>
                <w:szCs w:val="20"/>
              </w:rPr>
            </w:pPr>
          </w:p>
          <w:p w14:paraId="28F59E41" w14:textId="77777777" w:rsidR="00184958" w:rsidRPr="003C2043" w:rsidRDefault="00184958" w:rsidP="00184958">
            <w:pPr>
              <w:spacing w:after="20"/>
              <w:rPr>
                <w:rFonts w:ascii="Arial" w:hAnsi="Arial" w:cs="Arial"/>
                <w:sz w:val="20"/>
                <w:szCs w:val="20"/>
              </w:rPr>
            </w:pPr>
          </w:p>
          <w:p w14:paraId="71C4F5A8" w14:textId="602060D3" w:rsidR="00184958" w:rsidRPr="003C2043" w:rsidRDefault="00BA2713" w:rsidP="00184958">
            <w:pPr>
              <w:spacing w:after="20"/>
              <w:rPr>
                <w:rFonts w:ascii="Arial" w:hAnsi="Arial" w:cs="Arial"/>
                <w:sz w:val="20"/>
                <w:szCs w:val="20"/>
              </w:rPr>
            </w:pPr>
            <w:r w:rsidRPr="00A92ECF">
              <w:rPr>
                <w:rFonts w:ascii="Arial" w:hAnsi="Arial" w:cs="Arial"/>
                <w:sz w:val="20"/>
                <w:szCs w:val="20"/>
              </w:rPr>
              <w:t>Maintain</w:t>
            </w:r>
            <w:r w:rsidR="00184958" w:rsidRPr="003C2043">
              <w:rPr>
                <w:rFonts w:ascii="Arial" w:hAnsi="Arial" w:cs="Arial"/>
                <w:sz w:val="20"/>
                <w:szCs w:val="20"/>
              </w:rPr>
              <w:t xml:space="preserve"> records</w:t>
            </w:r>
          </w:p>
          <w:p w14:paraId="2C112A44" w14:textId="77777777" w:rsidR="00184958" w:rsidRPr="00A92ECF" w:rsidRDefault="00184958" w:rsidP="00184958">
            <w:pPr>
              <w:spacing w:after="20"/>
              <w:rPr>
                <w:rFonts w:ascii="Arial" w:hAnsi="Arial" w:cs="Arial"/>
                <w:sz w:val="20"/>
                <w:szCs w:val="20"/>
              </w:rPr>
            </w:pPr>
          </w:p>
          <w:p w14:paraId="298F2C79" w14:textId="77777777" w:rsidR="00184958" w:rsidRPr="00A92ECF" w:rsidRDefault="00184958" w:rsidP="00184958">
            <w:pPr>
              <w:spacing w:after="20"/>
              <w:rPr>
                <w:rFonts w:ascii="Arial" w:hAnsi="Arial" w:cs="Arial"/>
                <w:sz w:val="20"/>
                <w:szCs w:val="20"/>
              </w:rPr>
            </w:pPr>
          </w:p>
          <w:p w14:paraId="74A9F984" w14:textId="77777777" w:rsidR="00184958" w:rsidRPr="00A92ECF" w:rsidRDefault="00184958" w:rsidP="00184958">
            <w:pPr>
              <w:spacing w:after="20"/>
              <w:rPr>
                <w:rFonts w:ascii="Arial" w:hAnsi="Arial" w:cs="Arial"/>
                <w:sz w:val="20"/>
                <w:szCs w:val="20"/>
              </w:rPr>
            </w:pPr>
            <w:r w:rsidRPr="00A92ECF">
              <w:rPr>
                <w:rFonts w:ascii="Arial" w:hAnsi="Arial" w:cs="Arial"/>
                <w:sz w:val="20"/>
                <w:szCs w:val="20"/>
              </w:rPr>
              <w:t>Document use of LID methods</w:t>
            </w:r>
          </w:p>
          <w:p w14:paraId="37D63BCF" w14:textId="77777777" w:rsidR="00184958" w:rsidRPr="00A92ECF" w:rsidRDefault="00184958" w:rsidP="00184958">
            <w:pPr>
              <w:spacing w:after="20"/>
              <w:rPr>
                <w:rFonts w:ascii="Arial" w:hAnsi="Arial" w:cs="Arial"/>
                <w:sz w:val="20"/>
                <w:szCs w:val="20"/>
              </w:rPr>
            </w:pPr>
            <w:r w:rsidRPr="00A92ECF">
              <w:rPr>
                <w:rFonts w:ascii="Arial" w:hAnsi="Arial" w:cs="Arial"/>
                <w:sz w:val="20"/>
                <w:szCs w:val="20"/>
              </w:rPr>
              <w:t>Document procedure and revisions</w:t>
            </w:r>
          </w:p>
        </w:tc>
        <w:tc>
          <w:tcPr>
            <w:tcW w:w="2407" w:type="dxa"/>
          </w:tcPr>
          <w:p w14:paraId="30C13B9B" w14:textId="7892971E" w:rsidR="00184958" w:rsidRDefault="00184958" w:rsidP="00184958">
            <w:pPr>
              <w:rPr>
                <w:rFonts w:ascii="Arial" w:hAnsi="Arial" w:cs="Arial"/>
                <w:sz w:val="20"/>
                <w:szCs w:val="20"/>
              </w:rPr>
            </w:pPr>
            <w:r>
              <w:rPr>
                <w:rFonts w:ascii="Arial" w:hAnsi="Arial" w:cs="Arial"/>
                <w:sz w:val="20"/>
                <w:szCs w:val="20"/>
              </w:rPr>
              <w:t xml:space="preserve"> MS4 </w:t>
            </w:r>
            <w:r w:rsidRPr="00A92ECF">
              <w:rPr>
                <w:rFonts w:ascii="Arial" w:hAnsi="Arial" w:cs="Arial"/>
                <w:sz w:val="20"/>
                <w:szCs w:val="20"/>
              </w:rPr>
              <w:t>Program Manager/Construction Inspector</w:t>
            </w:r>
            <w:r>
              <w:rPr>
                <w:rFonts w:ascii="Arial" w:hAnsi="Arial" w:cs="Arial"/>
                <w:sz w:val="20"/>
                <w:szCs w:val="20"/>
              </w:rPr>
              <w:t>/Millcreek Engineering</w:t>
            </w:r>
          </w:p>
          <w:p w14:paraId="0018871F" w14:textId="77777777" w:rsidR="00184958" w:rsidRPr="00A92ECF" w:rsidRDefault="00184958" w:rsidP="00184958">
            <w:pPr>
              <w:rPr>
                <w:rFonts w:ascii="Arial" w:hAnsi="Arial" w:cs="Arial"/>
                <w:sz w:val="20"/>
                <w:szCs w:val="20"/>
              </w:rPr>
            </w:pPr>
          </w:p>
        </w:tc>
      </w:tr>
      <w:tr w:rsidR="00184958" w:rsidRPr="00A92ECF" w14:paraId="7957C2D9" w14:textId="77777777" w:rsidTr="00184958">
        <w:tc>
          <w:tcPr>
            <w:tcW w:w="990" w:type="dxa"/>
            <w:tcBorders>
              <w:bottom w:val="single" w:sz="4" w:space="0" w:color="auto"/>
            </w:tcBorders>
          </w:tcPr>
          <w:p w14:paraId="6DD47FEA" w14:textId="77777777" w:rsidR="00184958" w:rsidRPr="00A92ECF" w:rsidRDefault="00184958" w:rsidP="00184958">
            <w:pPr>
              <w:rPr>
                <w:rFonts w:ascii="Arial" w:hAnsi="Arial" w:cs="Arial"/>
                <w:sz w:val="20"/>
                <w:szCs w:val="20"/>
              </w:rPr>
            </w:pPr>
          </w:p>
        </w:tc>
        <w:tc>
          <w:tcPr>
            <w:tcW w:w="1530" w:type="dxa"/>
            <w:tcBorders>
              <w:bottom w:val="single" w:sz="4" w:space="0" w:color="auto"/>
            </w:tcBorders>
          </w:tcPr>
          <w:p w14:paraId="0C3C23BB" w14:textId="77777777" w:rsidR="00184958" w:rsidRPr="00A92ECF" w:rsidRDefault="00184958" w:rsidP="00184958">
            <w:pPr>
              <w:rPr>
                <w:rFonts w:ascii="Arial" w:hAnsi="Arial" w:cs="Arial"/>
                <w:sz w:val="20"/>
                <w:szCs w:val="20"/>
              </w:rPr>
            </w:pPr>
            <w:r w:rsidRPr="00A92ECF">
              <w:rPr>
                <w:rFonts w:ascii="Arial" w:hAnsi="Arial" w:cs="Arial"/>
                <w:sz w:val="20"/>
                <w:szCs w:val="20"/>
              </w:rPr>
              <w:t>Inspection &amp; Enforcement SOPs</w:t>
            </w:r>
          </w:p>
          <w:p w14:paraId="7A3369D0" w14:textId="77777777" w:rsidR="00184958" w:rsidRPr="00A92ECF" w:rsidRDefault="00184958" w:rsidP="00184958">
            <w:pPr>
              <w:rPr>
                <w:rFonts w:ascii="Arial" w:hAnsi="Arial" w:cs="Arial"/>
                <w:sz w:val="20"/>
                <w:szCs w:val="20"/>
              </w:rPr>
            </w:pPr>
          </w:p>
        </w:tc>
        <w:tc>
          <w:tcPr>
            <w:tcW w:w="2610" w:type="dxa"/>
            <w:tcBorders>
              <w:bottom w:val="single" w:sz="4" w:space="0" w:color="auto"/>
            </w:tcBorders>
          </w:tcPr>
          <w:p w14:paraId="4557EE16" w14:textId="49A0D6F4" w:rsidR="00184958" w:rsidRPr="00894F09" w:rsidRDefault="00184958" w:rsidP="00894F09">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Develop and implement SOPs for inspections &amp; enforcement procedures</w:t>
            </w:r>
            <w:r>
              <w:rPr>
                <w:rFonts w:ascii="Arial" w:hAnsi="Arial" w:cs="Arial"/>
                <w:sz w:val="20"/>
                <w:szCs w:val="20"/>
              </w:rPr>
              <w:t xml:space="preserve"> &amp; appeals process</w:t>
            </w:r>
            <w:r w:rsidRPr="00A92ECF">
              <w:rPr>
                <w:rFonts w:ascii="Arial" w:hAnsi="Arial" w:cs="Arial"/>
                <w:sz w:val="20"/>
                <w:szCs w:val="20"/>
              </w:rPr>
              <w:t xml:space="preserve"> on an on-going basis</w:t>
            </w:r>
            <w:r>
              <w:rPr>
                <w:rFonts w:ascii="Arial" w:hAnsi="Arial" w:cs="Arial"/>
                <w:sz w:val="20"/>
                <w:szCs w:val="20"/>
              </w:rPr>
              <w:t>. Review and update SOPs.</w:t>
            </w:r>
          </w:p>
        </w:tc>
        <w:tc>
          <w:tcPr>
            <w:tcW w:w="2430" w:type="dxa"/>
            <w:tcBorders>
              <w:bottom w:val="single" w:sz="4" w:space="0" w:color="auto"/>
            </w:tcBorders>
          </w:tcPr>
          <w:p w14:paraId="5955A38C" w14:textId="77777777" w:rsidR="00184958" w:rsidRPr="00A92ECF" w:rsidRDefault="00184958" w:rsidP="00184958">
            <w:pPr>
              <w:rPr>
                <w:rFonts w:ascii="Arial" w:hAnsi="Arial" w:cs="Arial"/>
                <w:sz w:val="20"/>
                <w:szCs w:val="20"/>
                <w:lang w:val="fr-CA"/>
              </w:rPr>
            </w:pPr>
            <w:r w:rsidRPr="00A92ECF">
              <w:rPr>
                <w:rFonts w:ascii="Arial" w:hAnsi="Arial" w:cs="Arial"/>
                <w:sz w:val="20"/>
                <w:szCs w:val="20"/>
                <w:lang w:val="fr-CA"/>
              </w:rPr>
              <w:t xml:space="preserve">Document </w:t>
            </w:r>
            <w:r w:rsidRPr="00A92ECF">
              <w:rPr>
                <w:rFonts w:ascii="Arial" w:hAnsi="Arial" w:cs="Arial"/>
                <w:sz w:val="20"/>
                <w:szCs w:val="20"/>
              </w:rPr>
              <w:t>activities</w:t>
            </w:r>
            <w:r w:rsidRPr="00A92ECF">
              <w:rPr>
                <w:rFonts w:ascii="Arial" w:hAnsi="Arial" w:cs="Arial"/>
                <w:sz w:val="20"/>
                <w:szCs w:val="20"/>
                <w:lang w:val="fr-CA"/>
              </w:rPr>
              <w:t xml:space="preserve"> </w:t>
            </w:r>
          </w:p>
        </w:tc>
        <w:tc>
          <w:tcPr>
            <w:tcW w:w="2407" w:type="dxa"/>
            <w:tcBorders>
              <w:bottom w:val="single" w:sz="4" w:space="0" w:color="auto"/>
            </w:tcBorders>
          </w:tcPr>
          <w:p w14:paraId="45701EBB"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r>
              <w:rPr>
                <w:rFonts w:ascii="Arial" w:hAnsi="Arial" w:cs="Arial"/>
                <w:sz w:val="20"/>
                <w:szCs w:val="20"/>
              </w:rPr>
              <w:t>/Millcreek Engineering</w:t>
            </w:r>
          </w:p>
        </w:tc>
      </w:tr>
      <w:tr w:rsidR="00184958" w:rsidRPr="00A92ECF" w14:paraId="3F22B8A1" w14:textId="77777777" w:rsidTr="00184958">
        <w:tc>
          <w:tcPr>
            <w:tcW w:w="990" w:type="dxa"/>
            <w:tcBorders>
              <w:bottom w:val="single" w:sz="4" w:space="0" w:color="auto"/>
            </w:tcBorders>
          </w:tcPr>
          <w:p w14:paraId="36DAF3A5" w14:textId="77777777" w:rsidR="00184958" w:rsidRPr="00A92ECF" w:rsidRDefault="00184958" w:rsidP="00184958">
            <w:pPr>
              <w:rPr>
                <w:rFonts w:ascii="Arial" w:hAnsi="Arial" w:cs="Arial"/>
                <w:sz w:val="20"/>
                <w:szCs w:val="20"/>
              </w:rPr>
            </w:pPr>
          </w:p>
        </w:tc>
        <w:tc>
          <w:tcPr>
            <w:tcW w:w="1530" w:type="dxa"/>
            <w:tcBorders>
              <w:bottom w:val="single" w:sz="4" w:space="0" w:color="auto"/>
            </w:tcBorders>
          </w:tcPr>
          <w:p w14:paraId="08C1E1AD" w14:textId="77777777" w:rsidR="00184958" w:rsidRPr="00A92ECF" w:rsidRDefault="00184958" w:rsidP="00184958">
            <w:pPr>
              <w:rPr>
                <w:rFonts w:ascii="Arial" w:hAnsi="Arial" w:cs="Arial"/>
                <w:sz w:val="20"/>
                <w:szCs w:val="20"/>
              </w:rPr>
            </w:pPr>
            <w:r w:rsidRPr="00A92ECF">
              <w:rPr>
                <w:rFonts w:ascii="Arial" w:hAnsi="Arial" w:cs="Arial"/>
                <w:sz w:val="20"/>
                <w:szCs w:val="20"/>
              </w:rPr>
              <w:t>Site Inspections</w:t>
            </w:r>
          </w:p>
        </w:tc>
        <w:tc>
          <w:tcPr>
            <w:tcW w:w="2610" w:type="dxa"/>
            <w:tcBorders>
              <w:bottom w:val="single" w:sz="4" w:space="0" w:color="auto"/>
            </w:tcBorders>
          </w:tcPr>
          <w:p w14:paraId="10FB706F"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Conduct inspections once prior to land disturbance, monthly during active construction &amp; once following active construction</w:t>
            </w:r>
          </w:p>
          <w:p w14:paraId="191509D9"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Conduct inspections at priority sites once/2 weeks</w:t>
            </w:r>
          </w:p>
        </w:tc>
        <w:tc>
          <w:tcPr>
            <w:tcW w:w="2430" w:type="dxa"/>
            <w:tcBorders>
              <w:bottom w:val="single" w:sz="4" w:space="0" w:color="auto"/>
            </w:tcBorders>
          </w:tcPr>
          <w:p w14:paraId="57279429" w14:textId="77777777" w:rsidR="00184958" w:rsidRPr="00A92ECF" w:rsidRDefault="00184958" w:rsidP="00184958">
            <w:pPr>
              <w:rPr>
                <w:rFonts w:ascii="Arial" w:hAnsi="Arial" w:cs="Arial"/>
                <w:sz w:val="20"/>
                <w:szCs w:val="20"/>
                <w:lang w:val="fr-CA"/>
              </w:rPr>
            </w:pPr>
            <w:r w:rsidRPr="00A92ECF">
              <w:rPr>
                <w:rFonts w:ascii="Arial" w:hAnsi="Arial" w:cs="Arial"/>
                <w:sz w:val="20"/>
                <w:szCs w:val="20"/>
                <w:lang w:val="fr-CA"/>
              </w:rPr>
              <w:t>Document</w:t>
            </w:r>
          </w:p>
          <w:p w14:paraId="246BC9EE" w14:textId="77777777" w:rsidR="00184958" w:rsidRPr="00A92ECF" w:rsidRDefault="00184958" w:rsidP="00184958">
            <w:pPr>
              <w:rPr>
                <w:rFonts w:ascii="Arial" w:hAnsi="Arial" w:cs="Arial"/>
                <w:sz w:val="20"/>
                <w:szCs w:val="20"/>
                <w:lang w:val="fr-CA"/>
              </w:rPr>
            </w:pPr>
          </w:p>
          <w:p w14:paraId="562E6B8D" w14:textId="77777777" w:rsidR="00184958" w:rsidRPr="00A92ECF" w:rsidRDefault="00184958" w:rsidP="00184958">
            <w:pPr>
              <w:rPr>
                <w:rFonts w:ascii="Arial" w:hAnsi="Arial" w:cs="Arial"/>
                <w:sz w:val="20"/>
                <w:szCs w:val="20"/>
                <w:lang w:val="fr-CA"/>
              </w:rPr>
            </w:pPr>
          </w:p>
          <w:p w14:paraId="49FCFCBD" w14:textId="77777777" w:rsidR="00184958" w:rsidRPr="00A92ECF" w:rsidRDefault="00184958" w:rsidP="00184958">
            <w:pPr>
              <w:rPr>
                <w:rFonts w:ascii="Arial" w:hAnsi="Arial" w:cs="Arial"/>
                <w:sz w:val="20"/>
                <w:szCs w:val="20"/>
                <w:lang w:val="fr-CA"/>
              </w:rPr>
            </w:pPr>
          </w:p>
          <w:p w14:paraId="6C05DB6E" w14:textId="77777777" w:rsidR="00184958" w:rsidRPr="00A92ECF" w:rsidRDefault="00184958" w:rsidP="00184958">
            <w:pPr>
              <w:rPr>
                <w:rFonts w:ascii="Arial" w:hAnsi="Arial" w:cs="Arial"/>
                <w:sz w:val="20"/>
                <w:szCs w:val="20"/>
                <w:lang w:val="fr-CA"/>
              </w:rPr>
            </w:pPr>
            <w:r w:rsidRPr="00A92ECF">
              <w:rPr>
                <w:rFonts w:ascii="Arial" w:hAnsi="Arial" w:cs="Arial"/>
                <w:sz w:val="20"/>
                <w:szCs w:val="20"/>
                <w:lang w:val="fr-CA"/>
              </w:rPr>
              <w:t>Document</w:t>
            </w:r>
          </w:p>
          <w:p w14:paraId="5C53E932" w14:textId="77777777" w:rsidR="00184958" w:rsidRPr="00A92ECF" w:rsidRDefault="00184958" w:rsidP="00184958">
            <w:pPr>
              <w:rPr>
                <w:rFonts w:ascii="Arial" w:hAnsi="Arial" w:cs="Arial"/>
                <w:sz w:val="20"/>
                <w:szCs w:val="20"/>
                <w:lang w:val="fr-CA"/>
              </w:rPr>
            </w:pPr>
          </w:p>
        </w:tc>
        <w:tc>
          <w:tcPr>
            <w:tcW w:w="2407" w:type="dxa"/>
            <w:tcBorders>
              <w:bottom w:val="single" w:sz="4" w:space="0" w:color="auto"/>
            </w:tcBorders>
          </w:tcPr>
          <w:p w14:paraId="1A2601E0"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p>
        </w:tc>
      </w:tr>
      <w:tr w:rsidR="00184958" w:rsidRPr="00A92ECF" w14:paraId="709C257D" w14:textId="77777777" w:rsidTr="00184958">
        <w:tc>
          <w:tcPr>
            <w:tcW w:w="990" w:type="dxa"/>
            <w:tcBorders>
              <w:bottom w:val="single" w:sz="4" w:space="0" w:color="auto"/>
            </w:tcBorders>
          </w:tcPr>
          <w:p w14:paraId="3211D28E" w14:textId="77777777" w:rsidR="00184958" w:rsidRPr="00A92ECF" w:rsidRDefault="00184958" w:rsidP="00184958">
            <w:pPr>
              <w:rPr>
                <w:rFonts w:ascii="Arial" w:hAnsi="Arial" w:cs="Arial"/>
                <w:sz w:val="20"/>
                <w:szCs w:val="20"/>
              </w:rPr>
            </w:pPr>
          </w:p>
        </w:tc>
        <w:tc>
          <w:tcPr>
            <w:tcW w:w="1530" w:type="dxa"/>
            <w:tcBorders>
              <w:bottom w:val="single" w:sz="4" w:space="0" w:color="auto"/>
            </w:tcBorders>
          </w:tcPr>
          <w:p w14:paraId="70C751CC" w14:textId="77777777" w:rsidR="00184958" w:rsidRPr="00A92ECF" w:rsidRDefault="00184958" w:rsidP="00184958">
            <w:pPr>
              <w:rPr>
                <w:rFonts w:ascii="Arial" w:hAnsi="Arial" w:cs="Arial"/>
                <w:sz w:val="20"/>
                <w:szCs w:val="20"/>
              </w:rPr>
            </w:pPr>
            <w:r w:rsidRPr="00A92ECF">
              <w:rPr>
                <w:rFonts w:ascii="Arial" w:hAnsi="Arial" w:cs="Arial"/>
                <w:sz w:val="20"/>
                <w:szCs w:val="20"/>
              </w:rPr>
              <w:t xml:space="preserve">Enforcement </w:t>
            </w:r>
          </w:p>
        </w:tc>
        <w:tc>
          <w:tcPr>
            <w:tcW w:w="2610" w:type="dxa"/>
            <w:tcBorders>
              <w:bottom w:val="single" w:sz="4" w:space="0" w:color="auto"/>
            </w:tcBorders>
          </w:tcPr>
          <w:p w14:paraId="2999F280"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Take enforcement actions as necessary at 100% of those sites identified to be in violation of the stormwater permits</w:t>
            </w:r>
          </w:p>
        </w:tc>
        <w:tc>
          <w:tcPr>
            <w:tcW w:w="2430" w:type="dxa"/>
            <w:tcBorders>
              <w:bottom w:val="single" w:sz="4" w:space="0" w:color="auto"/>
            </w:tcBorders>
          </w:tcPr>
          <w:p w14:paraId="11F8E7DA" w14:textId="77777777" w:rsidR="00184958" w:rsidRPr="00A92ECF" w:rsidRDefault="00184958" w:rsidP="00184958">
            <w:pPr>
              <w:rPr>
                <w:rFonts w:ascii="Arial" w:hAnsi="Arial" w:cs="Arial"/>
                <w:sz w:val="20"/>
                <w:szCs w:val="20"/>
                <w:lang w:val="fr-CA"/>
              </w:rPr>
            </w:pPr>
            <w:r w:rsidRPr="00A92ECF">
              <w:rPr>
                <w:rFonts w:ascii="Arial" w:hAnsi="Arial" w:cs="Arial"/>
                <w:sz w:val="20"/>
                <w:szCs w:val="20"/>
                <w:lang w:val="fr-CA"/>
              </w:rPr>
              <w:t xml:space="preserve">Document </w:t>
            </w:r>
            <w:proofErr w:type="spellStart"/>
            <w:r w:rsidRPr="00A92ECF">
              <w:rPr>
                <w:rFonts w:ascii="Arial" w:hAnsi="Arial" w:cs="Arial"/>
                <w:sz w:val="20"/>
                <w:szCs w:val="20"/>
                <w:lang w:val="fr-CA"/>
              </w:rPr>
              <w:t>enforcement</w:t>
            </w:r>
            <w:proofErr w:type="spellEnd"/>
            <w:r w:rsidRPr="00A92ECF">
              <w:rPr>
                <w:rFonts w:ascii="Arial" w:hAnsi="Arial" w:cs="Arial"/>
                <w:sz w:val="20"/>
                <w:szCs w:val="20"/>
                <w:lang w:val="fr-CA"/>
              </w:rPr>
              <w:t xml:space="preserve"> actions</w:t>
            </w:r>
          </w:p>
        </w:tc>
        <w:tc>
          <w:tcPr>
            <w:tcW w:w="2407" w:type="dxa"/>
            <w:tcBorders>
              <w:bottom w:val="single" w:sz="4" w:space="0" w:color="auto"/>
            </w:tcBorders>
          </w:tcPr>
          <w:p w14:paraId="14E35763"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r>
              <w:rPr>
                <w:rFonts w:ascii="Arial" w:hAnsi="Arial" w:cs="Arial"/>
                <w:sz w:val="20"/>
                <w:szCs w:val="20"/>
              </w:rPr>
              <w:t>/Code Enforcement</w:t>
            </w:r>
          </w:p>
        </w:tc>
      </w:tr>
      <w:tr w:rsidR="00184958" w:rsidRPr="00A92ECF" w14:paraId="38F21F01" w14:textId="77777777" w:rsidTr="00184958">
        <w:tc>
          <w:tcPr>
            <w:tcW w:w="990" w:type="dxa"/>
          </w:tcPr>
          <w:p w14:paraId="315712EA" w14:textId="77777777" w:rsidR="00184958" w:rsidRPr="00A92ECF" w:rsidRDefault="00184958" w:rsidP="00184958">
            <w:pPr>
              <w:rPr>
                <w:rFonts w:ascii="Arial" w:hAnsi="Arial" w:cs="Arial"/>
                <w:sz w:val="20"/>
                <w:szCs w:val="20"/>
              </w:rPr>
            </w:pPr>
          </w:p>
        </w:tc>
        <w:tc>
          <w:tcPr>
            <w:tcW w:w="1530" w:type="dxa"/>
          </w:tcPr>
          <w:p w14:paraId="747D6110" w14:textId="77777777" w:rsidR="00184958" w:rsidRPr="00A92ECF" w:rsidRDefault="00184958" w:rsidP="00184958">
            <w:pPr>
              <w:rPr>
                <w:rFonts w:ascii="Arial" w:hAnsi="Arial" w:cs="Arial"/>
                <w:sz w:val="20"/>
                <w:szCs w:val="20"/>
              </w:rPr>
            </w:pPr>
            <w:r w:rsidRPr="00A92ECF">
              <w:rPr>
                <w:rFonts w:ascii="Arial" w:hAnsi="Arial" w:cs="Arial"/>
                <w:sz w:val="20"/>
                <w:szCs w:val="20"/>
              </w:rPr>
              <w:t>Training</w:t>
            </w:r>
          </w:p>
          <w:p w14:paraId="09019CA6" w14:textId="77777777" w:rsidR="00184958" w:rsidRPr="00A92ECF" w:rsidRDefault="00184958" w:rsidP="00184958">
            <w:pPr>
              <w:rPr>
                <w:rFonts w:ascii="Arial" w:hAnsi="Arial" w:cs="Arial"/>
                <w:sz w:val="20"/>
                <w:szCs w:val="20"/>
              </w:rPr>
            </w:pPr>
          </w:p>
        </w:tc>
        <w:tc>
          <w:tcPr>
            <w:tcW w:w="2610" w:type="dxa"/>
          </w:tcPr>
          <w:p w14:paraId="1DE34D45"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Provide annual training for personnel regarding construction site stormwater issues</w:t>
            </w:r>
            <w:r>
              <w:rPr>
                <w:rFonts w:ascii="Arial" w:hAnsi="Arial" w:cs="Arial"/>
                <w:sz w:val="20"/>
                <w:szCs w:val="20"/>
              </w:rPr>
              <w:t>; Train new employees within 60 days of hire date.</w:t>
            </w:r>
          </w:p>
        </w:tc>
        <w:tc>
          <w:tcPr>
            <w:tcW w:w="2430" w:type="dxa"/>
          </w:tcPr>
          <w:p w14:paraId="3418160D" w14:textId="77777777" w:rsidR="00184958" w:rsidRPr="00A92ECF" w:rsidRDefault="00184958" w:rsidP="00184958">
            <w:pPr>
              <w:rPr>
                <w:rFonts w:ascii="Arial" w:hAnsi="Arial" w:cs="Arial"/>
                <w:sz w:val="20"/>
                <w:szCs w:val="20"/>
              </w:rPr>
            </w:pPr>
            <w:r w:rsidRPr="00A92ECF">
              <w:rPr>
                <w:rFonts w:ascii="Arial" w:hAnsi="Arial" w:cs="Arial"/>
                <w:sz w:val="20"/>
                <w:szCs w:val="20"/>
              </w:rPr>
              <w:t>Document training &amp; attendees</w:t>
            </w:r>
          </w:p>
        </w:tc>
        <w:tc>
          <w:tcPr>
            <w:tcW w:w="2407" w:type="dxa"/>
          </w:tcPr>
          <w:p w14:paraId="1B12BD3A"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p>
        </w:tc>
      </w:tr>
      <w:tr w:rsidR="00184958" w:rsidRPr="00A92ECF" w14:paraId="745D68CB" w14:textId="77777777" w:rsidTr="00184958">
        <w:tc>
          <w:tcPr>
            <w:tcW w:w="990" w:type="dxa"/>
          </w:tcPr>
          <w:p w14:paraId="3B9C4766" w14:textId="77777777" w:rsidR="00184958" w:rsidRPr="00A92ECF" w:rsidRDefault="00184958" w:rsidP="00184958">
            <w:pPr>
              <w:rPr>
                <w:rFonts w:ascii="Arial" w:hAnsi="Arial" w:cs="Arial"/>
                <w:sz w:val="20"/>
                <w:szCs w:val="20"/>
              </w:rPr>
            </w:pPr>
          </w:p>
        </w:tc>
        <w:tc>
          <w:tcPr>
            <w:tcW w:w="1530" w:type="dxa"/>
          </w:tcPr>
          <w:p w14:paraId="756BEC51" w14:textId="77777777" w:rsidR="00184958" w:rsidRPr="00A92ECF" w:rsidRDefault="00184958" w:rsidP="00184958">
            <w:pPr>
              <w:rPr>
                <w:rFonts w:ascii="Arial" w:hAnsi="Arial" w:cs="Arial"/>
                <w:sz w:val="20"/>
                <w:szCs w:val="20"/>
              </w:rPr>
            </w:pPr>
            <w:r w:rsidRPr="00A92ECF">
              <w:rPr>
                <w:rFonts w:ascii="Arial" w:hAnsi="Arial" w:cs="Arial"/>
                <w:sz w:val="20"/>
                <w:szCs w:val="20"/>
              </w:rPr>
              <w:t>Records Keeping</w:t>
            </w:r>
          </w:p>
        </w:tc>
        <w:tc>
          <w:tcPr>
            <w:tcW w:w="2610" w:type="dxa"/>
          </w:tcPr>
          <w:p w14:paraId="4855DE94" w14:textId="77777777" w:rsidR="00184958" w:rsidRPr="00A92ECF" w:rsidRDefault="00184958" w:rsidP="00184958">
            <w:pPr>
              <w:numPr>
                <w:ilvl w:val="0"/>
                <w:numId w:val="26"/>
              </w:numPr>
              <w:spacing w:after="0" w:line="240" w:lineRule="auto"/>
              <w:ind w:left="162" w:hanging="162"/>
              <w:rPr>
                <w:rFonts w:ascii="Arial" w:hAnsi="Arial" w:cs="Arial"/>
                <w:sz w:val="20"/>
                <w:szCs w:val="20"/>
              </w:rPr>
            </w:pPr>
            <w:r w:rsidRPr="00A92ECF">
              <w:rPr>
                <w:rFonts w:ascii="Arial" w:hAnsi="Arial" w:cs="Arial"/>
                <w:sz w:val="20"/>
                <w:szCs w:val="20"/>
              </w:rPr>
              <w:t>Maintain records of construction sites on an on-going basis</w:t>
            </w:r>
          </w:p>
        </w:tc>
        <w:tc>
          <w:tcPr>
            <w:tcW w:w="2430" w:type="dxa"/>
          </w:tcPr>
          <w:p w14:paraId="2148B70C" w14:textId="77777777" w:rsidR="00184958" w:rsidRPr="00A92ECF" w:rsidRDefault="00184958" w:rsidP="00184958">
            <w:pPr>
              <w:rPr>
                <w:rFonts w:ascii="Arial" w:hAnsi="Arial" w:cs="Arial"/>
                <w:sz w:val="20"/>
                <w:szCs w:val="20"/>
              </w:rPr>
            </w:pPr>
            <w:r w:rsidRPr="00A92ECF">
              <w:rPr>
                <w:rFonts w:ascii="Arial" w:hAnsi="Arial" w:cs="Arial"/>
                <w:sz w:val="20"/>
                <w:szCs w:val="20"/>
              </w:rPr>
              <w:t>Assess compliance</w:t>
            </w:r>
          </w:p>
        </w:tc>
        <w:tc>
          <w:tcPr>
            <w:tcW w:w="2407" w:type="dxa"/>
          </w:tcPr>
          <w:p w14:paraId="7DA314AF" w14:textId="77777777" w:rsidR="00184958" w:rsidRPr="00A92ECF" w:rsidRDefault="00184958" w:rsidP="00184958">
            <w:pPr>
              <w:rPr>
                <w:rFonts w:ascii="Arial" w:hAnsi="Arial" w:cs="Arial"/>
                <w:sz w:val="20"/>
                <w:szCs w:val="20"/>
              </w:rPr>
            </w:pPr>
            <w:r>
              <w:rPr>
                <w:rFonts w:ascii="Arial" w:hAnsi="Arial" w:cs="Arial"/>
                <w:sz w:val="20"/>
                <w:szCs w:val="20"/>
              </w:rPr>
              <w:t xml:space="preserve">MS4 </w:t>
            </w:r>
            <w:r w:rsidRPr="00A92ECF">
              <w:rPr>
                <w:rFonts w:ascii="Arial" w:hAnsi="Arial" w:cs="Arial"/>
                <w:sz w:val="20"/>
                <w:szCs w:val="20"/>
              </w:rPr>
              <w:t>Program Manager/Construction Inspector</w:t>
            </w:r>
          </w:p>
        </w:tc>
      </w:tr>
    </w:tbl>
    <w:p w14:paraId="3E8A3140" w14:textId="77777777" w:rsidR="00184958" w:rsidRPr="00A92ECF" w:rsidRDefault="00184958" w:rsidP="00184958">
      <w:pPr>
        <w:pStyle w:val="Heading2"/>
        <w:numPr>
          <w:ilvl w:val="0"/>
          <w:numId w:val="0"/>
        </w:numPr>
        <w:spacing w:before="0" w:after="0" w:line="240" w:lineRule="auto"/>
        <w:jc w:val="both"/>
        <w:rPr>
          <w:sz w:val="20"/>
        </w:rPr>
      </w:pPr>
    </w:p>
    <w:p w14:paraId="569047AE" w14:textId="77777777" w:rsidR="00184958" w:rsidRDefault="00184958" w:rsidP="00184958">
      <w:pPr>
        <w:spacing w:after="240" w:line="280" w:lineRule="atLeast"/>
        <w:ind w:left="1440"/>
        <w:jc w:val="both"/>
        <w:rPr>
          <w:rFonts w:ascii="Arial" w:hAnsi="Arial" w:cs="Arial"/>
          <w:sz w:val="20"/>
          <w:szCs w:val="20"/>
        </w:rPr>
        <w:sectPr w:rsidR="00184958" w:rsidSect="0084722A">
          <w:headerReference w:type="default" r:id="rId31"/>
          <w:pgSz w:w="12240" w:h="15840"/>
          <w:pgMar w:top="1008" w:right="1440" w:bottom="1440" w:left="1440" w:header="432" w:footer="288" w:gutter="0"/>
          <w:cols w:space="720"/>
          <w:docGrid w:linePitch="360"/>
        </w:sectPr>
      </w:pPr>
    </w:p>
    <w:p w14:paraId="781AB978" w14:textId="2384175D" w:rsidR="00184958" w:rsidRDefault="00184958" w:rsidP="005F1143">
      <w:pPr>
        <w:pStyle w:val="Heading1"/>
        <w:numPr>
          <w:ilvl w:val="0"/>
          <w:numId w:val="41"/>
        </w:numPr>
        <w:spacing w:before="0" w:after="240" w:line="280" w:lineRule="atLeast"/>
        <w:rPr>
          <w:sz w:val="24"/>
          <w:szCs w:val="24"/>
        </w:rPr>
      </w:pPr>
      <w:bookmarkStart w:id="42" w:name="_Toc404064347"/>
      <w:r>
        <w:rPr>
          <w:sz w:val="24"/>
          <w:szCs w:val="24"/>
        </w:rPr>
        <w:lastRenderedPageBreak/>
        <w:t xml:space="preserve"> LONG-TERM STORMWATER MANAGEMENT IN NEW DEVELOPMENT </w:t>
      </w:r>
      <w:r w:rsidR="00EC0D9B">
        <w:rPr>
          <w:sz w:val="24"/>
          <w:szCs w:val="24"/>
        </w:rPr>
        <w:t>AND REDEVELOPMENT</w:t>
      </w:r>
      <w:r>
        <w:rPr>
          <w:sz w:val="24"/>
          <w:szCs w:val="24"/>
        </w:rPr>
        <w:t xml:space="preserve"> PROGRAM</w:t>
      </w:r>
      <w:bookmarkEnd w:id="42"/>
    </w:p>
    <w:p w14:paraId="344A39F0" w14:textId="77777777" w:rsidR="00184958" w:rsidRPr="00DE6BD3" w:rsidRDefault="00184958" w:rsidP="00157E6F">
      <w:pPr>
        <w:pStyle w:val="BodyText"/>
        <w:spacing w:after="240" w:line="276" w:lineRule="auto"/>
        <w:rPr>
          <w:rFonts w:ascii="Arial" w:hAnsi="Arial" w:cs="Arial"/>
          <w:sz w:val="22"/>
          <w:szCs w:val="22"/>
        </w:rPr>
      </w:pPr>
      <w:r w:rsidRPr="00DE6BD3">
        <w:rPr>
          <w:rFonts w:ascii="Arial" w:hAnsi="Arial" w:cs="Arial"/>
          <w:sz w:val="22"/>
          <w:szCs w:val="22"/>
        </w:rPr>
        <w:t>The Long-term Stormwater Management in New Development and Redevelopment Program addresses the importance of stormwater runoff management following the completion of construction activities. This program applies to areas with land disturbances of greater than or equal to one acre</w:t>
      </w:r>
      <w:r>
        <w:rPr>
          <w:rFonts w:ascii="Arial" w:hAnsi="Arial" w:cs="Arial"/>
          <w:sz w:val="22"/>
          <w:szCs w:val="22"/>
        </w:rPr>
        <w:t xml:space="preserve">, including </w:t>
      </w:r>
      <w:r w:rsidRPr="00DE6BD3">
        <w:rPr>
          <w:rFonts w:ascii="Arial" w:hAnsi="Arial" w:cs="Arial"/>
          <w:sz w:val="22"/>
          <w:szCs w:val="22"/>
        </w:rPr>
        <w:t xml:space="preserve">projects that are part of a larger common plan of development or sale </w:t>
      </w:r>
      <w:r>
        <w:rPr>
          <w:rFonts w:ascii="Arial" w:hAnsi="Arial" w:cs="Arial"/>
          <w:sz w:val="22"/>
          <w:szCs w:val="22"/>
        </w:rPr>
        <w:t xml:space="preserve">which collectively disturbs land greater than or equal to one acre </w:t>
      </w:r>
      <w:r w:rsidRPr="00DE6BD3">
        <w:rPr>
          <w:rFonts w:ascii="Arial" w:hAnsi="Arial" w:cs="Arial"/>
          <w:sz w:val="22"/>
          <w:szCs w:val="22"/>
        </w:rPr>
        <w:t xml:space="preserve">or areas known to have sensitive soils and watershed issues. Post-construction stormwater management in areas undergoing new development or redevelopment is necessary because runoff from these areas has been shown to significantly </w:t>
      </w:r>
      <w:r>
        <w:rPr>
          <w:rFonts w:ascii="Arial" w:hAnsi="Arial" w:cs="Arial"/>
          <w:sz w:val="22"/>
          <w:szCs w:val="22"/>
        </w:rPr>
        <w:t>impact</w:t>
      </w:r>
      <w:r w:rsidRPr="00DE6BD3">
        <w:rPr>
          <w:rFonts w:ascii="Arial" w:hAnsi="Arial" w:cs="Arial"/>
          <w:sz w:val="22"/>
          <w:szCs w:val="22"/>
        </w:rPr>
        <w:t xml:space="preserve"> receiving waterbodies. There are two forms of impacts associated with post-construction runoff; one is caused by an increase of pollutants in stormwater runoff; the second type occurs by the increase in the quantity of stormwater. Prior planning and design for the minimization of pollutants in post-construction stormwater discharges is an effective approach to stormwater quality management. The BMPs described in this section include the development of structural and non-structural stormwater runoff strategies and the development of programs that consider water quality impacts of new development and redevelopment projects. </w:t>
      </w:r>
    </w:p>
    <w:p w14:paraId="1E9D8415" w14:textId="77777777" w:rsidR="00184958" w:rsidRDefault="00184958" w:rsidP="00157E6F">
      <w:pPr>
        <w:pStyle w:val="Heading2"/>
        <w:numPr>
          <w:ilvl w:val="1"/>
          <w:numId w:val="41"/>
        </w:numPr>
        <w:rPr>
          <w:sz w:val="22"/>
          <w:szCs w:val="22"/>
        </w:rPr>
      </w:pPr>
      <w:bookmarkStart w:id="43" w:name="_Toc404064348"/>
      <w:r>
        <w:rPr>
          <w:sz w:val="22"/>
          <w:szCs w:val="22"/>
        </w:rPr>
        <w:t xml:space="preserve">summary </w:t>
      </w:r>
      <w:r w:rsidRPr="00B81761">
        <w:rPr>
          <w:sz w:val="22"/>
          <w:szCs w:val="22"/>
        </w:rPr>
        <w:t>of tasks</w:t>
      </w:r>
      <w:bookmarkEnd w:id="43"/>
    </w:p>
    <w:p w14:paraId="1BE0CF94" w14:textId="77777777" w:rsidR="00184958" w:rsidRDefault="00184958" w:rsidP="00157E6F">
      <w:pPr>
        <w:pStyle w:val="BodyText"/>
        <w:spacing w:after="240" w:line="276" w:lineRule="auto"/>
        <w:rPr>
          <w:rFonts w:ascii="Arial" w:hAnsi="Arial" w:cs="Arial"/>
          <w:sz w:val="22"/>
          <w:szCs w:val="22"/>
        </w:rPr>
      </w:pPr>
      <w:r w:rsidRPr="00DE6BD3">
        <w:rPr>
          <w:rFonts w:ascii="Arial" w:hAnsi="Arial" w:cs="Arial"/>
          <w:sz w:val="22"/>
          <w:szCs w:val="22"/>
        </w:rPr>
        <w:t>This program is integrated with the Construction Site Stormwater Runoff Control Program of the SWMP to provide information and up-to-date BMPs to the end user. The intent of the tasks described below is to mimic pre-development hydrology of a previously undeveloped site, or to improve the hydrology of a redeveloped site. The following BMPs describe implementation tasks and assessment tasks to be completed by Millcreek Engineering for this program. Progress towards the measurable goals will be documented in the Annual Report.</w:t>
      </w:r>
    </w:p>
    <w:p w14:paraId="1A883237" w14:textId="77777777" w:rsidR="00184958" w:rsidRDefault="00184958" w:rsidP="00157E6F">
      <w:pPr>
        <w:pStyle w:val="BodyText"/>
        <w:numPr>
          <w:ilvl w:val="2"/>
          <w:numId w:val="41"/>
        </w:numPr>
        <w:spacing w:after="240" w:line="276" w:lineRule="auto"/>
        <w:rPr>
          <w:rFonts w:ascii="Arial" w:hAnsi="Arial" w:cs="Arial"/>
          <w:b/>
          <w:bCs/>
          <w:sz w:val="22"/>
          <w:szCs w:val="22"/>
        </w:rPr>
      </w:pPr>
      <w:r>
        <w:rPr>
          <w:rFonts w:ascii="Arial" w:hAnsi="Arial" w:cs="Arial"/>
          <w:b/>
          <w:bCs/>
          <w:sz w:val="22"/>
          <w:szCs w:val="22"/>
        </w:rPr>
        <w:t>POST-CONSTRUCTION CONTROLS</w:t>
      </w:r>
    </w:p>
    <w:p w14:paraId="2A5B7828" w14:textId="77777777" w:rsidR="006467FA" w:rsidRDefault="00184958" w:rsidP="005F1143">
      <w:pPr>
        <w:pStyle w:val="BodyText"/>
        <w:spacing w:line="276" w:lineRule="auto"/>
        <w:rPr>
          <w:rFonts w:ascii="Arial" w:hAnsi="Arial" w:cs="Arial"/>
          <w:sz w:val="22"/>
          <w:szCs w:val="22"/>
        </w:rPr>
      </w:pPr>
      <w:r w:rsidRPr="00555528">
        <w:rPr>
          <w:rFonts w:ascii="Arial" w:hAnsi="Arial" w:cs="Arial"/>
          <w:sz w:val="22"/>
          <w:szCs w:val="22"/>
          <w:u w:val="single"/>
        </w:rPr>
        <w:t>Objective</w:t>
      </w:r>
      <w:r>
        <w:rPr>
          <w:rFonts w:ascii="Arial" w:hAnsi="Arial" w:cs="Arial"/>
          <w:sz w:val="22"/>
          <w:szCs w:val="22"/>
        </w:rPr>
        <w:t>: Implement requirements or standards to ensure that any storm water controls or management practices for new development and redevelopment will prevent or minimize impacts to water quality.</w:t>
      </w:r>
      <w:r w:rsidRPr="00E06604">
        <w:rPr>
          <w:rFonts w:ascii="Arial" w:hAnsi="Arial" w:cs="Arial"/>
          <w:sz w:val="22"/>
          <w:szCs w:val="22"/>
        </w:rPr>
        <w:t xml:space="preserve"> </w:t>
      </w:r>
    </w:p>
    <w:p w14:paraId="75FB2C76" w14:textId="00CF4374" w:rsidR="00184958" w:rsidRDefault="00184958" w:rsidP="005F1143">
      <w:pPr>
        <w:pStyle w:val="BodyText"/>
        <w:spacing w:line="276" w:lineRule="auto"/>
        <w:rPr>
          <w:rFonts w:ascii="Arial" w:hAnsi="Arial" w:cs="Arial"/>
          <w:sz w:val="22"/>
          <w:szCs w:val="22"/>
        </w:rPr>
      </w:pPr>
      <w:r>
        <w:rPr>
          <w:rFonts w:ascii="Arial" w:hAnsi="Arial" w:cs="Arial"/>
          <w:sz w:val="22"/>
          <w:szCs w:val="22"/>
          <w:u w:val="single"/>
        </w:rPr>
        <w:t>Permit Requirement:</w:t>
      </w:r>
      <w:r>
        <w:rPr>
          <w:rFonts w:ascii="Arial" w:hAnsi="Arial" w:cs="Arial"/>
          <w:sz w:val="22"/>
          <w:szCs w:val="22"/>
        </w:rPr>
        <w:t xml:space="preserve"> Part 4.2.5.1., 4.2.5.1.1, 4.2.5.1.2., 4.2.5.1.3., 4.2.5.1.4., 4.2.5.1.5.</w:t>
      </w:r>
    </w:p>
    <w:p w14:paraId="3FE5ABD2" w14:textId="77777777" w:rsidR="00184958" w:rsidRDefault="00184958" w:rsidP="005F1143">
      <w:pPr>
        <w:pStyle w:val="BodyText"/>
        <w:spacing w:line="276" w:lineRule="auto"/>
        <w:rPr>
          <w:rFonts w:ascii="Arial" w:hAnsi="Arial" w:cs="Arial"/>
          <w:sz w:val="22"/>
          <w:szCs w:val="22"/>
        </w:rPr>
      </w:pPr>
      <w:r w:rsidRPr="00555528">
        <w:rPr>
          <w:rFonts w:ascii="Arial" w:hAnsi="Arial" w:cs="Arial"/>
          <w:sz w:val="22"/>
          <w:szCs w:val="22"/>
          <w:u w:val="single"/>
        </w:rPr>
        <w:t>Description of Tasks:</w:t>
      </w:r>
      <w:r>
        <w:rPr>
          <w:rFonts w:ascii="Arial" w:hAnsi="Arial" w:cs="Arial"/>
          <w:sz w:val="22"/>
          <w:szCs w:val="22"/>
        </w:rPr>
        <w:t xml:space="preserve"> Develop and implement design requirements and standards including the following:</w:t>
      </w:r>
    </w:p>
    <w:p w14:paraId="68FD61FE" w14:textId="344CAF0C" w:rsidR="00184958" w:rsidRDefault="00184958" w:rsidP="005F1143">
      <w:pPr>
        <w:pStyle w:val="BodyText"/>
        <w:spacing w:line="276" w:lineRule="auto"/>
        <w:rPr>
          <w:rFonts w:ascii="Arial" w:hAnsi="Arial" w:cs="Arial"/>
          <w:sz w:val="22"/>
          <w:szCs w:val="22"/>
        </w:rPr>
      </w:pPr>
      <w:r w:rsidRPr="009C3CBC">
        <w:rPr>
          <w:rFonts w:ascii="Arial" w:hAnsi="Arial" w:cs="Arial"/>
          <w:i/>
          <w:iCs/>
          <w:sz w:val="22"/>
          <w:szCs w:val="22"/>
        </w:rPr>
        <w:t>Non-structural BMPs</w:t>
      </w:r>
      <w:r>
        <w:rPr>
          <w:rFonts w:ascii="Arial" w:hAnsi="Arial" w:cs="Arial"/>
          <w:sz w:val="22"/>
          <w:szCs w:val="22"/>
        </w:rPr>
        <w:t xml:space="preserve">: Minimize development in areas susceptible to erosion and sediment loss. </w:t>
      </w:r>
    </w:p>
    <w:p w14:paraId="5BA52AC8" w14:textId="70DD6CDD" w:rsidR="00184958" w:rsidRDefault="00184958" w:rsidP="005F1143">
      <w:pPr>
        <w:pStyle w:val="BodyText"/>
        <w:spacing w:line="276" w:lineRule="auto"/>
        <w:rPr>
          <w:rFonts w:ascii="Arial" w:hAnsi="Arial" w:cs="Arial"/>
          <w:sz w:val="22"/>
          <w:szCs w:val="22"/>
        </w:rPr>
      </w:pPr>
      <w:r w:rsidRPr="009C3CBC">
        <w:rPr>
          <w:rFonts w:ascii="Arial" w:hAnsi="Arial" w:cs="Arial"/>
          <w:i/>
          <w:iCs/>
          <w:sz w:val="22"/>
          <w:szCs w:val="22"/>
        </w:rPr>
        <w:t>Retention Requirement</w:t>
      </w:r>
      <w:r>
        <w:rPr>
          <w:rFonts w:ascii="Arial" w:hAnsi="Arial" w:cs="Arial"/>
          <w:sz w:val="22"/>
          <w:szCs w:val="22"/>
        </w:rPr>
        <w:t xml:space="preserve">: Develop and define specific methods for calculating runoff volumes and flow rates to ensure proper sizing and management of storm drain system. Manage the rainfall </w:t>
      </w:r>
      <w:r w:rsidR="00894BBF">
        <w:rPr>
          <w:rFonts w:ascii="Arial" w:hAnsi="Arial" w:cs="Arial"/>
          <w:sz w:val="22"/>
          <w:szCs w:val="22"/>
        </w:rPr>
        <w:t>on-site and</w:t>
      </w:r>
      <w:r>
        <w:rPr>
          <w:rFonts w:ascii="Arial" w:hAnsi="Arial" w:cs="Arial"/>
          <w:sz w:val="22"/>
          <w:szCs w:val="22"/>
        </w:rPr>
        <w:t xml:space="preserve"> prevent the off-site discharge of the 80% rainfall event (calculated to 0.55 inches on average in the Millcreek area based on local precipitation gages)</w:t>
      </w:r>
      <w:r w:rsidR="004864F7">
        <w:rPr>
          <w:rFonts w:ascii="Arial" w:hAnsi="Arial" w:cs="Arial"/>
          <w:sz w:val="22"/>
          <w:szCs w:val="22"/>
        </w:rPr>
        <w:t>.</w:t>
      </w:r>
      <w:r>
        <w:rPr>
          <w:rFonts w:ascii="Arial" w:hAnsi="Arial" w:cs="Arial"/>
          <w:sz w:val="22"/>
          <w:szCs w:val="22"/>
        </w:rPr>
        <w:t xml:space="preserve"> This will be accomplished by using practices that infiltrate, </w:t>
      </w:r>
      <w:proofErr w:type="spellStart"/>
      <w:r>
        <w:rPr>
          <w:rFonts w:ascii="Arial" w:hAnsi="Arial" w:cs="Arial"/>
          <w:sz w:val="22"/>
          <w:szCs w:val="22"/>
        </w:rPr>
        <w:t>evapotranspire</w:t>
      </w:r>
      <w:proofErr w:type="spellEnd"/>
      <w:r>
        <w:rPr>
          <w:rFonts w:ascii="Arial" w:hAnsi="Arial" w:cs="Arial"/>
          <w:sz w:val="22"/>
          <w:szCs w:val="22"/>
        </w:rPr>
        <w:t xml:space="preserve"> and/or harvest (see below for more specific information on harvesting) and reuse rainwater</w:t>
      </w:r>
      <w:r w:rsidR="0067178B">
        <w:rPr>
          <w:rFonts w:ascii="Arial" w:hAnsi="Arial" w:cs="Arial"/>
          <w:sz w:val="22"/>
          <w:szCs w:val="22"/>
        </w:rPr>
        <w:t xml:space="preserve">.  </w:t>
      </w:r>
      <w:r w:rsidR="00A317C5">
        <w:rPr>
          <w:rFonts w:ascii="Arial" w:hAnsi="Arial" w:cs="Arial"/>
          <w:sz w:val="22"/>
          <w:szCs w:val="22"/>
        </w:rPr>
        <w:t xml:space="preserve">Millcreek </w:t>
      </w:r>
      <w:r w:rsidR="00E964E7">
        <w:rPr>
          <w:rFonts w:ascii="Arial" w:hAnsi="Arial" w:cs="Arial"/>
          <w:sz w:val="22"/>
          <w:szCs w:val="22"/>
        </w:rPr>
        <w:t>may</w:t>
      </w:r>
      <w:r w:rsidR="00A317C5">
        <w:rPr>
          <w:rFonts w:ascii="Arial" w:hAnsi="Arial" w:cs="Arial"/>
          <w:sz w:val="22"/>
          <w:szCs w:val="22"/>
        </w:rPr>
        <w:t xml:space="preserve"> require retention up to the 100 year storm event </w:t>
      </w:r>
      <w:r w:rsidR="00E45E6D">
        <w:rPr>
          <w:rFonts w:ascii="Arial" w:hAnsi="Arial" w:cs="Arial"/>
          <w:sz w:val="22"/>
          <w:szCs w:val="22"/>
        </w:rPr>
        <w:t>(</w:t>
      </w:r>
      <w:r w:rsidR="00EE0775">
        <w:rPr>
          <w:rFonts w:ascii="Arial" w:hAnsi="Arial" w:cs="Arial"/>
          <w:sz w:val="22"/>
          <w:szCs w:val="22"/>
        </w:rPr>
        <w:t xml:space="preserve">&gt; 2 inches) </w:t>
      </w:r>
      <w:r w:rsidR="00091978">
        <w:rPr>
          <w:rFonts w:ascii="Arial" w:hAnsi="Arial" w:cs="Arial"/>
          <w:sz w:val="22"/>
          <w:szCs w:val="22"/>
        </w:rPr>
        <w:t>pending available stormwater conveyance systems.</w:t>
      </w:r>
    </w:p>
    <w:p w14:paraId="6A672EDE" w14:textId="79A64C9F" w:rsidR="00184958" w:rsidRPr="00E435BB" w:rsidRDefault="00184958" w:rsidP="00FE1D04">
      <w:pPr>
        <w:pStyle w:val="BodyText"/>
        <w:spacing w:line="276" w:lineRule="auto"/>
        <w:rPr>
          <w:rFonts w:ascii="Arial" w:hAnsi="Arial" w:cs="Arial"/>
          <w:sz w:val="22"/>
          <w:szCs w:val="22"/>
        </w:rPr>
      </w:pPr>
      <w:r w:rsidRPr="00B316EE">
        <w:rPr>
          <w:rFonts w:ascii="Arial" w:hAnsi="Arial" w:cs="Arial"/>
          <w:i/>
          <w:iCs/>
          <w:sz w:val="22"/>
          <w:szCs w:val="22"/>
        </w:rPr>
        <w:lastRenderedPageBreak/>
        <w:t>Low Impact Development</w:t>
      </w:r>
      <w:r>
        <w:rPr>
          <w:rFonts w:ascii="Arial" w:hAnsi="Arial" w:cs="Arial"/>
          <w:sz w:val="22"/>
          <w:szCs w:val="22"/>
        </w:rPr>
        <w:t xml:space="preserve">: LID approaches will be required and reviewed during the plan review process.  Millcreek will allow the use LID practices pending City Engineer’s or Designee’s approval, identified in the </w:t>
      </w:r>
      <w:r>
        <w:rPr>
          <w:rFonts w:ascii="Arial" w:hAnsi="Arial" w:cs="Arial"/>
          <w:i/>
          <w:iCs/>
          <w:sz w:val="22"/>
          <w:szCs w:val="22"/>
        </w:rPr>
        <w:t xml:space="preserve">A Guide to Low Impact Development within Utah </w:t>
      </w:r>
      <w:r>
        <w:rPr>
          <w:rFonts w:ascii="Arial" w:hAnsi="Arial" w:cs="Arial"/>
          <w:sz w:val="22"/>
          <w:szCs w:val="22"/>
        </w:rPr>
        <w:t>(the Guide), available on DWQ’s website.</w:t>
      </w:r>
    </w:p>
    <w:p w14:paraId="137DF04A" w14:textId="77777777" w:rsidR="00184958" w:rsidRDefault="00184958" w:rsidP="00FE1D04">
      <w:pPr>
        <w:pStyle w:val="BodyText"/>
        <w:spacing w:line="276" w:lineRule="auto"/>
        <w:rPr>
          <w:rFonts w:ascii="Arial" w:hAnsi="Arial" w:cs="Arial"/>
          <w:sz w:val="22"/>
          <w:szCs w:val="22"/>
        </w:rPr>
      </w:pPr>
      <w:r w:rsidRPr="00B316EE">
        <w:rPr>
          <w:rFonts w:ascii="Arial" w:hAnsi="Arial" w:cs="Arial"/>
          <w:i/>
          <w:iCs/>
          <w:sz w:val="22"/>
          <w:szCs w:val="22"/>
        </w:rPr>
        <w:t>Rainwater Harvesting</w:t>
      </w:r>
      <w:r>
        <w:rPr>
          <w:rFonts w:ascii="Arial" w:hAnsi="Arial" w:cs="Arial"/>
          <w:sz w:val="22"/>
          <w:szCs w:val="22"/>
        </w:rPr>
        <w:t>: This method will be allowed and reviewed in compliance with Utah Division of Water Rights requirements.</w:t>
      </w:r>
    </w:p>
    <w:p w14:paraId="53CF2174" w14:textId="0821E854" w:rsidR="00184958" w:rsidRPr="001D15AF" w:rsidRDefault="00184958" w:rsidP="00157E6F">
      <w:pPr>
        <w:pStyle w:val="BodyText"/>
        <w:spacing w:after="240" w:line="276" w:lineRule="auto"/>
        <w:rPr>
          <w:rFonts w:ascii="Arial" w:hAnsi="Arial" w:cs="Arial"/>
          <w:sz w:val="22"/>
          <w:szCs w:val="22"/>
        </w:rPr>
      </w:pPr>
      <w:r w:rsidRPr="009C3CBC">
        <w:rPr>
          <w:rFonts w:ascii="Arial" w:hAnsi="Arial" w:cs="Arial"/>
          <w:i/>
          <w:iCs/>
          <w:sz w:val="22"/>
          <w:szCs w:val="22"/>
        </w:rPr>
        <w:t>Feasibility</w:t>
      </w:r>
      <w:r>
        <w:rPr>
          <w:rFonts w:ascii="Arial" w:hAnsi="Arial" w:cs="Arial"/>
          <w:sz w:val="22"/>
          <w:szCs w:val="22"/>
        </w:rPr>
        <w:t xml:space="preserve">: Developers/Owners will be required to document and quantify the LID methods have been used to the maximum extent practicable. LID infeasibility may be due to the following conditions: high groundwater, drinking water source protection areas, soil conditions, slopes, accessibility, excessive costs, or others. Guidance for documenting the above conditions can be found in a template in Appendix B of </w:t>
      </w:r>
      <w:r>
        <w:rPr>
          <w:rFonts w:ascii="Arial" w:hAnsi="Arial" w:cs="Arial"/>
          <w:i/>
          <w:iCs/>
          <w:sz w:val="22"/>
          <w:szCs w:val="22"/>
        </w:rPr>
        <w:t xml:space="preserve">A Guide to Low Impact Development within Utah </w:t>
      </w:r>
      <w:r>
        <w:rPr>
          <w:rFonts w:ascii="Arial" w:hAnsi="Arial" w:cs="Arial"/>
          <w:sz w:val="22"/>
          <w:szCs w:val="22"/>
        </w:rPr>
        <w:t>(the Guide), available on DWQ’s website.</w:t>
      </w:r>
    </w:p>
    <w:p w14:paraId="4C434544" w14:textId="77777777" w:rsidR="00184958" w:rsidRDefault="00184958" w:rsidP="00157E6F">
      <w:pPr>
        <w:pStyle w:val="Heading3"/>
        <w:numPr>
          <w:ilvl w:val="0"/>
          <w:numId w:val="0"/>
        </w:numPr>
        <w:spacing w:line="276" w:lineRule="auto"/>
      </w:pPr>
      <w:bookmarkStart w:id="44" w:name="_Toc404064349"/>
      <w:r>
        <w:t>8.1.2 LONG-TERM STORMWATER MANAGEMENT ORDINANCE</w:t>
      </w:r>
      <w:bookmarkEnd w:id="44"/>
    </w:p>
    <w:p w14:paraId="4BC531A5" w14:textId="77777777" w:rsidR="00184958" w:rsidRDefault="00184958" w:rsidP="00FE1D04">
      <w:pPr>
        <w:spacing w:after="240" w:line="276" w:lineRule="auto"/>
        <w:rPr>
          <w:rFonts w:ascii="Arial" w:hAnsi="Arial"/>
        </w:rPr>
      </w:pPr>
      <w:r>
        <w:rPr>
          <w:rFonts w:ascii="Arial" w:hAnsi="Arial"/>
          <w:u w:val="single"/>
        </w:rPr>
        <w:t>Objective</w:t>
      </w:r>
      <w:r>
        <w:rPr>
          <w:rFonts w:ascii="Arial" w:hAnsi="Arial"/>
        </w:rPr>
        <w:t>: Reduce the discharge of pollutants from areas of new development and redevelopment after construction is completed through implementation of ordinance.</w:t>
      </w:r>
    </w:p>
    <w:p w14:paraId="670E6F04" w14:textId="77777777" w:rsidR="00184958" w:rsidRPr="00E06604" w:rsidRDefault="00184958" w:rsidP="00FE1D04">
      <w:pPr>
        <w:spacing w:after="240" w:line="276" w:lineRule="auto"/>
        <w:rPr>
          <w:rFonts w:ascii="Arial" w:hAnsi="Arial"/>
        </w:rPr>
      </w:pPr>
      <w:r>
        <w:rPr>
          <w:rFonts w:ascii="Arial" w:hAnsi="Arial"/>
          <w:u w:val="single"/>
        </w:rPr>
        <w:t>Permit Requirement</w:t>
      </w:r>
      <w:r w:rsidRPr="00CD3E1E">
        <w:rPr>
          <w:rFonts w:ascii="Arial" w:hAnsi="Arial"/>
        </w:rPr>
        <w:t>: Part 4.2.5.2.</w:t>
      </w:r>
      <w:r>
        <w:rPr>
          <w:rFonts w:ascii="Arial" w:hAnsi="Arial"/>
        </w:rPr>
        <w:t xml:space="preserve"> </w:t>
      </w:r>
      <w:r w:rsidRPr="00E06604">
        <w:rPr>
          <w:rFonts w:ascii="Arial" w:hAnsi="Arial"/>
        </w:rPr>
        <w:t>&amp; 4.2.5.2.1.,</w:t>
      </w:r>
      <w:r>
        <w:rPr>
          <w:rFonts w:ascii="Arial" w:hAnsi="Arial"/>
        </w:rPr>
        <w:t xml:space="preserve"> </w:t>
      </w:r>
      <w:r w:rsidRPr="00CD3E1E">
        <w:rPr>
          <w:rFonts w:ascii="Arial" w:hAnsi="Arial"/>
        </w:rPr>
        <w:t>4.2.5.2.2, 4.2.5.2.3</w:t>
      </w:r>
      <w:r w:rsidRPr="00E06604">
        <w:rPr>
          <w:rFonts w:ascii="Arial" w:hAnsi="Arial"/>
        </w:rPr>
        <w:t xml:space="preserve"> </w:t>
      </w:r>
      <w:r>
        <w:rPr>
          <w:rFonts w:ascii="Arial" w:hAnsi="Arial"/>
        </w:rPr>
        <w:t>-</w:t>
      </w:r>
      <w:r w:rsidRPr="00E06604">
        <w:rPr>
          <w:rFonts w:ascii="Arial" w:hAnsi="Arial"/>
        </w:rPr>
        <w:t xml:space="preserve"> L</w:t>
      </w:r>
      <w:r w:rsidRPr="00C775CB">
        <w:rPr>
          <w:rFonts w:ascii="Arial" w:hAnsi="Arial"/>
        </w:rPr>
        <w:t>ong-term Stormwater</w:t>
      </w:r>
      <w:r w:rsidRPr="00CD3E1E">
        <w:rPr>
          <w:rFonts w:ascii="Arial" w:hAnsi="Arial"/>
        </w:rPr>
        <w:t xml:space="preserve"> </w:t>
      </w:r>
      <w:r w:rsidRPr="00E06604">
        <w:rPr>
          <w:rFonts w:ascii="Arial" w:hAnsi="Arial"/>
        </w:rPr>
        <w:t>Management in New Development and Redevelopment</w:t>
      </w:r>
    </w:p>
    <w:p w14:paraId="2FC5D1C2" w14:textId="62D47412" w:rsidR="00184958" w:rsidRDefault="00184958" w:rsidP="00FE1D04">
      <w:pPr>
        <w:spacing w:after="240" w:line="276" w:lineRule="auto"/>
        <w:rPr>
          <w:rFonts w:ascii="Arial" w:hAnsi="Arial"/>
        </w:rPr>
      </w:pPr>
      <w:r>
        <w:rPr>
          <w:rFonts w:ascii="Arial" w:hAnsi="Arial"/>
          <w:u w:val="single"/>
        </w:rPr>
        <w:t>Description of Tasks</w:t>
      </w:r>
      <w:r>
        <w:rPr>
          <w:rFonts w:ascii="Arial" w:hAnsi="Arial"/>
        </w:rPr>
        <w:t xml:space="preserve">: Implement Title 17, Chapter 17.22 Stormwater Quality Ordinance which establishes requirements for post-construction stormwater management. </w:t>
      </w:r>
    </w:p>
    <w:p w14:paraId="530CC921" w14:textId="77777777" w:rsidR="00184958" w:rsidRDefault="00184958" w:rsidP="00FE1D04">
      <w:pPr>
        <w:spacing w:after="240" w:line="276" w:lineRule="auto"/>
        <w:rPr>
          <w:rFonts w:ascii="Arial" w:hAnsi="Arial"/>
        </w:rPr>
      </w:pPr>
      <w:r w:rsidRPr="00EA1169">
        <w:rPr>
          <w:rFonts w:ascii="Arial" w:hAnsi="Arial"/>
          <w:i/>
        </w:rPr>
        <w:t>Ordinance</w:t>
      </w:r>
      <w:r>
        <w:rPr>
          <w:rFonts w:ascii="Arial" w:hAnsi="Arial"/>
        </w:rPr>
        <w:t xml:space="preserve">: Millcreek ordinance sets requirements for new development and redevelopment with the intent to minimize impacts to stormwater quantity and quality. These requirements include enforcement provisions, BMP selection documentation, and provisions for post-construction access. </w:t>
      </w:r>
    </w:p>
    <w:p w14:paraId="2C8CE609" w14:textId="77777777" w:rsidR="00184958" w:rsidRDefault="00184958" w:rsidP="00FE1D04">
      <w:pPr>
        <w:spacing w:after="240" w:line="276" w:lineRule="auto"/>
        <w:rPr>
          <w:rFonts w:ascii="Arial" w:hAnsi="Arial"/>
        </w:rPr>
      </w:pPr>
      <w:r w:rsidRPr="00EA1169">
        <w:rPr>
          <w:rFonts w:ascii="Arial" w:hAnsi="Arial"/>
          <w:i/>
        </w:rPr>
        <w:t>Enforcement Strategy</w:t>
      </w:r>
      <w:r>
        <w:rPr>
          <w:rFonts w:ascii="Arial" w:hAnsi="Arial"/>
        </w:rPr>
        <w:t>: Implement enforcement policies under Title 17, Chapter 17.22. This strategy will include specific processes and sanctions with the intent to minimize the discharge of stormwater pollutants. Maintain the following records with regards to how this ordinance provides protection of stormwater quality:</w:t>
      </w:r>
    </w:p>
    <w:p w14:paraId="3461A217" w14:textId="77777777" w:rsidR="00184958" w:rsidRDefault="00184958" w:rsidP="00FE1D04">
      <w:pPr>
        <w:numPr>
          <w:ilvl w:val="0"/>
          <w:numId w:val="29"/>
        </w:numPr>
        <w:spacing w:after="0" w:line="288" w:lineRule="auto"/>
        <w:ind w:left="540" w:hanging="274"/>
        <w:rPr>
          <w:rFonts w:ascii="Arial" w:hAnsi="Arial"/>
        </w:rPr>
      </w:pPr>
      <w:r w:rsidRPr="00A804E9">
        <w:rPr>
          <w:rFonts w:ascii="Arial" w:hAnsi="Arial"/>
        </w:rPr>
        <w:t>How long</w:t>
      </w:r>
      <w:r>
        <w:rPr>
          <w:rFonts w:ascii="Arial" w:hAnsi="Arial"/>
        </w:rPr>
        <w:t>-term BMPs were selected</w:t>
      </w:r>
    </w:p>
    <w:p w14:paraId="20941663" w14:textId="77777777" w:rsidR="00184958" w:rsidRDefault="00184958" w:rsidP="00FE1D04">
      <w:pPr>
        <w:numPr>
          <w:ilvl w:val="0"/>
          <w:numId w:val="29"/>
        </w:numPr>
        <w:spacing w:after="0" w:line="288" w:lineRule="auto"/>
        <w:ind w:left="540" w:hanging="274"/>
        <w:rPr>
          <w:rFonts w:ascii="Arial" w:hAnsi="Arial"/>
        </w:rPr>
      </w:pPr>
      <w:r>
        <w:rPr>
          <w:rFonts w:ascii="Arial" w:hAnsi="Arial"/>
        </w:rPr>
        <w:t>Pollutant removal expected from the selected BMPs</w:t>
      </w:r>
    </w:p>
    <w:p w14:paraId="6C2B991F" w14:textId="77777777" w:rsidR="00184958" w:rsidRPr="00A804E9" w:rsidRDefault="00184958" w:rsidP="00FE1D04">
      <w:pPr>
        <w:numPr>
          <w:ilvl w:val="0"/>
          <w:numId w:val="29"/>
        </w:numPr>
        <w:spacing w:after="0" w:line="288" w:lineRule="auto"/>
        <w:ind w:left="548" w:hanging="274"/>
        <w:rPr>
          <w:rFonts w:ascii="Arial" w:hAnsi="Arial"/>
        </w:rPr>
      </w:pPr>
      <w:r>
        <w:rPr>
          <w:rFonts w:ascii="Arial" w:hAnsi="Arial"/>
        </w:rPr>
        <w:t>Technical basis which supports the performance claims for selected BMPs</w:t>
      </w:r>
    </w:p>
    <w:p w14:paraId="29BA8EEA" w14:textId="77777777" w:rsidR="00210D5C" w:rsidRPr="00210D5C" w:rsidRDefault="00210D5C" w:rsidP="00210D5C">
      <w:pPr>
        <w:pStyle w:val="ListParagraph"/>
        <w:keepNext/>
        <w:numPr>
          <w:ilvl w:val="2"/>
          <w:numId w:val="41"/>
        </w:numPr>
        <w:spacing w:before="240" w:after="240" w:line="280" w:lineRule="atLeast"/>
        <w:contextualSpacing w:val="0"/>
        <w:outlineLvl w:val="2"/>
        <w:rPr>
          <w:rFonts w:ascii="Arial" w:hAnsi="Arial"/>
          <w:b/>
          <w:bCs/>
          <w:vanish/>
          <w:sz w:val="22"/>
          <w:szCs w:val="20"/>
        </w:rPr>
      </w:pPr>
      <w:bookmarkStart w:id="45" w:name="_Toc404064350"/>
    </w:p>
    <w:p w14:paraId="5F9E2D33" w14:textId="09D77545" w:rsidR="00184958" w:rsidRDefault="00184958" w:rsidP="00210D5C">
      <w:pPr>
        <w:pStyle w:val="Heading3"/>
        <w:numPr>
          <w:ilvl w:val="2"/>
          <w:numId w:val="41"/>
        </w:numPr>
        <w:spacing w:before="240"/>
      </w:pPr>
      <w:r>
        <w:t>IMPLEMENT LONG-TERM STORMWATER BMPs</w:t>
      </w:r>
      <w:bookmarkEnd w:id="45"/>
    </w:p>
    <w:p w14:paraId="5238EFF1"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Reduce the discharge of pollutants from areas of new development and redevelopment following construction activities through implementation of non-structural and structural BMPs.</w:t>
      </w:r>
    </w:p>
    <w:p w14:paraId="7DCBA304" w14:textId="7BBE814F" w:rsidR="00184958" w:rsidRDefault="00184958" w:rsidP="00FE1D04">
      <w:pPr>
        <w:ind w:left="2160" w:hanging="2160"/>
        <w:rPr>
          <w:rFonts w:ascii="Arial" w:hAnsi="Arial"/>
        </w:rPr>
      </w:pPr>
      <w:r>
        <w:rPr>
          <w:rFonts w:ascii="Arial" w:hAnsi="Arial"/>
          <w:u w:val="single"/>
        </w:rPr>
        <w:t>Permit Requirement</w:t>
      </w:r>
      <w:r>
        <w:rPr>
          <w:rFonts w:ascii="Arial" w:hAnsi="Arial"/>
        </w:rPr>
        <w:t>: Part 4.2.5.3. – Long-term Stormwater Management in New Development</w:t>
      </w:r>
      <w:r w:rsidR="00FE1D04">
        <w:rPr>
          <w:rFonts w:ascii="Arial" w:hAnsi="Arial"/>
        </w:rPr>
        <w:t xml:space="preserve"> </w:t>
      </w:r>
      <w:r>
        <w:rPr>
          <w:rFonts w:ascii="Arial" w:hAnsi="Arial"/>
        </w:rPr>
        <w:t>and Redevelopment</w:t>
      </w:r>
    </w:p>
    <w:p w14:paraId="0839C558" w14:textId="21A2BEE1" w:rsidR="00184958" w:rsidRDefault="00184958" w:rsidP="00FE1D04">
      <w:pPr>
        <w:spacing w:after="240" w:line="280" w:lineRule="atLeast"/>
        <w:rPr>
          <w:rFonts w:ascii="Arial" w:hAnsi="Arial"/>
        </w:rPr>
      </w:pPr>
      <w:r>
        <w:rPr>
          <w:rFonts w:ascii="Arial" w:hAnsi="Arial"/>
          <w:u w:val="single"/>
        </w:rPr>
        <w:lastRenderedPageBreak/>
        <w:t>Description of Tasks</w:t>
      </w:r>
      <w:r>
        <w:rPr>
          <w:rFonts w:ascii="Arial" w:hAnsi="Arial"/>
        </w:rPr>
        <w:t xml:space="preserve">: Require implementation of BMPs designed to minimize impacts to stormwater quality.  </w:t>
      </w:r>
    </w:p>
    <w:p w14:paraId="2B54823C" w14:textId="77777777" w:rsidR="00184958" w:rsidRPr="00DE6BD3" w:rsidRDefault="00184958" w:rsidP="00FE1D04">
      <w:pPr>
        <w:pStyle w:val="BodyText"/>
        <w:rPr>
          <w:rFonts w:ascii="Arial" w:hAnsi="Arial" w:cs="Arial"/>
          <w:sz w:val="22"/>
          <w:szCs w:val="22"/>
        </w:rPr>
      </w:pPr>
      <w:r w:rsidRPr="00DE6BD3">
        <w:rPr>
          <w:rFonts w:ascii="Arial" w:hAnsi="Arial" w:cs="Arial"/>
          <w:i/>
          <w:sz w:val="22"/>
          <w:szCs w:val="22"/>
        </w:rPr>
        <w:t>Non-structural BMPs</w:t>
      </w:r>
      <w:r w:rsidRPr="00DE6BD3">
        <w:rPr>
          <w:rFonts w:ascii="Arial" w:hAnsi="Arial" w:cs="Arial"/>
          <w:sz w:val="22"/>
          <w:szCs w:val="22"/>
        </w:rPr>
        <w:t xml:space="preserve">: Millcreek will implement non-structural BMPs as part of the review process for the Grading and Building Permits Issuance Process. </w:t>
      </w:r>
    </w:p>
    <w:p w14:paraId="6414F34A" w14:textId="77777777" w:rsidR="00184958" w:rsidRPr="00DE6BD3" w:rsidRDefault="00184958" w:rsidP="00FE1D04">
      <w:pPr>
        <w:pStyle w:val="BodyText"/>
        <w:rPr>
          <w:rFonts w:ascii="Arial" w:hAnsi="Arial" w:cs="Arial"/>
          <w:sz w:val="22"/>
          <w:szCs w:val="22"/>
        </w:rPr>
      </w:pPr>
      <w:r w:rsidRPr="00DE6BD3">
        <w:rPr>
          <w:rFonts w:ascii="Arial" w:hAnsi="Arial" w:cs="Arial"/>
          <w:sz w:val="22"/>
          <w:szCs w:val="22"/>
        </w:rPr>
        <w:t>Examples of non-structural BMPs include the following:</w:t>
      </w:r>
    </w:p>
    <w:p w14:paraId="12C64044" w14:textId="77777777" w:rsidR="00184958" w:rsidRPr="00DE6BD3" w:rsidRDefault="00184958" w:rsidP="00FE1D04">
      <w:pPr>
        <w:pStyle w:val="BodyText"/>
        <w:numPr>
          <w:ilvl w:val="0"/>
          <w:numId w:val="30"/>
        </w:numPr>
        <w:spacing w:after="0" w:line="288" w:lineRule="auto"/>
        <w:ind w:left="548" w:hanging="274"/>
        <w:rPr>
          <w:rFonts w:ascii="Arial" w:hAnsi="Arial" w:cs="Arial"/>
          <w:sz w:val="22"/>
          <w:szCs w:val="22"/>
        </w:rPr>
      </w:pPr>
      <w:r w:rsidRPr="00DE6BD3">
        <w:rPr>
          <w:rFonts w:ascii="Arial" w:hAnsi="Arial" w:cs="Arial"/>
          <w:sz w:val="22"/>
          <w:szCs w:val="22"/>
        </w:rPr>
        <w:t>Minimize development in areas susceptible to erosion and sediment loss</w:t>
      </w:r>
    </w:p>
    <w:p w14:paraId="5A9C3722" w14:textId="77777777" w:rsidR="00184958" w:rsidRPr="00DE6BD3" w:rsidRDefault="00184958" w:rsidP="00FE1D04">
      <w:pPr>
        <w:pStyle w:val="BodyText"/>
        <w:numPr>
          <w:ilvl w:val="0"/>
          <w:numId w:val="30"/>
        </w:numPr>
        <w:spacing w:after="0" w:line="288" w:lineRule="auto"/>
        <w:ind w:left="548" w:hanging="274"/>
        <w:rPr>
          <w:rFonts w:ascii="Arial" w:hAnsi="Arial" w:cs="Arial"/>
          <w:sz w:val="22"/>
          <w:szCs w:val="22"/>
        </w:rPr>
      </w:pPr>
      <w:r w:rsidRPr="00DE6BD3">
        <w:rPr>
          <w:rFonts w:ascii="Arial" w:hAnsi="Arial" w:cs="Arial"/>
          <w:sz w:val="22"/>
          <w:szCs w:val="22"/>
        </w:rPr>
        <w:t>Minimize the disturbance of native soils and vegetation</w:t>
      </w:r>
    </w:p>
    <w:p w14:paraId="35FC09AA" w14:textId="77777777" w:rsidR="00184958" w:rsidRPr="00DE6BD3" w:rsidRDefault="00184958" w:rsidP="00FE1D04">
      <w:pPr>
        <w:pStyle w:val="BodyText"/>
        <w:numPr>
          <w:ilvl w:val="0"/>
          <w:numId w:val="30"/>
        </w:numPr>
        <w:spacing w:after="0" w:line="288" w:lineRule="auto"/>
        <w:ind w:left="548" w:hanging="274"/>
        <w:rPr>
          <w:rFonts w:ascii="Arial" w:hAnsi="Arial" w:cs="Arial"/>
          <w:sz w:val="22"/>
          <w:szCs w:val="22"/>
        </w:rPr>
      </w:pPr>
      <w:r w:rsidRPr="00DE6BD3">
        <w:rPr>
          <w:rFonts w:ascii="Arial" w:hAnsi="Arial" w:cs="Arial"/>
          <w:sz w:val="22"/>
          <w:szCs w:val="22"/>
        </w:rPr>
        <w:t>Preserve areas that provide important water quality benefits</w:t>
      </w:r>
    </w:p>
    <w:p w14:paraId="210B9155" w14:textId="77777777" w:rsidR="00184958" w:rsidRPr="00DE6BD3" w:rsidRDefault="00184958" w:rsidP="00FE1D04">
      <w:pPr>
        <w:pStyle w:val="BodyText"/>
        <w:numPr>
          <w:ilvl w:val="0"/>
          <w:numId w:val="30"/>
        </w:numPr>
        <w:spacing w:after="0" w:line="288" w:lineRule="auto"/>
        <w:ind w:left="548" w:hanging="274"/>
        <w:rPr>
          <w:rFonts w:ascii="Arial" w:hAnsi="Arial" w:cs="Arial"/>
          <w:sz w:val="22"/>
          <w:szCs w:val="22"/>
        </w:rPr>
      </w:pPr>
      <w:r w:rsidRPr="00DE6BD3">
        <w:rPr>
          <w:rFonts w:ascii="Arial" w:hAnsi="Arial" w:cs="Arial"/>
          <w:sz w:val="22"/>
          <w:szCs w:val="22"/>
        </w:rPr>
        <w:t>Implement measures for flood control</w:t>
      </w:r>
    </w:p>
    <w:p w14:paraId="53D323CC" w14:textId="77777777" w:rsidR="00184958" w:rsidRPr="00DE6BD3" w:rsidRDefault="00184958" w:rsidP="00FE1D04">
      <w:pPr>
        <w:pStyle w:val="BodyText"/>
        <w:numPr>
          <w:ilvl w:val="0"/>
          <w:numId w:val="30"/>
        </w:numPr>
        <w:spacing w:after="40"/>
        <w:ind w:left="540" w:hanging="270"/>
        <w:rPr>
          <w:rFonts w:ascii="Arial" w:hAnsi="Arial" w:cs="Arial"/>
          <w:sz w:val="22"/>
          <w:szCs w:val="22"/>
        </w:rPr>
      </w:pPr>
      <w:r w:rsidRPr="00DE6BD3">
        <w:rPr>
          <w:rFonts w:ascii="Arial" w:hAnsi="Arial" w:cs="Arial"/>
          <w:sz w:val="22"/>
          <w:szCs w:val="22"/>
        </w:rPr>
        <w:t>Protect the integrity of natural resources and sensitive areas</w:t>
      </w:r>
    </w:p>
    <w:p w14:paraId="6611329B" w14:textId="77777777" w:rsidR="00184958" w:rsidRPr="00DE6BD3" w:rsidRDefault="00184958" w:rsidP="00FE1D04">
      <w:pPr>
        <w:pStyle w:val="BodyText"/>
        <w:numPr>
          <w:ilvl w:val="0"/>
          <w:numId w:val="30"/>
        </w:numPr>
        <w:spacing w:after="240"/>
        <w:ind w:left="540" w:hanging="270"/>
        <w:rPr>
          <w:rFonts w:ascii="Arial" w:hAnsi="Arial" w:cs="Arial"/>
          <w:sz w:val="22"/>
          <w:szCs w:val="22"/>
        </w:rPr>
      </w:pPr>
      <w:r w:rsidRPr="00DE6BD3">
        <w:rPr>
          <w:rFonts w:ascii="Arial" w:hAnsi="Arial" w:cs="Arial"/>
          <w:sz w:val="22"/>
          <w:szCs w:val="22"/>
        </w:rPr>
        <w:t>Implementation of Ordinance 17.22</w:t>
      </w:r>
    </w:p>
    <w:p w14:paraId="3CCF5AEC" w14:textId="5050637E" w:rsidR="00184958" w:rsidRDefault="00184958" w:rsidP="00FE1D04">
      <w:pPr>
        <w:spacing w:after="240" w:line="280" w:lineRule="atLeast"/>
        <w:rPr>
          <w:rFonts w:ascii="Arial" w:hAnsi="Arial" w:cs="Arial"/>
        </w:rPr>
      </w:pPr>
      <w:r>
        <w:rPr>
          <w:rFonts w:ascii="Arial" w:hAnsi="Arial" w:cs="Arial"/>
          <w:i/>
        </w:rPr>
        <w:t>Require</w:t>
      </w:r>
      <w:r w:rsidRPr="00EA1169">
        <w:rPr>
          <w:rFonts w:ascii="Arial" w:hAnsi="Arial" w:cs="Arial"/>
          <w:i/>
        </w:rPr>
        <w:t xml:space="preserve"> Low Impact</w:t>
      </w:r>
      <w:r w:rsidR="007A6F05">
        <w:rPr>
          <w:rFonts w:ascii="Arial" w:hAnsi="Arial" w:cs="Arial"/>
          <w:i/>
        </w:rPr>
        <w:t xml:space="preserve"> </w:t>
      </w:r>
      <w:r w:rsidR="006F2985">
        <w:rPr>
          <w:rFonts w:ascii="Arial" w:hAnsi="Arial" w:cs="Arial"/>
          <w:i/>
        </w:rPr>
        <w:t>Development</w:t>
      </w:r>
      <w:r>
        <w:rPr>
          <w:rFonts w:ascii="Arial" w:hAnsi="Arial" w:cs="Arial"/>
        </w:rPr>
        <w:t>: Millcreek</w:t>
      </w:r>
      <w:r>
        <w:t xml:space="preserve"> </w:t>
      </w:r>
      <w:r>
        <w:rPr>
          <w:rFonts w:ascii="Arial" w:hAnsi="Arial" w:cs="Arial"/>
        </w:rPr>
        <w:t xml:space="preserve">will require the use of low impact </w:t>
      </w:r>
      <w:r w:rsidR="006F2985">
        <w:rPr>
          <w:rFonts w:ascii="Arial" w:hAnsi="Arial" w:cs="Arial"/>
        </w:rPr>
        <w:t xml:space="preserve">development </w:t>
      </w:r>
      <w:r>
        <w:rPr>
          <w:rFonts w:ascii="Arial" w:hAnsi="Arial" w:cs="Arial"/>
        </w:rPr>
        <w:t xml:space="preserve">(LID) when reviewing projects for the Land–Use process as well as the Grading and Building Permits processes. Examples of the LID approach include rain gardens, permeable </w:t>
      </w:r>
      <w:r w:rsidR="00EC0D9B">
        <w:rPr>
          <w:rFonts w:ascii="Arial" w:hAnsi="Arial" w:cs="Arial"/>
        </w:rPr>
        <w:t>pavement,</w:t>
      </w:r>
      <w:r>
        <w:rPr>
          <w:rFonts w:ascii="Arial" w:hAnsi="Arial" w:cs="Arial"/>
        </w:rPr>
        <w:t xml:space="preserve"> and vegetated swales. </w:t>
      </w:r>
    </w:p>
    <w:p w14:paraId="79DFD7D0" w14:textId="77777777" w:rsidR="00184958" w:rsidRDefault="00184958" w:rsidP="00FE1D04">
      <w:pPr>
        <w:spacing w:after="240" w:line="280" w:lineRule="atLeast"/>
        <w:rPr>
          <w:rFonts w:ascii="Arial" w:hAnsi="Arial" w:cs="Arial"/>
        </w:rPr>
      </w:pPr>
      <w:r w:rsidRPr="00EA1169">
        <w:rPr>
          <w:rFonts w:ascii="Arial" w:hAnsi="Arial" w:cs="Arial"/>
          <w:i/>
        </w:rPr>
        <w:t>Retrofit Plan</w:t>
      </w:r>
      <w:r>
        <w:rPr>
          <w:rFonts w:ascii="Arial" w:hAnsi="Arial" w:cs="Arial"/>
        </w:rPr>
        <w:t xml:space="preserve">: </w:t>
      </w:r>
      <w:r w:rsidRPr="00C170ED">
        <w:rPr>
          <w:rFonts w:ascii="Arial" w:hAnsi="Arial" w:cs="Arial"/>
        </w:rPr>
        <w:t xml:space="preserve">Millcreek </w:t>
      </w:r>
      <w:r>
        <w:rPr>
          <w:rFonts w:ascii="Arial" w:hAnsi="Arial" w:cs="Arial"/>
        </w:rPr>
        <w:t xml:space="preserve">will develop a plan to retrofit existing developed sites that are adversely impacting water quality. This plan will emphasize controls that infiltrate, </w:t>
      </w:r>
      <w:proofErr w:type="spellStart"/>
      <w:r>
        <w:rPr>
          <w:rFonts w:ascii="Arial" w:hAnsi="Arial" w:cs="Arial"/>
        </w:rPr>
        <w:t>evapotranspire</w:t>
      </w:r>
      <w:proofErr w:type="spellEnd"/>
      <w:r>
        <w:rPr>
          <w:rFonts w:ascii="Arial" w:hAnsi="Arial" w:cs="Arial"/>
        </w:rPr>
        <w:t xml:space="preserve"> or harvest and use stormwater discharges. The plan will include a ranking of control measures to determine those best suited for retrofitting. The plan will include the following criteria:</w:t>
      </w:r>
    </w:p>
    <w:p w14:paraId="1B673CBA" w14:textId="77777777" w:rsidR="00184958" w:rsidRDefault="00184958" w:rsidP="00FE1D04">
      <w:pPr>
        <w:numPr>
          <w:ilvl w:val="0"/>
          <w:numId w:val="31"/>
        </w:numPr>
        <w:spacing w:after="0" w:line="288" w:lineRule="auto"/>
        <w:ind w:left="540" w:hanging="270"/>
        <w:rPr>
          <w:rFonts w:ascii="Arial" w:hAnsi="Arial" w:cs="Arial"/>
        </w:rPr>
      </w:pPr>
      <w:r w:rsidRPr="00B77CAC">
        <w:rPr>
          <w:rFonts w:ascii="Arial" w:hAnsi="Arial" w:cs="Arial"/>
        </w:rPr>
        <w:t>Proximity to waterbody</w:t>
      </w:r>
    </w:p>
    <w:p w14:paraId="62917047" w14:textId="77777777" w:rsidR="00184958" w:rsidRDefault="00184958" w:rsidP="00FE1D04">
      <w:pPr>
        <w:numPr>
          <w:ilvl w:val="0"/>
          <w:numId w:val="31"/>
        </w:numPr>
        <w:spacing w:after="0" w:line="288" w:lineRule="auto"/>
        <w:ind w:left="540" w:hanging="270"/>
        <w:rPr>
          <w:rFonts w:ascii="Arial" w:hAnsi="Arial" w:cs="Arial"/>
        </w:rPr>
      </w:pPr>
      <w:r>
        <w:rPr>
          <w:rFonts w:ascii="Arial" w:hAnsi="Arial" w:cs="Arial"/>
        </w:rPr>
        <w:t>Status of waterbody (e.g. impaired, high quality)</w:t>
      </w:r>
    </w:p>
    <w:p w14:paraId="008D434A" w14:textId="77777777" w:rsidR="00184958" w:rsidRDefault="00184958" w:rsidP="00FE1D04">
      <w:pPr>
        <w:numPr>
          <w:ilvl w:val="0"/>
          <w:numId w:val="31"/>
        </w:numPr>
        <w:spacing w:after="0" w:line="288" w:lineRule="auto"/>
        <w:ind w:left="540" w:hanging="270"/>
        <w:rPr>
          <w:rFonts w:ascii="Arial" w:hAnsi="Arial" w:cs="Arial"/>
        </w:rPr>
      </w:pPr>
      <w:r>
        <w:rPr>
          <w:rFonts w:ascii="Arial" w:hAnsi="Arial" w:cs="Arial"/>
        </w:rPr>
        <w:t>Hydrologic condition of the receiving waterbody</w:t>
      </w:r>
    </w:p>
    <w:p w14:paraId="465B2C26" w14:textId="77777777" w:rsidR="00184958" w:rsidRDefault="00184958" w:rsidP="00FE1D04">
      <w:pPr>
        <w:numPr>
          <w:ilvl w:val="0"/>
          <w:numId w:val="31"/>
        </w:numPr>
        <w:spacing w:after="0" w:line="288" w:lineRule="auto"/>
        <w:ind w:left="540" w:hanging="270"/>
        <w:rPr>
          <w:rFonts w:ascii="Arial" w:hAnsi="Arial" w:cs="Arial"/>
        </w:rPr>
      </w:pPr>
      <w:r>
        <w:rPr>
          <w:rFonts w:ascii="Arial" w:hAnsi="Arial" w:cs="Arial"/>
        </w:rPr>
        <w:t>Proximity to sensitive ecosystem or protected area</w:t>
      </w:r>
    </w:p>
    <w:p w14:paraId="32B98579" w14:textId="77777777" w:rsidR="00184958" w:rsidRPr="00B77CAC" w:rsidRDefault="00184958" w:rsidP="00FE1D04">
      <w:pPr>
        <w:numPr>
          <w:ilvl w:val="0"/>
          <w:numId w:val="31"/>
        </w:numPr>
        <w:spacing w:after="0" w:line="288" w:lineRule="auto"/>
        <w:ind w:left="540" w:hanging="270"/>
        <w:rPr>
          <w:rFonts w:ascii="Arial" w:hAnsi="Arial" w:cs="Arial"/>
        </w:rPr>
      </w:pPr>
      <w:r>
        <w:rPr>
          <w:rFonts w:ascii="Arial" w:hAnsi="Arial" w:cs="Arial"/>
        </w:rPr>
        <w:t>Other sites that could benefit from stormwater retrofitting</w:t>
      </w:r>
    </w:p>
    <w:p w14:paraId="124245D5" w14:textId="77777777" w:rsidR="00184958" w:rsidRDefault="00184958" w:rsidP="00FE1D04">
      <w:pPr>
        <w:spacing w:before="240" w:after="240" w:line="280" w:lineRule="atLeast"/>
        <w:rPr>
          <w:rFonts w:ascii="Arial" w:hAnsi="Arial" w:cs="Arial"/>
        </w:rPr>
      </w:pPr>
      <w:r w:rsidRPr="00EA1169">
        <w:rPr>
          <w:rFonts w:ascii="Arial" w:hAnsi="Arial" w:cs="Arial"/>
          <w:i/>
        </w:rPr>
        <w:t>Calculating Runoff Volumes</w:t>
      </w:r>
      <w:r w:rsidRPr="00CA6E70">
        <w:rPr>
          <w:rFonts w:ascii="Arial" w:hAnsi="Arial" w:cs="Arial"/>
        </w:rPr>
        <w:t>:</w:t>
      </w:r>
      <w:r>
        <w:rPr>
          <w:rFonts w:ascii="Arial" w:hAnsi="Arial" w:cs="Arial"/>
        </w:rPr>
        <w:t xml:space="preserve"> </w:t>
      </w:r>
      <w:r w:rsidRPr="00C170ED">
        <w:rPr>
          <w:rFonts w:ascii="Arial" w:hAnsi="Arial" w:cs="Arial"/>
        </w:rPr>
        <w:t xml:space="preserve">Millcreek through its Engineering division </w:t>
      </w:r>
      <w:r>
        <w:rPr>
          <w:rFonts w:ascii="Arial" w:hAnsi="Arial" w:cs="Arial"/>
        </w:rPr>
        <w:t xml:space="preserve">will develop specific hydrologic methods for calculating runoff volumes and flow rates to ensure consistent sizing of structural BMPs. This method will be utilized when conducting plan reviews. </w:t>
      </w:r>
      <w:bookmarkStart w:id="46" w:name="_Toc404064351"/>
    </w:p>
    <w:p w14:paraId="137DABD0" w14:textId="08675918" w:rsidR="00184958" w:rsidRDefault="00184958" w:rsidP="00FE1D04">
      <w:pPr>
        <w:pStyle w:val="Heading3"/>
        <w:numPr>
          <w:ilvl w:val="0"/>
          <w:numId w:val="0"/>
        </w:numPr>
        <w:spacing w:before="240"/>
      </w:pPr>
      <w:r w:rsidRPr="00563EA1">
        <w:t>8.</w:t>
      </w:r>
      <w:r>
        <w:t>1.</w:t>
      </w:r>
      <w:r w:rsidR="00210D5C">
        <w:t>4</w:t>
      </w:r>
      <w:r>
        <w:t xml:space="preserve"> SITE PLAN REVIEW PROCEDURES</w:t>
      </w:r>
      <w:bookmarkEnd w:id="46"/>
    </w:p>
    <w:p w14:paraId="5734FD37"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Ensure post-construction BMPs are part of the review process for construction sites to minimize impacts to stormwater quality. </w:t>
      </w:r>
    </w:p>
    <w:p w14:paraId="26E2F8BB" w14:textId="158D036C" w:rsidR="00184958" w:rsidRDefault="00184958" w:rsidP="00A37C80">
      <w:pPr>
        <w:spacing w:after="0"/>
        <w:ind w:left="2070" w:hanging="2070"/>
        <w:rPr>
          <w:rFonts w:ascii="Arial" w:hAnsi="Arial"/>
        </w:rPr>
      </w:pPr>
      <w:r>
        <w:rPr>
          <w:rFonts w:ascii="Arial" w:hAnsi="Arial"/>
          <w:u w:val="single"/>
        </w:rPr>
        <w:t>Permit Requirement</w:t>
      </w:r>
      <w:r>
        <w:rPr>
          <w:rFonts w:ascii="Arial" w:hAnsi="Arial"/>
        </w:rPr>
        <w:t>: Part</w:t>
      </w:r>
      <w:r w:rsidR="00A37C80">
        <w:rPr>
          <w:rFonts w:ascii="Arial" w:hAnsi="Arial"/>
        </w:rPr>
        <w:t xml:space="preserve"> </w:t>
      </w:r>
      <w:r>
        <w:rPr>
          <w:rFonts w:ascii="Arial" w:hAnsi="Arial"/>
        </w:rPr>
        <w:t xml:space="preserve">4.2.5.3, 4.2.5.3.1., 4.2.5.3.2.– Long-term Stormwater </w:t>
      </w:r>
    </w:p>
    <w:p w14:paraId="6C6CD7ED" w14:textId="77777777" w:rsidR="00184958" w:rsidRDefault="00184958" w:rsidP="00A37C80">
      <w:pPr>
        <w:spacing w:after="0"/>
        <w:ind w:left="2070" w:hanging="2160"/>
        <w:rPr>
          <w:rFonts w:ascii="Arial" w:hAnsi="Arial"/>
        </w:rPr>
      </w:pPr>
      <w:r w:rsidRPr="00F34793">
        <w:rPr>
          <w:rFonts w:ascii="Arial" w:hAnsi="Arial"/>
        </w:rPr>
        <w:tab/>
      </w:r>
      <w:r>
        <w:rPr>
          <w:rFonts w:ascii="Arial" w:hAnsi="Arial"/>
        </w:rPr>
        <w:t xml:space="preserve"> Management in New Development and Redevelopment</w:t>
      </w:r>
    </w:p>
    <w:p w14:paraId="26A48F91" w14:textId="77777777" w:rsidR="00184958" w:rsidRDefault="00184958" w:rsidP="00A37C80">
      <w:pPr>
        <w:tabs>
          <w:tab w:val="left" w:pos="2070"/>
        </w:tabs>
        <w:spacing w:after="0" w:line="280" w:lineRule="atLeast"/>
        <w:rPr>
          <w:rFonts w:ascii="Arial" w:hAnsi="Arial"/>
        </w:rPr>
      </w:pPr>
      <w:r>
        <w:rPr>
          <w:rFonts w:ascii="Arial" w:hAnsi="Arial"/>
        </w:rPr>
        <w:tab/>
        <w:t xml:space="preserve"> Part 4.2.4.3.1 – Construction Site Stormwater Runoff Control</w:t>
      </w:r>
    </w:p>
    <w:p w14:paraId="122479E2" w14:textId="5AC72A85" w:rsidR="00184958" w:rsidRDefault="00184958" w:rsidP="00FE1D04">
      <w:pPr>
        <w:spacing w:after="240" w:line="280" w:lineRule="atLeast"/>
        <w:rPr>
          <w:rFonts w:ascii="Arial" w:hAnsi="Arial"/>
        </w:rPr>
      </w:pPr>
      <w:r>
        <w:rPr>
          <w:rFonts w:ascii="Arial" w:hAnsi="Arial"/>
          <w:u w:val="single"/>
        </w:rPr>
        <w:t>Description of Tasks</w:t>
      </w:r>
      <w:r>
        <w:rPr>
          <w:rFonts w:ascii="Arial" w:hAnsi="Arial"/>
        </w:rPr>
        <w:t xml:space="preserve">: Require implementation of post-construction BMPs during review phase of construction projects that meet the criteria for the Grading and Building Permit review process.  </w:t>
      </w:r>
    </w:p>
    <w:p w14:paraId="1C647C2A" w14:textId="77777777" w:rsidR="00184958" w:rsidRPr="00761EA3" w:rsidRDefault="00184958" w:rsidP="00FE1D04">
      <w:pPr>
        <w:pStyle w:val="BodyText"/>
        <w:spacing w:line="276" w:lineRule="auto"/>
        <w:rPr>
          <w:rFonts w:ascii="Arial" w:hAnsi="Arial" w:cs="Arial"/>
          <w:sz w:val="22"/>
          <w:szCs w:val="22"/>
        </w:rPr>
      </w:pPr>
      <w:r w:rsidRPr="00761EA3">
        <w:rPr>
          <w:rFonts w:ascii="Arial" w:hAnsi="Arial" w:cs="Arial"/>
          <w:i/>
          <w:sz w:val="22"/>
          <w:szCs w:val="22"/>
        </w:rPr>
        <w:t>Long-term BMP Plan Review</w:t>
      </w:r>
      <w:r w:rsidRPr="00761EA3">
        <w:rPr>
          <w:rFonts w:ascii="Arial" w:hAnsi="Arial" w:cs="Arial"/>
          <w:sz w:val="22"/>
          <w:szCs w:val="22"/>
        </w:rPr>
        <w:t xml:space="preserve">: Millcreek will evaluate implementation of long-term BMPs when reviewing construction SWPPPs. This will include proposed long-term BMP maintenance plans. </w:t>
      </w:r>
    </w:p>
    <w:p w14:paraId="55FC1F6A" w14:textId="7E6E7FC3" w:rsidR="00184958" w:rsidRPr="00761EA3" w:rsidRDefault="00184958" w:rsidP="00157E6F">
      <w:pPr>
        <w:pStyle w:val="BodyText"/>
        <w:spacing w:after="240" w:line="276" w:lineRule="auto"/>
        <w:rPr>
          <w:rFonts w:ascii="Arial" w:hAnsi="Arial" w:cs="Arial"/>
          <w:sz w:val="22"/>
          <w:szCs w:val="22"/>
        </w:rPr>
      </w:pPr>
      <w:r w:rsidRPr="00761EA3">
        <w:rPr>
          <w:rFonts w:ascii="Arial" w:hAnsi="Arial" w:cs="Arial"/>
          <w:i/>
          <w:sz w:val="22"/>
          <w:szCs w:val="22"/>
        </w:rPr>
        <w:lastRenderedPageBreak/>
        <w:t>Preferred Design Specifications</w:t>
      </w:r>
      <w:r w:rsidRPr="00761EA3">
        <w:rPr>
          <w:rFonts w:ascii="Arial" w:hAnsi="Arial" w:cs="Arial"/>
          <w:sz w:val="22"/>
          <w:szCs w:val="22"/>
        </w:rPr>
        <w:t>: Millcreek will develop and provide developers and contractors with preferred design specifications for stormwater controls for different development types (e.g. industrial parks, commercial strip malls, gasoline outlets, etc.), including projects near environmentally sensitive areas.</w:t>
      </w:r>
      <w:r>
        <w:rPr>
          <w:rFonts w:ascii="Arial" w:hAnsi="Arial" w:cs="Arial"/>
          <w:sz w:val="22"/>
          <w:szCs w:val="22"/>
        </w:rPr>
        <w:t xml:space="preserve"> </w:t>
      </w:r>
      <w:r w:rsidRPr="00761EA3">
        <w:rPr>
          <w:rFonts w:ascii="Arial" w:hAnsi="Arial" w:cs="Arial"/>
          <w:sz w:val="22"/>
          <w:szCs w:val="22"/>
        </w:rPr>
        <w:t>This will be done in coordination with other Stormwater Agencies and stakeholders (i.e. Co-permittees and State DWQ).</w:t>
      </w:r>
    </w:p>
    <w:p w14:paraId="444DFC46" w14:textId="42BEE7B7" w:rsidR="00184958" w:rsidRDefault="00184958" w:rsidP="00157E6F">
      <w:pPr>
        <w:pStyle w:val="Heading3"/>
        <w:numPr>
          <w:ilvl w:val="0"/>
          <w:numId w:val="0"/>
        </w:numPr>
      </w:pPr>
      <w:bookmarkStart w:id="47" w:name="_Toc404064352"/>
      <w:r>
        <w:t>8.1.</w:t>
      </w:r>
      <w:r w:rsidR="0072203B">
        <w:t>5</w:t>
      </w:r>
      <w:r>
        <w:t xml:space="preserve"> LONG-TERM STORMWATER MANAGEMENT INSPECTIONS AND ENFORCEMENT</w:t>
      </w:r>
      <w:bookmarkEnd w:id="47"/>
    </w:p>
    <w:p w14:paraId="7ED3F04D" w14:textId="34C4C2EB"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Ensure adequate ongoing long-term operation and maintenance of stormwater control measures. </w:t>
      </w:r>
    </w:p>
    <w:p w14:paraId="23B6C93D" w14:textId="77777777" w:rsidR="00184958" w:rsidRDefault="00184958" w:rsidP="0082676B">
      <w:pPr>
        <w:spacing w:after="0"/>
        <w:ind w:left="2074" w:hanging="2070"/>
        <w:rPr>
          <w:rFonts w:ascii="Arial" w:hAnsi="Arial"/>
        </w:rPr>
      </w:pPr>
      <w:r>
        <w:rPr>
          <w:rFonts w:ascii="Arial" w:hAnsi="Arial"/>
          <w:u w:val="single"/>
        </w:rPr>
        <w:t>Permit Requirement</w:t>
      </w:r>
      <w:r>
        <w:rPr>
          <w:rFonts w:ascii="Arial" w:hAnsi="Arial"/>
        </w:rPr>
        <w:t xml:space="preserve">: Part4.2.5.2.4.,4.2.5.2.5– Long-term Stormwater </w:t>
      </w:r>
    </w:p>
    <w:p w14:paraId="3652E807" w14:textId="22976695" w:rsidR="00184958" w:rsidRDefault="00184958" w:rsidP="0082676B">
      <w:pPr>
        <w:spacing w:after="240" w:line="280" w:lineRule="atLeast"/>
        <w:ind w:left="2074" w:hanging="2160"/>
        <w:rPr>
          <w:rFonts w:ascii="Arial" w:hAnsi="Arial"/>
        </w:rPr>
      </w:pPr>
      <w:r w:rsidRPr="00F34793">
        <w:rPr>
          <w:rFonts w:ascii="Arial" w:hAnsi="Arial"/>
        </w:rPr>
        <w:tab/>
      </w:r>
      <w:r>
        <w:rPr>
          <w:rFonts w:ascii="Arial" w:hAnsi="Arial"/>
        </w:rPr>
        <w:t>Management in New Development and Redevelopment</w:t>
      </w:r>
    </w:p>
    <w:p w14:paraId="259C173B" w14:textId="46A9CDCB" w:rsidR="00184958" w:rsidRDefault="00184958" w:rsidP="0082676B">
      <w:pPr>
        <w:tabs>
          <w:tab w:val="left" w:pos="2070"/>
        </w:tabs>
        <w:spacing w:after="240" w:line="280" w:lineRule="atLeast"/>
        <w:rPr>
          <w:rFonts w:ascii="Arial" w:hAnsi="Arial"/>
        </w:rPr>
      </w:pPr>
      <w:r>
        <w:rPr>
          <w:rFonts w:ascii="Arial" w:hAnsi="Arial"/>
          <w:u w:val="single"/>
        </w:rPr>
        <w:t>Description of Tasks</w:t>
      </w:r>
      <w:r>
        <w:rPr>
          <w:rFonts w:ascii="Arial" w:hAnsi="Arial"/>
        </w:rPr>
        <w:t xml:space="preserve">: Develop an SOP for site inspection and enforcement of post-construction BMPs.   </w:t>
      </w:r>
    </w:p>
    <w:p w14:paraId="7033FF3C" w14:textId="31038F52" w:rsidR="00184958" w:rsidRPr="00DE6BD3" w:rsidRDefault="00184958" w:rsidP="00FE1D04">
      <w:pPr>
        <w:pStyle w:val="BodyText"/>
        <w:spacing w:line="276" w:lineRule="auto"/>
        <w:rPr>
          <w:rFonts w:ascii="Arial" w:hAnsi="Arial" w:cs="Arial"/>
          <w:sz w:val="22"/>
          <w:szCs w:val="22"/>
        </w:rPr>
      </w:pPr>
      <w:r w:rsidRPr="00DE6BD3">
        <w:rPr>
          <w:rFonts w:ascii="Arial" w:hAnsi="Arial" w:cs="Arial"/>
          <w:i/>
          <w:sz w:val="22"/>
          <w:szCs w:val="22"/>
        </w:rPr>
        <w:t>Long-term Stormwater Management Inspection and Enforcement SOPs</w:t>
      </w:r>
      <w:r w:rsidRPr="00DE6BD3">
        <w:rPr>
          <w:rFonts w:ascii="Arial" w:hAnsi="Arial" w:cs="Arial"/>
          <w:sz w:val="22"/>
          <w:szCs w:val="22"/>
        </w:rPr>
        <w:t>:</w:t>
      </w:r>
      <w:r>
        <w:rPr>
          <w:rFonts w:ascii="Arial" w:hAnsi="Arial" w:cs="Arial"/>
          <w:sz w:val="22"/>
          <w:szCs w:val="22"/>
        </w:rPr>
        <w:t xml:space="preserve"> </w:t>
      </w:r>
      <w:r w:rsidRPr="00DE6BD3">
        <w:rPr>
          <w:rFonts w:ascii="Arial" w:hAnsi="Arial" w:cs="Arial"/>
          <w:sz w:val="22"/>
          <w:szCs w:val="22"/>
        </w:rPr>
        <w:t>Millcreek will develop</w:t>
      </w:r>
      <w:r>
        <w:rPr>
          <w:rFonts w:ascii="Arial" w:hAnsi="Arial" w:cs="Arial"/>
          <w:sz w:val="22"/>
          <w:szCs w:val="22"/>
        </w:rPr>
        <w:t xml:space="preserve"> and review existing</w:t>
      </w:r>
      <w:r w:rsidRPr="00DE6BD3">
        <w:rPr>
          <w:rFonts w:ascii="Arial" w:hAnsi="Arial" w:cs="Arial"/>
          <w:sz w:val="22"/>
          <w:szCs w:val="22"/>
        </w:rPr>
        <w:t xml:space="preserve"> SOPs </w:t>
      </w:r>
      <w:r>
        <w:rPr>
          <w:rFonts w:ascii="Arial" w:hAnsi="Arial" w:cs="Arial"/>
          <w:sz w:val="22"/>
          <w:szCs w:val="22"/>
        </w:rPr>
        <w:t xml:space="preserve">(Appendix E -pg. 78) </w:t>
      </w:r>
      <w:r w:rsidRPr="00DE6BD3">
        <w:rPr>
          <w:rFonts w:ascii="Arial" w:hAnsi="Arial" w:cs="Arial"/>
          <w:sz w:val="22"/>
          <w:szCs w:val="22"/>
        </w:rPr>
        <w:t xml:space="preserve">that establish procedures to be implemented when inspecting BMPs and enforcing the stormwater quality ordinance (Title 17, Chapter 17.22). The SOPs will establish procedures for inspections, including those on private property to ensure proper BMP operation, and for enforcement of long-term BMP implementation and operation. Millcreek personnel will inspect and maintain BMPs or enter into an agreement with the owner/operator or third parties. In this case, Millcreek will require a maintenance agreement as specified in the permit and submittal of annual certifications that adequate maintenance has been performed and the BMPs are operating properly. </w:t>
      </w:r>
    </w:p>
    <w:p w14:paraId="15D3819B" w14:textId="77777777" w:rsidR="00184958" w:rsidRPr="00DE6BD3" w:rsidRDefault="00184958" w:rsidP="00FE1D04">
      <w:pPr>
        <w:pStyle w:val="BodyText"/>
        <w:spacing w:line="276" w:lineRule="auto"/>
        <w:rPr>
          <w:rFonts w:ascii="Arial" w:hAnsi="Arial" w:cs="Arial"/>
          <w:sz w:val="22"/>
          <w:szCs w:val="22"/>
        </w:rPr>
      </w:pPr>
      <w:r w:rsidRPr="00DE6BD3">
        <w:rPr>
          <w:rFonts w:ascii="Arial" w:hAnsi="Arial" w:cs="Arial"/>
          <w:sz w:val="22"/>
          <w:szCs w:val="22"/>
        </w:rPr>
        <w:t xml:space="preserve">Permanent structural BMPs will be inspected at least once during installation; inspections and maintenance will be conducted </w:t>
      </w:r>
      <w:r>
        <w:rPr>
          <w:rFonts w:ascii="Arial" w:hAnsi="Arial" w:cs="Arial"/>
          <w:sz w:val="22"/>
          <w:szCs w:val="22"/>
        </w:rPr>
        <w:t xml:space="preserve">at least every other year or as necessary </w:t>
      </w:r>
      <w:r w:rsidRPr="00DE6BD3">
        <w:rPr>
          <w:rFonts w:ascii="Arial" w:hAnsi="Arial" w:cs="Arial"/>
          <w:sz w:val="22"/>
          <w:szCs w:val="22"/>
        </w:rPr>
        <w:t>on an annual basis thereafter. Millcreek personnel will inspect the BMPs at least once every five years on sites where the owner/operator or third party is conducting the maintenance. The following inspection documentation will be maintained:</w:t>
      </w:r>
    </w:p>
    <w:p w14:paraId="6E1FE4DB" w14:textId="77777777" w:rsidR="00184958" w:rsidRPr="00DE6BD3" w:rsidRDefault="00184958" w:rsidP="00FE1D04">
      <w:pPr>
        <w:pStyle w:val="BodyText"/>
        <w:numPr>
          <w:ilvl w:val="0"/>
          <w:numId w:val="32"/>
        </w:numPr>
        <w:tabs>
          <w:tab w:val="left" w:pos="810"/>
        </w:tabs>
        <w:spacing w:after="0" w:line="276" w:lineRule="auto"/>
        <w:ind w:left="450" w:hanging="270"/>
        <w:rPr>
          <w:rFonts w:ascii="Arial" w:hAnsi="Arial" w:cs="Arial"/>
          <w:sz w:val="22"/>
          <w:szCs w:val="22"/>
        </w:rPr>
      </w:pPr>
      <w:r w:rsidRPr="00DE6BD3">
        <w:rPr>
          <w:rFonts w:ascii="Arial" w:hAnsi="Arial" w:cs="Arial"/>
          <w:sz w:val="22"/>
          <w:szCs w:val="22"/>
        </w:rPr>
        <w:t>Inspection date</w:t>
      </w:r>
    </w:p>
    <w:p w14:paraId="589BA5AF" w14:textId="77777777" w:rsidR="00184958" w:rsidRPr="00DE6BD3" w:rsidRDefault="00184958" w:rsidP="00FE1D04">
      <w:pPr>
        <w:pStyle w:val="BodyText"/>
        <w:numPr>
          <w:ilvl w:val="0"/>
          <w:numId w:val="32"/>
        </w:numPr>
        <w:tabs>
          <w:tab w:val="left" w:pos="810"/>
        </w:tabs>
        <w:spacing w:after="0" w:line="276" w:lineRule="auto"/>
        <w:ind w:left="450" w:hanging="270"/>
        <w:rPr>
          <w:rFonts w:ascii="Arial" w:hAnsi="Arial" w:cs="Arial"/>
          <w:sz w:val="22"/>
          <w:szCs w:val="22"/>
        </w:rPr>
      </w:pPr>
      <w:r w:rsidRPr="00DE6BD3">
        <w:rPr>
          <w:rFonts w:ascii="Arial" w:hAnsi="Arial" w:cs="Arial"/>
          <w:sz w:val="22"/>
          <w:szCs w:val="22"/>
        </w:rPr>
        <w:t>Name and signature of inspector</w:t>
      </w:r>
    </w:p>
    <w:p w14:paraId="66301BCA" w14:textId="77777777" w:rsidR="00184958" w:rsidRPr="00DE6BD3" w:rsidRDefault="00184958" w:rsidP="00FE1D04">
      <w:pPr>
        <w:pStyle w:val="BodyText"/>
        <w:numPr>
          <w:ilvl w:val="0"/>
          <w:numId w:val="32"/>
        </w:numPr>
        <w:tabs>
          <w:tab w:val="left" w:pos="810"/>
        </w:tabs>
        <w:spacing w:after="0" w:line="276" w:lineRule="auto"/>
        <w:ind w:left="450" w:hanging="270"/>
        <w:rPr>
          <w:rFonts w:ascii="Arial" w:hAnsi="Arial" w:cs="Arial"/>
          <w:sz w:val="22"/>
          <w:szCs w:val="22"/>
        </w:rPr>
      </w:pPr>
      <w:r w:rsidRPr="00DE6BD3">
        <w:rPr>
          <w:rFonts w:ascii="Arial" w:hAnsi="Arial" w:cs="Arial"/>
          <w:sz w:val="22"/>
          <w:szCs w:val="22"/>
        </w:rPr>
        <w:t>Project location</w:t>
      </w:r>
    </w:p>
    <w:p w14:paraId="5EA6FFD4" w14:textId="77777777" w:rsidR="00184958" w:rsidRPr="00DE6BD3" w:rsidRDefault="00184958" w:rsidP="00FE1D04">
      <w:pPr>
        <w:pStyle w:val="BodyText"/>
        <w:numPr>
          <w:ilvl w:val="0"/>
          <w:numId w:val="32"/>
        </w:numPr>
        <w:tabs>
          <w:tab w:val="left" w:pos="810"/>
        </w:tabs>
        <w:spacing w:after="0" w:line="276" w:lineRule="auto"/>
        <w:ind w:left="450" w:hanging="270"/>
        <w:rPr>
          <w:rFonts w:ascii="Arial" w:hAnsi="Arial" w:cs="Arial"/>
          <w:sz w:val="22"/>
          <w:szCs w:val="22"/>
        </w:rPr>
      </w:pPr>
      <w:r w:rsidRPr="00DE6BD3">
        <w:rPr>
          <w:rFonts w:ascii="Arial" w:hAnsi="Arial" w:cs="Arial"/>
          <w:sz w:val="22"/>
          <w:szCs w:val="22"/>
        </w:rPr>
        <w:t>Current ownership information</w:t>
      </w:r>
    </w:p>
    <w:p w14:paraId="47B153FD" w14:textId="77777777" w:rsidR="00184958" w:rsidRPr="00DE6BD3" w:rsidRDefault="00184958" w:rsidP="00FE1D04">
      <w:pPr>
        <w:pStyle w:val="BodyText"/>
        <w:numPr>
          <w:ilvl w:val="0"/>
          <w:numId w:val="32"/>
        </w:numPr>
        <w:tabs>
          <w:tab w:val="left" w:pos="810"/>
        </w:tabs>
        <w:spacing w:after="0" w:line="276" w:lineRule="auto"/>
        <w:ind w:left="450" w:hanging="270"/>
        <w:rPr>
          <w:rFonts w:ascii="Arial" w:hAnsi="Arial" w:cs="Arial"/>
          <w:sz w:val="22"/>
          <w:szCs w:val="22"/>
        </w:rPr>
      </w:pPr>
      <w:r w:rsidRPr="00DE6BD3">
        <w:rPr>
          <w:rFonts w:ascii="Arial" w:hAnsi="Arial" w:cs="Arial"/>
          <w:sz w:val="22"/>
          <w:szCs w:val="22"/>
        </w:rPr>
        <w:t>A description of the condition of the BMP including the quality of: vegetation and soils; inlet and outlet channels and structures; catch basins and other control structures; sediment and debris accumulation</w:t>
      </w:r>
    </w:p>
    <w:p w14:paraId="78EFE0EE" w14:textId="77777777" w:rsidR="00184958" w:rsidRPr="00DE6BD3" w:rsidRDefault="00184958" w:rsidP="00FE1D04">
      <w:pPr>
        <w:pStyle w:val="BodyText"/>
        <w:numPr>
          <w:ilvl w:val="0"/>
          <w:numId w:val="32"/>
        </w:numPr>
        <w:tabs>
          <w:tab w:val="left" w:pos="810"/>
        </w:tabs>
        <w:spacing w:after="0" w:line="276" w:lineRule="auto"/>
        <w:ind w:left="461" w:hanging="274"/>
        <w:rPr>
          <w:rFonts w:ascii="Arial" w:hAnsi="Arial" w:cs="Arial"/>
          <w:sz w:val="22"/>
          <w:szCs w:val="22"/>
        </w:rPr>
      </w:pPr>
      <w:r w:rsidRPr="00DE6BD3">
        <w:rPr>
          <w:rFonts w:ascii="Arial" w:hAnsi="Arial" w:cs="Arial"/>
          <w:sz w:val="22"/>
          <w:szCs w:val="22"/>
        </w:rPr>
        <w:t>Specific maintenance issues or violations that require correction with deadlines and re-inspection dates</w:t>
      </w:r>
    </w:p>
    <w:p w14:paraId="74D0243F" w14:textId="77777777" w:rsidR="0072203B" w:rsidRPr="0072203B" w:rsidRDefault="0072203B" w:rsidP="0072203B">
      <w:pPr>
        <w:pStyle w:val="ListParagraph"/>
        <w:keepNext/>
        <w:numPr>
          <w:ilvl w:val="0"/>
          <w:numId w:val="42"/>
        </w:numPr>
        <w:spacing w:before="240" w:after="240" w:line="280" w:lineRule="atLeast"/>
        <w:contextualSpacing w:val="0"/>
        <w:outlineLvl w:val="2"/>
        <w:rPr>
          <w:rFonts w:ascii="Arial" w:hAnsi="Arial"/>
          <w:b/>
          <w:bCs/>
          <w:vanish/>
          <w:sz w:val="22"/>
          <w:szCs w:val="20"/>
        </w:rPr>
      </w:pPr>
      <w:bookmarkStart w:id="48" w:name="_Toc404064353"/>
    </w:p>
    <w:p w14:paraId="01E71899" w14:textId="77777777" w:rsidR="0072203B" w:rsidRPr="0072203B" w:rsidRDefault="0072203B" w:rsidP="0072203B">
      <w:pPr>
        <w:pStyle w:val="ListParagraph"/>
        <w:keepNext/>
        <w:numPr>
          <w:ilvl w:val="2"/>
          <w:numId w:val="42"/>
        </w:numPr>
        <w:spacing w:before="240" w:after="240" w:line="280" w:lineRule="atLeast"/>
        <w:contextualSpacing w:val="0"/>
        <w:outlineLvl w:val="2"/>
        <w:rPr>
          <w:rFonts w:ascii="Arial" w:hAnsi="Arial"/>
          <w:b/>
          <w:bCs/>
          <w:vanish/>
          <w:sz w:val="22"/>
          <w:szCs w:val="20"/>
        </w:rPr>
      </w:pPr>
    </w:p>
    <w:p w14:paraId="61BB6E05" w14:textId="700B707B" w:rsidR="00184958" w:rsidRDefault="00184958" w:rsidP="0072203B">
      <w:pPr>
        <w:pStyle w:val="Heading3"/>
        <w:numPr>
          <w:ilvl w:val="2"/>
          <w:numId w:val="42"/>
        </w:numPr>
        <w:spacing w:before="240"/>
      </w:pPr>
      <w:r>
        <w:t>LONG-TERM STORMWATER BMP EMPLOYEE TRAINING</w:t>
      </w:r>
      <w:bookmarkEnd w:id="48"/>
    </w:p>
    <w:p w14:paraId="6E78A6A8" w14:textId="79AF08FD"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Training for employees regarding long-term stormwater management BMPs will serve to minimize impacts to stormwater quality following construction activities.  </w:t>
      </w:r>
    </w:p>
    <w:p w14:paraId="49555C4A" w14:textId="1A459DAC" w:rsidR="00184958" w:rsidRDefault="00184958" w:rsidP="00FE1D04">
      <w:pPr>
        <w:ind w:left="2070" w:hanging="2070"/>
        <w:rPr>
          <w:rFonts w:ascii="Arial" w:hAnsi="Arial"/>
        </w:rPr>
      </w:pPr>
      <w:r>
        <w:rPr>
          <w:rFonts w:ascii="Arial" w:hAnsi="Arial"/>
          <w:u w:val="single"/>
        </w:rPr>
        <w:lastRenderedPageBreak/>
        <w:t>Permit Requirement</w:t>
      </w:r>
      <w:r>
        <w:rPr>
          <w:rFonts w:ascii="Arial" w:hAnsi="Arial"/>
        </w:rPr>
        <w:t>: Part 4.2.5.5. – Long-term Stormwater Management in New Development and Redevelopment</w:t>
      </w:r>
    </w:p>
    <w:p w14:paraId="6AC25800" w14:textId="476915F2" w:rsidR="00184958" w:rsidRDefault="00184958" w:rsidP="00FE1D04">
      <w:pPr>
        <w:tabs>
          <w:tab w:val="left" w:pos="2070"/>
        </w:tabs>
        <w:spacing w:after="240" w:line="280" w:lineRule="atLeast"/>
        <w:rPr>
          <w:rFonts w:ascii="Arial" w:hAnsi="Arial" w:cs="Arial"/>
        </w:rPr>
      </w:pPr>
      <w:r>
        <w:rPr>
          <w:rFonts w:ascii="Arial" w:hAnsi="Arial"/>
          <w:u w:val="single"/>
        </w:rPr>
        <w:t>Description of Task</w:t>
      </w:r>
      <w:r>
        <w:rPr>
          <w:rFonts w:ascii="Arial" w:hAnsi="Arial"/>
        </w:rPr>
        <w:t xml:space="preserve">: </w:t>
      </w:r>
      <w:r>
        <w:rPr>
          <w:rFonts w:ascii="Arial" w:hAnsi="Arial" w:cs="Arial"/>
        </w:rPr>
        <w:t xml:space="preserve">Millcreek </w:t>
      </w:r>
      <w:r w:rsidRPr="00EA1169">
        <w:rPr>
          <w:rFonts w:ascii="Arial" w:hAnsi="Arial" w:cs="Arial"/>
        </w:rPr>
        <w:t xml:space="preserve">will provide annual training for personnel with regards to stormwater management, plan reviews, </w:t>
      </w:r>
      <w:r w:rsidR="00FE1D04" w:rsidRPr="00EA1169">
        <w:rPr>
          <w:rFonts w:ascii="Arial" w:hAnsi="Arial" w:cs="Arial"/>
        </w:rPr>
        <w:t>inspections,</w:t>
      </w:r>
      <w:r w:rsidRPr="00EA1169">
        <w:rPr>
          <w:rFonts w:ascii="Arial" w:hAnsi="Arial" w:cs="Arial"/>
        </w:rPr>
        <w:t xml:space="preserve"> and enforcement. Training records will be maintained.</w:t>
      </w:r>
    </w:p>
    <w:p w14:paraId="3CB6DF07" w14:textId="77777777" w:rsidR="00184958" w:rsidRDefault="00184958" w:rsidP="00FE1D04">
      <w:pPr>
        <w:pStyle w:val="Heading3"/>
        <w:numPr>
          <w:ilvl w:val="2"/>
          <w:numId w:val="42"/>
        </w:numPr>
      </w:pPr>
      <w:bookmarkStart w:id="49" w:name="_Toc404064354"/>
      <w:r>
        <w:t>LONG-TERM STORMWATER BMP INVENTORY</w:t>
      </w:r>
      <w:bookmarkEnd w:id="49"/>
    </w:p>
    <w:p w14:paraId="4E96E004"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Maintaining a BMP inventory will provide Millcreek with information necessary in the implementation of this stormwater management program. </w:t>
      </w:r>
    </w:p>
    <w:p w14:paraId="1CF7312C" w14:textId="09DB2EE0" w:rsidR="00184958" w:rsidRDefault="00184958" w:rsidP="00FE1D04">
      <w:pPr>
        <w:ind w:left="2070" w:hanging="2070"/>
        <w:rPr>
          <w:rFonts w:ascii="Arial" w:hAnsi="Arial"/>
        </w:rPr>
      </w:pPr>
      <w:r>
        <w:rPr>
          <w:rFonts w:ascii="Arial" w:hAnsi="Arial"/>
          <w:u w:val="single"/>
        </w:rPr>
        <w:t>Permit Requirement</w:t>
      </w:r>
      <w:r>
        <w:rPr>
          <w:rFonts w:ascii="Arial" w:hAnsi="Arial"/>
        </w:rPr>
        <w:t>: Part</w:t>
      </w:r>
      <w:r w:rsidR="00FE1D04">
        <w:rPr>
          <w:rFonts w:ascii="Arial" w:hAnsi="Arial"/>
        </w:rPr>
        <w:t xml:space="preserve"> </w:t>
      </w:r>
      <w:r>
        <w:rPr>
          <w:rFonts w:ascii="Arial" w:hAnsi="Arial"/>
        </w:rPr>
        <w:t>4.2.5.4.,4.2.5.4.1, 4.2.5.4.2</w:t>
      </w:r>
      <w:r w:rsidR="00FE1D04">
        <w:rPr>
          <w:rFonts w:ascii="Arial" w:hAnsi="Arial"/>
        </w:rPr>
        <w:t xml:space="preserve"> </w:t>
      </w:r>
      <w:r>
        <w:rPr>
          <w:rFonts w:ascii="Arial" w:hAnsi="Arial"/>
        </w:rPr>
        <w:t>– Long-term Stormwater Management in New Development and Redevelopment</w:t>
      </w:r>
    </w:p>
    <w:p w14:paraId="52261C95" w14:textId="77777777" w:rsidR="00184958" w:rsidRDefault="00184958" w:rsidP="00FE1D04">
      <w:pPr>
        <w:tabs>
          <w:tab w:val="left" w:pos="2070"/>
        </w:tabs>
        <w:spacing w:after="240" w:line="280" w:lineRule="atLeast"/>
      </w:pPr>
      <w:r>
        <w:rPr>
          <w:rFonts w:ascii="Arial" w:hAnsi="Arial"/>
          <w:u w:val="single"/>
        </w:rPr>
        <w:t>Description of Task</w:t>
      </w:r>
      <w:r>
        <w:rPr>
          <w:rFonts w:ascii="Arial" w:hAnsi="Arial"/>
        </w:rPr>
        <w:t xml:space="preserve">: </w:t>
      </w:r>
      <w:r>
        <w:rPr>
          <w:rFonts w:ascii="Arial" w:hAnsi="Arial" w:cs="Arial"/>
        </w:rPr>
        <w:t xml:space="preserve">Millcreek will maintain </w:t>
      </w:r>
      <w:r w:rsidRPr="00FB0ACD">
        <w:rPr>
          <w:rFonts w:ascii="Arial" w:hAnsi="Arial" w:cs="Arial"/>
        </w:rPr>
        <w:t xml:space="preserve">a long-term stormwater BMP inventory </w:t>
      </w:r>
      <w:r>
        <w:rPr>
          <w:rFonts w:ascii="Arial" w:hAnsi="Arial" w:cs="Arial"/>
        </w:rPr>
        <w:t xml:space="preserve">for all sites of new development and redevelopment of the applicable size </w:t>
      </w:r>
      <w:r w:rsidRPr="00FB0ACD">
        <w:rPr>
          <w:rFonts w:ascii="Arial" w:hAnsi="Arial" w:cs="Arial"/>
        </w:rPr>
        <w:t xml:space="preserve">and will update this </w:t>
      </w:r>
      <w:r w:rsidRPr="0038211A">
        <w:rPr>
          <w:rFonts w:ascii="Arial" w:hAnsi="Arial" w:cs="Arial"/>
        </w:rPr>
        <w:t>inventory when changes occur in property ownership or BMPs</w:t>
      </w:r>
      <w:r>
        <w:rPr>
          <w:rFonts w:ascii="Arial" w:hAnsi="Arial" w:cs="Arial"/>
        </w:rPr>
        <w:t xml:space="preserve"> (Appendix E – pg. 78)</w:t>
      </w:r>
      <w:r w:rsidRPr="0038211A">
        <w:rPr>
          <w:rFonts w:ascii="Arial" w:hAnsi="Arial" w:cs="Arial"/>
        </w:rPr>
        <w:t>. The inventory will</w:t>
      </w:r>
      <w:r w:rsidRPr="00FB0ACD">
        <w:rPr>
          <w:rFonts w:ascii="Arial" w:hAnsi="Arial" w:cs="Arial"/>
        </w:rPr>
        <w:t xml:space="preserve"> include the following information:</w:t>
      </w:r>
    </w:p>
    <w:p w14:paraId="1B23516E" w14:textId="77777777" w:rsidR="00184958" w:rsidRPr="00856F2E" w:rsidRDefault="00184958" w:rsidP="00FE1D04">
      <w:pPr>
        <w:pStyle w:val="BodyText"/>
        <w:numPr>
          <w:ilvl w:val="0"/>
          <w:numId w:val="33"/>
        </w:numPr>
        <w:tabs>
          <w:tab w:val="left" w:pos="810"/>
        </w:tabs>
        <w:spacing w:after="0" w:line="288" w:lineRule="auto"/>
        <w:ind w:left="821" w:hanging="274"/>
        <w:rPr>
          <w:rFonts w:ascii="Arial" w:hAnsi="Arial" w:cs="Arial"/>
          <w:sz w:val="22"/>
          <w:szCs w:val="22"/>
        </w:rPr>
      </w:pPr>
      <w:r w:rsidRPr="00856F2E">
        <w:rPr>
          <w:rFonts w:ascii="Arial" w:hAnsi="Arial" w:cs="Arial"/>
          <w:sz w:val="22"/>
          <w:szCs w:val="22"/>
        </w:rPr>
        <w:t>Project name</w:t>
      </w:r>
    </w:p>
    <w:p w14:paraId="34F79F82" w14:textId="77777777" w:rsidR="00184958" w:rsidRPr="00856F2E" w:rsidRDefault="00184958" w:rsidP="00FE1D04">
      <w:pPr>
        <w:pStyle w:val="BodyText"/>
        <w:numPr>
          <w:ilvl w:val="0"/>
          <w:numId w:val="33"/>
        </w:numPr>
        <w:tabs>
          <w:tab w:val="left" w:pos="810"/>
        </w:tabs>
        <w:spacing w:after="0" w:line="288" w:lineRule="auto"/>
        <w:ind w:left="821" w:hanging="274"/>
        <w:rPr>
          <w:rFonts w:ascii="Arial" w:hAnsi="Arial" w:cs="Arial"/>
          <w:sz w:val="22"/>
          <w:szCs w:val="22"/>
        </w:rPr>
      </w:pPr>
      <w:r w:rsidRPr="00856F2E">
        <w:rPr>
          <w:rFonts w:ascii="Arial" w:hAnsi="Arial" w:cs="Arial"/>
          <w:sz w:val="22"/>
          <w:szCs w:val="22"/>
        </w:rPr>
        <w:t>Owner name and contact information</w:t>
      </w:r>
    </w:p>
    <w:p w14:paraId="1AAF210F" w14:textId="77777777" w:rsidR="00184958" w:rsidRPr="00856F2E" w:rsidRDefault="00184958" w:rsidP="00FE1D04">
      <w:pPr>
        <w:pStyle w:val="BodyText"/>
        <w:numPr>
          <w:ilvl w:val="0"/>
          <w:numId w:val="33"/>
        </w:numPr>
        <w:tabs>
          <w:tab w:val="left" w:pos="810"/>
        </w:tabs>
        <w:spacing w:after="0" w:line="288" w:lineRule="auto"/>
        <w:ind w:left="821" w:hanging="274"/>
        <w:rPr>
          <w:rFonts w:ascii="Arial" w:hAnsi="Arial" w:cs="Arial"/>
          <w:sz w:val="22"/>
          <w:szCs w:val="22"/>
        </w:rPr>
      </w:pPr>
      <w:r w:rsidRPr="00856F2E">
        <w:rPr>
          <w:rFonts w:ascii="Arial" w:hAnsi="Arial" w:cs="Arial"/>
          <w:sz w:val="22"/>
          <w:szCs w:val="22"/>
        </w:rPr>
        <w:t>Location</w:t>
      </w:r>
    </w:p>
    <w:p w14:paraId="4B940654" w14:textId="77777777" w:rsidR="00184958" w:rsidRPr="00856F2E" w:rsidRDefault="00184958" w:rsidP="00FE1D04">
      <w:pPr>
        <w:pStyle w:val="BodyText"/>
        <w:numPr>
          <w:ilvl w:val="0"/>
          <w:numId w:val="33"/>
        </w:numPr>
        <w:tabs>
          <w:tab w:val="left" w:pos="810"/>
        </w:tabs>
        <w:spacing w:after="0" w:line="288" w:lineRule="auto"/>
        <w:ind w:left="821" w:hanging="274"/>
        <w:rPr>
          <w:rFonts w:ascii="Arial" w:hAnsi="Arial" w:cs="Arial"/>
          <w:sz w:val="22"/>
          <w:szCs w:val="22"/>
        </w:rPr>
      </w:pPr>
      <w:r w:rsidRPr="00856F2E">
        <w:rPr>
          <w:rFonts w:ascii="Arial" w:hAnsi="Arial" w:cs="Arial"/>
          <w:sz w:val="22"/>
          <w:szCs w:val="22"/>
        </w:rPr>
        <w:t>Start and end date</w:t>
      </w:r>
    </w:p>
    <w:p w14:paraId="08C3A21B" w14:textId="77777777" w:rsidR="00184958" w:rsidRPr="00856F2E" w:rsidRDefault="00184958" w:rsidP="00FE1D04">
      <w:pPr>
        <w:pStyle w:val="BodyText"/>
        <w:numPr>
          <w:ilvl w:val="0"/>
          <w:numId w:val="33"/>
        </w:numPr>
        <w:tabs>
          <w:tab w:val="left" w:pos="810"/>
        </w:tabs>
        <w:spacing w:after="0" w:line="288" w:lineRule="auto"/>
        <w:ind w:left="821" w:hanging="274"/>
        <w:rPr>
          <w:rFonts w:ascii="Arial" w:hAnsi="Arial" w:cs="Arial"/>
          <w:sz w:val="22"/>
          <w:szCs w:val="22"/>
        </w:rPr>
      </w:pPr>
      <w:r w:rsidRPr="00856F2E">
        <w:rPr>
          <w:rFonts w:ascii="Arial" w:hAnsi="Arial" w:cs="Arial"/>
          <w:sz w:val="22"/>
          <w:szCs w:val="22"/>
        </w:rPr>
        <w:t>Description of each BMP Description of maintenance requirements</w:t>
      </w:r>
    </w:p>
    <w:p w14:paraId="542E9443" w14:textId="77777777" w:rsidR="00184958" w:rsidRPr="00856F2E" w:rsidRDefault="00184958" w:rsidP="00FE1D04">
      <w:pPr>
        <w:pStyle w:val="BodyText"/>
        <w:numPr>
          <w:ilvl w:val="0"/>
          <w:numId w:val="33"/>
        </w:numPr>
        <w:tabs>
          <w:tab w:val="left" w:pos="810"/>
        </w:tabs>
        <w:spacing w:after="240" w:line="280" w:lineRule="atLeast"/>
        <w:ind w:left="810" w:hanging="270"/>
        <w:rPr>
          <w:rFonts w:ascii="Arial" w:hAnsi="Arial" w:cs="Arial"/>
          <w:sz w:val="22"/>
          <w:szCs w:val="22"/>
        </w:rPr>
      </w:pPr>
      <w:r w:rsidRPr="00856F2E">
        <w:rPr>
          <w:rFonts w:ascii="Arial" w:hAnsi="Arial" w:cs="Arial"/>
          <w:sz w:val="22"/>
          <w:szCs w:val="22"/>
        </w:rPr>
        <w:t>Inspection information and follow-up activities</w:t>
      </w:r>
    </w:p>
    <w:p w14:paraId="19FABFDC" w14:textId="22F00051" w:rsidR="00184958" w:rsidRPr="00F64E1D" w:rsidRDefault="00184958" w:rsidP="00FE1D04">
      <w:pPr>
        <w:pStyle w:val="Heading2"/>
        <w:numPr>
          <w:ilvl w:val="1"/>
          <w:numId w:val="42"/>
        </w:numPr>
        <w:rPr>
          <w:sz w:val="22"/>
          <w:szCs w:val="22"/>
        </w:rPr>
      </w:pPr>
      <w:bookmarkStart w:id="50" w:name="_Toc404064355"/>
      <w:r w:rsidRPr="00F64E1D">
        <w:rPr>
          <w:sz w:val="22"/>
          <w:szCs w:val="22"/>
        </w:rPr>
        <w:t>Goals and Assessment</w:t>
      </w:r>
      <w:bookmarkEnd w:id="50"/>
      <w:r>
        <w:rPr>
          <w:sz w:val="22"/>
          <w:szCs w:val="22"/>
        </w:rPr>
        <w:t xml:space="preserve"> </w:t>
      </w:r>
    </w:p>
    <w:p w14:paraId="439F1584" w14:textId="1B94FE0C" w:rsidR="00184958" w:rsidRDefault="00184958" w:rsidP="00FE1D04">
      <w:pPr>
        <w:spacing w:after="240" w:line="280" w:lineRule="atLeast"/>
        <w:rPr>
          <w:rFonts w:ascii="Arial" w:hAnsi="Arial"/>
        </w:rPr>
      </w:pPr>
      <w:r>
        <w:rPr>
          <w:rFonts w:ascii="Arial" w:hAnsi="Arial"/>
        </w:rPr>
        <w:t>The table below represents measurable goals for this BMP to be implemented and assessed during the permit term. The purpose of measurable goals is to gauge permit compliance and program effectiveness following the schedule identified.</w:t>
      </w:r>
    </w:p>
    <w:p w14:paraId="3DE2CCF4" w14:textId="40DD8821" w:rsidR="00EC0D9B" w:rsidRDefault="00EC0D9B" w:rsidP="00FE1D04">
      <w:pPr>
        <w:spacing w:after="240" w:line="280" w:lineRule="atLeast"/>
        <w:rPr>
          <w:rFonts w:ascii="Arial" w:hAnsi="Arial"/>
        </w:rPr>
      </w:pPr>
    </w:p>
    <w:p w14:paraId="0DBC2B83" w14:textId="5CFD183B" w:rsidR="00EC0D9B" w:rsidRDefault="00EC0D9B" w:rsidP="00FE1D04">
      <w:pPr>
        <w:spacing w:after="240" w:line="280" w:lineRule="atLeast"/>
        <w:rPr>
          <w:rFonts w:ascii="Arial" w:hAnsi="Arial"/>
        </w:rPr>
      </w:pPr>
    </w:p>
    <w:p w14:paraId="749788D1" w14:textId="6095BF47" w:rsidR="00EC0D9B" w:rsidRDefault="00EC0D9B" w:rsidP="00FE1D04">
      <w:pPr>
        <w:spacing w:after="240" w:line="280" w:lineRule="atLeast"/>
        <w:rPr>
          <w:rFonts w:ascii="Arial" w:hAnsi="Arial"/>
        </w:rPr>
      </w:pPr>
    </w:p>
    <w:p w14:paraId="6BD7E307" w14:textId="3FF8F4FF" w:rsidR="00EC0D9B" w:rsidRDefault="00EC0D9B" w:rsidP="00FE1D04">
      <w:pPr>
        <w:spacing w:after="240" w:line="280" w:lineRule="atLeast"/>
        <w:rPr>
          <w:rFonts w:ascii="Arial" w:hAnsi="Arial"/>
        </w:rPr>
      </w:pPr>
    </w:p>
    <w:p w14:paraId="4CDBA0B2" w14:textId="0D525C75" w:rsidR="00EC0D9B" w:rsidRDefault="00EC0D9B" w:rsidP="00FE1D04">
      <w:pPr>
        <w:spacing w:after="240" w:line="280" w:lineRule="atLeast"/>
        <w:rPr>
          <w:rFonts w:ascii="Arial" w:hAnsi="Arial"/>
        </w:rPr>
      </w:pPr>
    </w:p>
    <w:p w14:paraId="2BB1A2E3" w14:textId="537D4DB7" w:rsidR="00EC0D9B" w:rsidRDefault="00EC0D9B" w:rsidP="00FE1D04">
      <w:pPr>
        <w:spacing w:after="240" w:line="280" w:lineRule="atLeast"/>
        <w:rPr>
          <w:rFonts w:ascii="Arial" w:hAnsi="Arial"/>
        </w:rPr>
      </w:pPr>
    </w:p>
    <w:p w14:paraId="091B3A87" w14:textId="77777777" w:rsidR="00EC0D9B" w:rsidRDefault="00EC0D9B" w:rsidP="00FE1D04">
      <w:pPr>
        <w:spacing w:after="240" w:line="280" w:lineRule="atLeast"/>
        <w:rPr>
          <w:rFonts w:ascii="Arial" w:hAnsi="Arial"/>
        </w:rPr>
      </w:pPr>
    </w:p>
    <w:p w14:paraId="49094471" w14:textId="450F638F" w:rsidR="00184958" w:rsidRDefault="00184958" w:rsidP="00FE1D04">
      <w:pPr>
        <w:pStyle w:val="Caption"/>
        <w:keepNext/>
        <w:spacing w:after="60"/>
      </w:pPr>
      <w:bookmarkStart w:id="51" w:name="_Toc426463223"/>
      <w:r>
        <w:lastRenderedPageBreak/>
        <w:t>Table 6 Long-term Stormwater Management Program Goals and Assessment</w:t>
      </w:r>
      <w:bookmarkEnd w:id="51"/>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530"/>
        <w:gridCol w:w="2430"/>
        <w:gridCol w:w="2700"/>
        <w:gridCol w:w="2250"/>
      </w:tblGrid>
      <w:tr w:rsidR="00184958" w14:paraId="5F3F0177" w14:textId="77777777" w:rsidTr="00184958">
        <w:trPr>
          <w:tblHeader/>
        </w:trPr>
        <w:tc>
          <w:tcPr>
            <w:tcW w:w="990" w:type="dxa"/>
            <w:shd w:val="clear" w:color="auto" w:fill="E6E6E6"/>
          </w:tcPr>
          <w:p w14:paraId="03937494" w14:textId="77777777" w:rsidR="00184958" w:rsidRDefault="00184958" w:rsidP="00184958">
            <w:pPr>
              <w:jc w:val="both"/>
              <w:rPr>
                <w:rFonts w:ascii="Arial" w:hAnsi="Arial"/>
                <w:b/>
              </w:rPr>
            </w:pPr>
            <w:r>
              <w:rPr>
                <w:rFonts w:ascii="Arial" w:hAnsi="Arial"/>
                <w:b/>
              </w:rPr>
              <w:t>Year</w:t>
            </w:r>
          </w:p>
        </w:tc>
        <w:tc>
          <w:tcPr>
            <w:tcW w:w="1530" w:type="dxa"/>
            <w:shd w:val="clear" w:color="auto" w:fill="E6E6E6"/>
          </w:tcPr>
          <w:p w14:paraId="4AEBF6DB" w14:textId="77777777" w:rsidR="00184958" w:rsidRDefault="00184958" w:rsidP="00184958">
            <w:pPr>
              <w:jc w:val="both"/>
              <w:rPr>
                <w:rFonts w:ascii="Arial" w:hAnsi="Arial" w:cs="Arial"/>
                <w:b/>
              </w:rPr>
            </w:pPr>
            <w:r>
              <w:rPr>
                <w:rFonts w:ascii="Arial" w:hAnsi="Arial" w:cs="Arial"/>
                <w:b/>
              </w:rPr>
              <w:t>Task</w:t>
            </w:r>
          </w:p>
        </w:tc>
        <w:tc>
          <w:tcPr>
            <w:tcW w:w="2430" w:type="dxa"/>
            <w:shd w:val="clear" w:color="auto" w:fill="E6E6E6"/>
          </w:tcPr>
          <w:p w14:paraId="596A0606" w14:textId="77777777" w:rsidR="00184958" w:rsidRDefault="00184958" w:rsidP="00184958">
            <w:pPr>
              <w:jc w:val="both"/>
              <w:rPr>
                <w:rFonts w:ascii="Arial" w:hAnsi="Arial"/>
                <w:b/>
              </w:rPr>
            </w:pPr>
            <w:r>
              <w:rPr>
                <w:rFonts w:ascii="Arial" w:hAnsi="Arial" w:cs="Arial"/>
                <w:b/>
              </w:rPr>
              <w:t>Goal/Frequency</w:t>
            </w:r>
          </w:p>
        </w:tc>
        <w:tc>
          <w:tcPr>
            <w:tcW w:w="2700" w:type="dxa"/>
            <w:shd w:val="clear" w:color="auto" w:fill="E6E6E6"/>
          </w:tcPr>
          <w:p w14:paraId="5376058C" w14:textId="77777777" w:rsidR="00184958" w:rsidRDefault="00184958" w:rsidP="00184958">
            <w:pPr>
              <w:jc w:val="both"/>
              <w:rPr>
                <w:rFonts w:ascii="Arial" w:hAnsi="Arial"/>
                <w:b/>
              </w:rPr>
            </w:pPr>
            <w:r>
              <w:rPr>
                <w:rFonts w:ascii="Arial" w:hAnsi="Arial"/>
                <w:b/>
              </w:rPr>
              <w:t>Assessment</w:t>
            </w:r>
          </w:p>
        </w:tc>
        <w:tc>
          <w:tcPr>
            <w:tcW w:w="2250" w:type="dxa"/>
            <w:shd w:val="clear" w:color="auto" w:fill="E6E6E6"/>
          </w:tcPr>
          <w:p w14:paraId="71BF9EE1" w14:textId="77777777" w:rsidR="00184958" w:rsidRDefault="00184958" w:rsidP="00184958">
            <w:pPr>
              <w:jc w:val="both"/>
              <w:rPr>
                <w:rFonts w:ascii="Arial" w:hAnsi="Arial"/>
                <w:b/>
              </w:rPr>
            </w:pPr>
            <w:r>
              <w:rPr>
                <w:rFonts w:ascii="Arial" w:hAnsi="Arial"/>
                <w:b/>
              </w:rPr>
              <w:t>Responsibility</w:t>
            </w:r>
          </w:p>
        </w:tc>
      </w:tr>
      <w:tr w:rsidR="00184958" w14:paraId="4B7B2025" w14:textId="77777777" w:rsidTr="00184958">
        <w:tc>
          <w:tcPr>
            <w:tcW w:w="990" w:type="dxa"/>
          </w:tcPr>
          <w:p w14:paraId="0F282972" w14:textId="188F6642" w:rsidR="00184958" w:rsidRDefault="00D91AD5" w:rsidP="00184958">
            <w:pPr>
              <w:rPr>
                <w:rFonts w:ascii="Arial" w:hAnsi="Arial"/>
              </w:rPr>
            </w:pPr>
            <w:r>
              <w:rPr>
                <w:rFonts w:ascii="Arial" w:hAnsi="Arial"/>
              </w:rPr>
              <w:t>2020</w:t>
            </w:r>
            <w:r w:rsidR="008625AA">
              <w:rPr>
                <w:rFonts w:ascii="Arial" w:hAnsi="Arial"/>
              </w:rPr>
              <w:t>-2025</w:t>
            </w:r>
            <w:r w:rsidR="00DC498F">
              <w:rPr>
                <w:rFonts w:ascii="Arial" w:hAnsi="Arial"/>
              </w:rPr>
              <w:t xml:space="preserve"> </w:t>
            </w:r>
            <w:r w:rsidR="00184958">
              <w:rPr>
                <w:rFonts w:ascii="Arial" w:hAnsi="Arial"/>
              </w:rPr>
              <w:t>for all</w:t>
            </w:r>
          </w:p>
        </w:tc>
        <w:tc>
          <w:tcPr>
            <w:tcW w:w="1530" w:type="dxa"/>
          </w:tcPr>
          <w:p w14:paraId="12CAAD85" w14:textId="77777777" w:rsidR="00184958" w:rsidRDefault="00184958" w:rsidP="00184958">
            <w:pPr>
              <w:rPr>
                <w:rFonts w:ascii="Arial" w:hAnsi="Arial"/>
              </w:rPr>
            </w:pPr>
            <w:r>
              <w:rPr>
                <w:rFonts w:ascii="Arial" w:hAnsi="Arial"/>
              </w:rPr>
              <w:t>Ordinance</w:t>
            </w:r>
          </w:p>
          <w:p w14:paraId="046F7627" w14:textId="77777777" w:rsidR="00184958" w:rsidRDefault="00184958" w:rsidP="00184958">
            <w:pPr>
              <w:rPr>
                <w:rFonts w:ascii="Arial" w:hAnsi="Arial"/>
              </w:rPr>
            </w:pPr>
          </w:p>
        </w:tc>
        <w:tc>
          <w:tcPr>
            <w:tcW w:w="2430" w:type="dxa"/>
          </w:tcPr>
          <w:p w14:paraId="43145770" w14:textId="77777777" w:rsidR="00184958" w:rsidRPr="00E148F0" w:rsidRDefault="00184958" w:rsidP="00184958">
            <w:pPr>
              <w:numPr>
                <w:ilvl w:val="0"/>
                <w:numId w:val="34"/>
              </w:numPr>
              <w:spacing w:after="0" w:line="240" w:lineRule="auto"/>
              <w:ind w:left="162" w:hanging="162"/>
              <w:rPr>
                <w:rFonts w:ascii="Arial" w:hAnsi="Arial"/>
              </w:rPr>
            </w:pPr>
            <w:r w:rsidRPr="00E148F0">
              <w:rPr>
                <w:rFonts w:ascii="Arial" w:hAnsi="Arial"/>
              </w:rPr>
              <w:t>Implement Title 17.22</w:t>
            </w:r>
          </w:p>
          <w:p w14:paraId="7E6B3009" w14:textId="77777777" w:rsidR="00184958" w:rsidRDefault="00184958" w:rsidP="00184958">
            <w:pPr>
              <w:numPr>
                <w:ilvl w:val="0"/>
                <w:numId w:val="34"/>
              </w:numPr>
              <w:spacing w:after="0" w:line="240" w:lineRule="auto"/>
              <w:ind w:left="162" w:hanging="162"/>
              <w:rPr>
                <w:rFonts w:ascii="Arial" w:hAnsi="Arial"/>
              </w:rPr>
            </w:pPr>
            <w:r w:rsidRPr="00B43C3A">
              <w:rPr>
                <w:rFonts w:ascii="Arial" w:hAnsi="Arial"/>
              </w:rPr>
              <w:t xml:space="preserve">Develop &amp; implement enforcement </w:t>
            </w:r>
            <w:r>
              <w:rPr>
                <w:rFonts w:ascii="Arial" w:hAnsi="Arial"/>
              </w:rPr>
              <w:t>strategy</w:t>
            </w:r>
          </w:p>
        </w:tc>
        <w:tc>
          <w:tcPr>
            <w:tcW w:w="2700" w:type="dxa"/>
          </w:tcPr>
          <w:p w14:paraId="711ECCFE" w14:textId="77777777" w:rsidR="00184958" w:rsidRDefault="00184958" w:rsidP="00184958">
            <w:pPr>
              <w:rPr>
                <w:rFonts w:ascii="Arial" w:hAnsi="Arial"/>
              </w:rPr>
            </w:pPr>
            <w:r>
              <w:rPr>
                <w:rFonts w:ascii="Arial" w:hAnsi="Arial"/>
              </w:rPr>
              <w:t>Document activities relating to implementation of the ordinance</w:t>
            </w:r>
          </w:p>
          <w:p w14:paraId="45AB12B3" w14:textId="77777777" w:rsidR="00184958" w:rsidRDefault="00184958" w:rsidP="00184958">
            <w:pPr>
              <w:rPr>
                <w:rFonts w:ascii="Arial" w:hAnsi="Arial"/>
              </w:rPr>
            </w:pPr>
            <w:r>
              <w:rPr>
                <w:rFonts w:ascii="Arial" w:hAnsi="Arial"/>
              </w:rPr>
              <w:t>Document development &amp; implementation of enforcement strategy</w:t>
            </w:r>
          </w:p>
        </w:tc>
        <w:tc>
          <w:tcPr>
            <w:tcW w:w="2250" w:type="dxa"/>
          </w:tcPr>
          <w:p w14:paraId="4EF9428E" w14:textId="77777777" w:rsidR="00184958" w:rsidRPr="0096580A" w:rsidRDefault="00184958" w:rsidP="00184958">
            <w:pPr>
              <w:rPr>
                <w:rFonts w:ascii="Arial" w:hAnsi="Arial"/>
              </w:rPr>
            </w:pPr>
            <w:r>
              <w:rPr>
                <w:rFonts w:ascii="Arial" w:hAnsi="Arial"/>
              </w:rPr>
              <w:t>Engineering Services/MS4 Program Manager</w:t>
            </w:r>
          </w:p>
        </w:tc>
      </w:tr>
      <w:tr w:rsidR="00184958" w14:paraId="68E100D1" w14:textId="77777777" w:rsidTr="00184958">
        <w:tc>
          <w:tcPr>
            <w:tcW w:w="990" w:type="dxa"/>
          </w:tcPr>
          <w:p w14:paraId="4D8D0E1F" w14:textId="77777777" w:rsidR="00184958" w:rsidRDefault="00184958" w:rsidP="00184958">
            <w:pPr>
              <w:rPr>
                <w:rFonts w:ascii="Arial" w:hAnsi="Arial"/>
              </w:rPr>
            </w:pPr>
          </w:p>
          <w:p w14:paraId="37639D92" w14:textId="77777777" w:rsidR="00184958" w:rsidRDefault="00184958" w:rsidP="00184958">
            <w:pPr>
              <w:rPr>
                <w:rFonts w:ascii="Arial" w:hAnsi="Arial"/>
              </w:rPr>
            </w:pPr>
          </w:p>
        </w:tc>
        <w:tc>
          <w:tcPr>
            <w:tcW w:w="1530" w:type="dxa"/>
          </w:tcPr>
          <w:p w14:paraId="03A0A982" w14:textId="77777777" w:rsidR="00184958" w:rsidRDefault="00184958" w:rsidP="00184958">
            <w:pPr>
              <w:rPr>
                <w:rFonts w:ascii="Arial" w:hAnsi="Arial"/>
              </w:rPr>
            </w:pPr>
            <w:r>
              <w:rPr>
                <w:rFonts w:ascii="Arial" w:hAnsi="Arial"/>
              </w:rPr>
              <w:t>Long-term Stormwater BMPs</w:t>
            </w:r>
          </w:p>
          <w:p w14:paraId="45938DEF" w14:textId="77777777" w:rsidR="00184958" w:rsidRDefault="00184958" w:rsidP="00184958">
            <w:pPr>
              <w:rPr>
                <w:rFonts w:ascii="Arial" w:hAnsi="Arial"/>
              </w:rPr>
            </w:pPr>
          </w:p>
        </w:tc>
        <w:tc>
          <w:tcPr>
            <w:tcW w:w="2430" w:type="dxa"/>
          </w:tcPr>
          <w:p w14:paraId="48B8DC05" w14:textId="5D97B8E7" w:rsidR="00184958" w:rsidRDefault="00184958" w:rsidP="00184958">
            <w:pPr>
              <w:numPr>
                <w:ilvl w:val="0"/>
                <w:numId w:val="35"/>
              </w:numPr>
              <w:spacing w:after="0" w:line="240" w:lineRule="auto"/>
              <w:ind w:left="162" w:hanging="162"/>
              <w:rPr>
                <w:rFonts w:ascii="Arial" w:hAnsi="Arial"/>
              </w:rPr>
            </w:pPr>
            <w:r>
              <w:rPr>
                <w:rFonts w:ascii="Arial" w:hAnsi="Arial"/>
              </w:rPr>
              <w:t>Require non-structural BMPs</w:t>
            </w:r>
          </w:p>
          <w:p w14:paraId="209D5AD9" w14:textId="77777777" w:rsidR="00FC7878" w:rsidRDefault="00FC7878" w:rsidP="00FC7878">
            <w:pPr>
              <w:spacing w:after="0" w:line="240" w:lineRule="auto"/>
              <w:ind w:left="162"/>
              <w:rPr>
                <w:rFonts w:ascii="Arial" w:hAnsi="Arial"/>
              </w:rPr>
            </w:pPr>
          </w:p>
          <w:p w14:paraId="76DD8F9E" w14:textId="77777777" w:rsidR="00184958" w:rsidRDefault="00184958" w:rsidP="00184958">
            <w:pPr>
              <w:numPr>
                <w:ilvl w:val="0"/>
                <w:numId w:val="35"/>
              </w:numPr>
              <w:spacing w:after="0" w:line="240" w:lineRule="auto"/>
              <w:ind w:left="162" w:hanging="162"/>
              <w:rPr>
                <w:rFonts w:ascii="Arial" w:hAnsi="Arial"/>
              </w:rPr>
            </w:pPr>
            <w:r>
              <w:rPr>
                <w:rFonts w:ascii="Arial" w:hAnsi="Arial"/>
              </w:rPr>
              <w:t xml:space="preserve">Require and review use of LID methods </w:t>
            </w:r>
          </w:p>
          <w:p w14:paraId="2CDB9E81" w14:textId="77777777" w:rsidR="00184958" w:rsidRDefault="00184958" w:rsidP="00184958">
            <w:pPr>
              <w:ind w:left="162"/>
              <w:rPr>
                <w:rFonts w:ascii="Arial" w:hAnsi="Arial"/>
              </w:rPr>
            </w:pPr>
          </w:p>
          <w:p w14:paraId="005C8951" w14:textId="77777777" w:rsidR="00184958" w:rsidRDefault="00184958" w:rsidP="00184958">
            <w:pPr>
              <w:numPr>
                <w:ilvl w:val="0"/>
                <w:numId w:val="35"/>
              </w:numPr>
              <w:spacing w:after="0" w:line="240" w:lineRule="auto"/>
              <w:ind w:left="162" w:hanging="162"/>
              <w:rPr>
                <w:rFonts w:ascii="Arial" w:hAnsi="Arial"/>
              </w:rPr>
            </w:pPr>
            <w:r w:rsidRPr="00BF1773">
              <w:rPr>
                <w:rFonts w:ascii="Arial" w:hAnsi="Arial"/>
              </w:rPr>
              <w:t>Develop retrofit plan</w:t>
            </w:r>
          </w:p>
          <w:p w14:paraId="790CA2B8" w14:textId="77777777" w:rsidR="00184958" w:rsidRDefault="00184958" w:rsidP="00184958">
            <w:pPr>
              <w:pStyle w:val="ListParagraph"/>
              <w:rPr>
                <w:sz w:val="22"/>
              </w:rPr>
            </w:pPr>
          </w:p>
          <w:p w14:paraId="74CB52D2" w14:textId="77777777" w:rsidR="00184958" w:rsidRDefault="00184958" w:rsidP="00184958">
            <w:pPr>
              <w:numPr>
                <w:ilvl w:val="0"/>
                <w:numId w:val="35"/>
              </w:numPr>
              <w:spacing w:after="0" w:line="240" w:lineRule="auto"/>
              <w:ind w:left="162" w:hanging="162"/>
              <w:rPr>
                <w:rFonts w:ascii="Arial" w:hAnsi="Arial"/>
              </w:rPr>
            </w:pPr>
            <w:r w:rsidRPr="00BF1773">
              <w:rPr>
                <w:rFonts w:ascii="Arial" w:hAnsi="Arial"/>
              </w:rPr>
              <w:t>Establish hydrologic method for BMP sizing</w:t>
            </w:r>
          </w:p>
        </w:tc>
        <w:tc>
          <w:tcPr>
            <w:tcW w:w="2700" w:type="dxa"/>
          </w:tcPr>
          <w:p w14:paraId="373532C2" w14:textId="77777777" w:rsidR="00184958" w:rsidRDefault="00184958" w:rsidP="00184958">
            <w:pPr>
              <w:rPr>
                <w:rFonts w:ascii="Arial" w:hAnsi="Arial"/>
              </w:rPr>
            </w:pPr>
            <w:r>
              <w:rPr>
                <w:rFonts w:ascii="Arial" w:hAnsi="Arial"/>
              </w:rPr>
              <w:t>Document implementation of BMPs</w:t>
            </w:r>
          </w:p>
          <w:p w14:paraId="0EE908AF" w14:textId="77777777" w:rsidR="00184958" w:rsidRDefault="00184958" w:rsidP="00184958">
            <w:pPr>
              <w:rPr>
                <w:rFonts w:ascii="Arial" w:hAnsi="Arial"/>
              </w:rPr>
            </w:pPr>
            <w:r>
              <w:rPr>
                <w:rFonts w:ascii="Arial" w:hAnsi="Arial"/>
              </w:rPr>
              <w:t>Document implementation of LID methods</w:t>
            </w:r>
          </w:p>
          <w:p w14:paraId="1CFECAA3" w14:textId="77777777" w:rsidR="00184958" w:rsidRDefault="00184958" w:rsidP="00184958">
            <w:pPr>
              <w:rPr>
                <w:rFonts w:ascii="Arial" w:hAnsi="Arial"/>
              </w:rPr>
            </w:pPr>
            <w:r>
              <w:rPr>
                <w:rFonts w:ascii="Arial" w:hAnsi="Arial"/>
              </w:rPr>
              <w:t>Document development &amp; implementation of plan</w:t>
            </w:r>
          </w:p>
          <w:p w14:paraId="75B0975E" w14:textId="77777777" w:rsidR="00184958" w:rsidRDefault="00184958" w:rsidP="00184958">
            <w:pPr>
              <w:rPr>
                <w:rFonts w:ascii="Arial" w:hAnsi="Arial"/>
              </w:rPr>
            </w:pPr>
            <w:r>
              <w:rPr>
                <w:rFonts w:ascii="Arial" w:hAnsi="Arial"/>
              </w:rPr>
              <w:t>Document development of hydrologic sizing method</w:t>
            </w:r>
          </w:p>
        </w:tc>
        <w:tc>
          <w:tcPr>
            <w:tcW w:w="2250" w:type="dxa"/>
          </w:tcPr>
          <w:p w14:paraId="12ABEE48" w14:textId="77777777" w:rsidR="00184958" w:rsidRDefault="00184958" w:rsidP="00184958">
            <w:pPr>
              <w:rPr>
                <w:rFonts w:ascii="Arial" w:hAnsi="Arial"/>
              </w:rPr>
            </w:pPr>
            <w:r>
              <w:rPr>
                <w:rFonts w:ascii="Arial" w:hAnsi="Arial"/>
              </w:rPr>
              <w:t>MS4 Program Manager</w:t>
            </w:r>
          </w:p>
        </w:tc>
      </w:tr>
      <w:tr w:rsidR="00184958" w14:paraId="2146011E" w14:textId="77777777" w:rsidTr="00184958">
        <w:tc>
          <w:tcPr>
            <w:tcW w:w="990" w:type="dxa"/>
          </w:tcPr>
          <w:p w14:paraId="1AE948C4" w14:textId="77777777" w:rsidR="00184958" w:rsidRDefault="00184958" w:rsidP="00184958">
            <w:pPr>
              <w:rPr>
                <w:rFonts w:ascii="Arial" w:hAnsi="Arial"/>
              </w:rPr>
            </w:pPr>
          </w:p>
        </w:tc>
        <w:tc>
          <w:tcPr>
            <w:tcW w:w="1530" w:type="dxa"/>
          </w:tcPr>
          <w:p w14:paraId="02993DD4" w14:textId="77777777" w:rsidR="00184958" w:rsidRDefault="00184958" w:rsidP="00184958">
            <w:pPr>
              <w:rPr>
                <w:rFonts w:ascii="Arial" w:hAnsi="Arial"/>
              </w:rPr>
            </w:pPr>
            <w:r>
              <w:rPr>
                <w:rFonts w:ascii="Arial" w:hAnsi="Arial"/>
              </w:rPr>
              <w:t>Site Plan Review Procedures</w:t>
            </w:r>
          </w:p>
          <w:p w14:paraId="4BE5B173" w14:textId="77777777" w:rsidR="00184958" w:rsidRDefault="00184958" w:rsidP="00184958">
            <w:pPr>
              <w:rPr>
                <w:rFonts w:ascii="Arial" w:hAnsi="Arial"/>
              </w:rPr>
            </w:pPr>
            <w:r>
              <w:rPr>
                <w:rFonts w:ascii="Arial" w:hAnsi="Arial"/>
              </w:rPr>
              <w:t xml:space="preserve"> </w:t>
            </w:r>
          </w:p>
        </w:tc>
        <w:tc>
          <w:tcPr>
            <w:tcW w:w="2430" w:type="dxa"/>
          </w:tcPr>
          <w:p w14:paraId="45D574E7" w14:textId="77777777" w:rsidR="00184958" w:rsidRDefault="00184958" w:rsidP="00184958">
            <w:pPr>
              <w:numPr>
                <w:ilvl w:val="0"/>
                <w:numId w:val="36"/>
              </w:numPr>
              <w:spacing w:after="0" w:line="240" w:lineRule="auto"/>
              <w:ind w:left="162" w:hanging="162"/>
              <w:rPr>
                <w:rFonts w:ascii="Arial" w:hAnsi="Arial"/>
              </w:rPr>
            </w:pPr>
            <w:r>
              <w:rPr>
                <w:rFonts w:ascii="Arial" w:hAnsi="Arial"/>
              </w:rPr>
              <w:t>Conduct review of long-term BMP maintenance plans</w:t>
            </w:r>
          </w:p>
          <w:p w14:paraId="28F29085" w14:textId="77777777" w:rsidR="00184958" w:rsidRDefault="00184958" w:rsidP="00184958">
            <w:pPr>
              <w:numPr>
                <w:ilvl w:val="0"/>
                <w:numId w:val="36"/>
              </w:numPr>
              <w:spacing w:after="0" w:line="240" w:lineRule="auto"/>
              <w:ind w:left="162" w:hanging="162"/>
              <w:rPr>
                <w:rFonts w:ascii="Arial" w:hAnsi="Arial"/>
              </w:rPr>
            </w:pPr>
            <w:r>
              <w:rPr>
                <w:rFonts w:ascii="Arial" w:hAnsi="Arial"/>
              </w:rPr>
              <w:t>Develop preferred design specifications &amp; maintain record of distribution</w:t>
            </w:r>
          </w:p>
        </w:tc>
        <w:tc>
          <w:tcPr>
            <w:tcW w:w="2700" w:type="dxa"/>
          </w:tcPr>
          <w:p w14:paraId="7C9F068B" w14:textId="77777777" w:rsidR="00184958" w:rsidRDefault="00184958" w:rsidP="00184958">
            <w:pPr>
              <w:rPr>
                <w:rFonts w:ascii="Arial" w:hAnsi="Arial"/>
              </w:rPr>
            </w:pPr>
            <w:r>
              <w:rPr>
                <w:rFonts w:ascii="Arial" w:hAnsi="Arial"/>
              </w:rPr>
              <w:t>Document reviews</w:t>
            </w:r>
          </w:p>
          <w:p w14:paraId="7BCB0697" w14:textId="77777777" w:rsidR="00184958" w:rsidRDefault="00184958" w:rsidP="00184958">
            <w:pPr>
              <w:rPr>
                <w:rFonts w:ascii="Arial" w:hAnsi="Arial"/>
              </w:rPr>
            </w:pPr>
          </w:p>
          <w:p w14:paraId="36C8D80D" w14:textId="77777777" w:rsidR="00184958" w:rsidRDefault="00184958" w:rsidP="00184958">
            <w:pPr>
              <w:rPr>
                <w:rFonts w:ascii="Arial" w:hAnsi="Arial"/>
              </w:rPr>
            </w:pPr>
          </w:p>
          <w:p w14:paraId="521534AD" w14:textId="77777777" w:rsidR="00184958" w:rsidRDefault="00184958" w:rsidP="00184958">
            <w:pPr>
              <w:rPr>
                <w:rFonts w:ascii="Arial" w:hAnsi="Arial"/>
              </w:rPr>
            </w:pPr>
            <w:r>
              <w:rPr>
                <w:rFonts w:ascii="Arial" w:hAnsi="Arial"/>
              </w:rPr>
              <w:t>Document materials distributed</w:t>
            </w:r>
          </w:p>
        </w:tc>
        <w:tc>
          <w:tcPr>
            <w:tcW w:w="2250" w:type="dxa"/>
          </w:tcPr>
          <w:p w14:paraId="1292B568" w14:textId="77777777" w:rsidR="00184958" w:rsidRDefault="00184958" w:rsidP="00184958">
            <w:pPr>
              <w:rPr>
                <w:rFonts w:ascii="Arial" w:hAnsi="Arial"/>
              </w:rPr>
            </w:pPr>
            <w:r>
              <w:rPr>
                <w:rFonts w:ascii="Arial" w:hAnsi="Arial"/>
              </w:rPr>
              <w:t>MS4 Program Manager</w:t>
            </w:r>
          </w:p>
        </w:tc>
      </w:tr>
      <w:tr w:rsidR="00184958" w14:paraId="1F60FA34" w14:textId="77777777" w:rsidTr="00184958">
        <w:tc>
          <w:tcPr>
            <w:tcW w:w="990" w:type="dxa"/>
          </w:tcPr>
          <w:p w14:paraId="15A5A76E" w14:textId="77777777" w:rsidR="00184958" w:rsidRDefault="00184958" w:rsidP="00184958">
            <w:pPr>
              <w:rPr>
                <w:rFonts w:ascii="Arial" w:hAnsi="Arial"/>
              </w:rPr>
            </w:pPr>
          </w:p>
        </w:tc>
        <w:tc>
          <w:tcPr>
            <w:tcW w:w="1530" w:type="dxa"/>
          </w:tcPr>
          <w:p w14:paraId="0F14DE09" w14:textId="77777777" w:rsidR="00184958" w:rsidRDefault="00184958" w:rsidP="00184958">
            <w:pPr>
              <w:rPr>
                <w:rFonts w:ascii="Arial" w:hAnsi="Arial"/>
              </w:rPr>
            </w:pPr>
            <w:r>
              <w:rPr>
                <w:rFonts w:ascii="Arial" w:hAnsi="Arial"/>
              </w:rPr>
              <w:t>Long-term Stormwater Management</w:t>
            </w:r>
          </w:p>
        </w:tc>
        <w:tc>
          <w:tcPr>
            <w:tcW w:w="2430" w:type="dxa"/>
          </w:tcPr>
          <w:p w14:paraId="2E96C627" w14:textId="77777777" w:rsidR="00184958" w:rsidRDefault="00184958" w:rsidP="00184958">
            <w:pPr>
              <w:numPr>
                <w:ilvl w:val="0"/>
                <w:numId w:val="37"/>
              </w:numPr>
              <w:spacing w:after="0" w:line="240" w:lineRule="auto"/>
              <w:ind w:left="162" w:hanging="162"/>
              <w:rPr>
                <w:rFonts w:ascii="Arial" w:hAnsi="Arial"/>
              </w:rPr>
            </w:pPr>
            <w:r>
              <w:rPr>
                <w:rFonts w:ascii="Arial" w:hAnsi="Arial"/>
              </w:rPr>
              <w:t>Develop &amp; review SOPs for inspections &amp; enforcement</w:t>
            </w:r>
          </w:p>
        </w:tc>
        <w:tc>
          <w:tcPr>
            <w:tcW w:w="2700" w:type="dxa"/>
          </w:tcPr>
          <w:p w14:paraId="693C9990" w14:textId="77777777" w:rsidR="00184958" w:rsidRDefault="00184958" w:rsidP="00184958">
            <w:pPr>
              <w:rPr>
                <w:rFonts w:ascii="Arial" w:hAnsi="Arial"/>
              </w:rPr>
            </w:pPr>
            <w:r>
              <w:rPr>
                <w:rFonts w:ascii="Arial" w:hAnsi="Arial"/>
              </w:rPr>
              <w:t>Document development &amp; implementation of SOPs</w:t>
            </w:r>
          </w:p>
          <w:p w14:paraId="54DC0985" w14:textId="77777777" w:rsidR="00184958" w:rsidRDefault="00184958" w:rsidP="00184958">
            <w:pPr>
              <w:rPr>
                <w:rFonts w:ascii="Arial" w:hAnsi="Arial"/>
              </w:rPr>
            </w:pPr>
          </w:p>
        </w:tc>
        <w:tc>
          <w:tcPr>
            <w:tcW w:w="2250" w:type="dxa"/>
          </w:tcPr>
          <w:p w14:paraId="186615DA" w14:textId="77777777" w:rsidR="00184958" w:rsidRPr="0096580A" w:rsidRDefault="00184958" w:rsidP="00184958">
            <w:pPr>
              <w:rPr>
                <w:rFonts w:ascii="Arial" w:hAnsi="Arial"/>
              </w:rPr>
            </w:pPr>
            <w:r>
              <w:rPr>
                <w:rFonts w:ascii="Arial" w:hAnsi="Arial"/>
              </w:rPr>
              <w:t>MS4 Program Manager</w:t>
            </w:r>
          </w:p>
        </w:tc>
      </w:tr>
      <w:tr w:rsidR="00184958" w14:paraId="5778F4C4" w14:textId="77777777" w:rsidTr="00184958">
        <w:tc>
          <w:tcPr>
            <w:tcW w:w="990" w:type="dxa"/>
          </w:tcPr>
          <w:p w14:paraId="666B6498" w14:textId="77777777" w:rsidR="00184958" w:rsidRDefault="00184958" w:rsidP="00184958">
            <w:pPr>
              <w:rPr>
                <w:rFonts w:ascii="Arial" w:hAnsi="Arial"/>
              </w:rPr>
            </w:pPr>
          </w:p>
        </w:tc>
        <w:tc>
          <w:tcPr>
            <w:tcW w:w="1530" w:type="dxa"/>
          </w:tcPr>
          <w:p w14:paraId="40FF14E7" w14:textId="77777777" w:rsidR="00184958" w:rsidRDefault="00184958" w:rsidP="00184958">
            <w:pPr>
              <w:rPr>
                <w:rFonts w:ascii="Arial" w:hAnsi="Arial"/>
              </w:rPr>
            </w:pPr>
            <w:r>
              <w:rPr>
                <w:rFonts w:ascii="Arial" w:hAnsi="Arial"/>
              </w:rPr>
              <w:t>Long-term Stormwater Training</w:t>
            </w:r>
          </w:p>
        </w:tc>
        <w:tc>
          <w:tcPr>
            <w:tcW w:w="2430" w:type="dxa"/>
          </w:tcPr>
          <w:p w14:paraId="14D1BB29" w14:textId="77777777" w:rsidR="00184958" w:rsidRDefault="00184958" w:rsidP="00184958">
            <w:pPr>
              <w:numPr>
                <w:ilvl w:val="0"/>
                <w:numId w:val="37"/>
              </w:numPr>
              <w:spacing w:after="0" w:line="240" w:lineRule="auto"/>
              <w:ind w:left="162" w:hanging="162"/>
              <w:rPr>
                <w:rFonts w:ascii="Arial" w:hAnsi="Arial"/>
              </w:rPr>
            </w:pPr>
            <w:r>
              <w:rPr>
                <w:rFonts w:ascii="Arial" w:hAnsi="Arial"/>
              </w:rPr>
              <w:t>Provide annual training</w:t>
            </w:r>
          </w:p>
        </w:tc>
        <w:tc>
          <w:tcPr>
            <w:tcW w:w="2700" w:type="dxa"/>
          </w:tcPr>
          <w:p w14:paraId="4D05D42F" w14:textId="77777777" w:rsidR="00184958" w:rsidRDefault="00184958" w:rsidP="00184958">
            <w:pPr>
              <w:rPr>
                <w:rFonts w:ascii="Arial" w:hAnsi="Arial"/>
              </w:rPr>
            </w:pPr>
            <w:r>
              <w:rPr>
                <w:rFonts w:ascii="Arial" w:hAnsi="Arial"/>
              </w:rPr>
              <w:t>Document training</w:t>
            </w:r>
          </w:p>
        </w:tc>
        <w:tc>
          <w:tcPr>
            <w:tcW w:w="2250" w:type="dxa"/>
          </w:tcPr>
          <w:p w14:paraId="73A9E311" w14:textId="77777777" w:rsidR="00184958" w:rsidRPr="0096580A" w:rsidRDefault="00184958" w:rsidP="00184958">
            <w:pPr>
              <w:rPr>
                <w:rFonts w:ascii="Arial" w:hAnsi="Arial"/>
              </w:rPr>
            </w:pPr>
            <w:r>
              <w:rPr>
                <w:rFonts w:ascii="Arial" w:hAnsi="Arial"/>
              </w:rPr>
              <w:t>MS4 Program Manager</w:t>
            </w:r>
          </w:p>
        </w:tc>
      </w:tr>
      <w:tr w:rsidR="00184958" w14:paraId="6B77AB81" w14:textId="77777777" w:rsidTr="00184958">
        <w:tc>
          <w:tcPr>
            <w:tcW w:w="990" w:type="dxa"/>
          </w:tcPr>
          <w:p w14:paraId="5652EB21" w14:textId="77777777" w:rsidR="00184958" w:rsidRDefault="00184958" w:rsidP="00184958">
            <w:pPr>
              <w:rPr>
                <w:rFonts w:ascii="Arial" w:hAnsi="Arial"/>
              </w:rPr>
            </w:pPr>
          </w:p>
        </w:tc>
        <w:tc>
          <w:tcPr>
            <w:tcW w:w="1530" w:type="dxa"/>
          </w:tcPr>
          <w:p w14:paraId="4613285B" w14:textId="77777777" w:rsidR="00184958" w:rsidRDefault="00184958" w:rsidP="00184958">
            <w:pPr>
              <w:rPr>
                <w:rFonts w:ascii="Arial" w:hAnsi="Arial"/>
              </w:rPr>
            </w:pPr>
            <w:r>
              <w:rPr>
                <w:rFonts w:ascii="Arial" w:hAnsi="Arial"/>
              </w:rPr>
              <w:t>Long-term Stormwater Inventory</w:t>
            </w:r>
          </w:p>
        </w:tc>
        <w:tc>
          <w:tcPr>
            <w:tcW w:w="2430" w:type="dxa"/>
          </w:tcPr>
          <w:p w14:paraId="67FFFCF4" w14:textId="77777777" w:rsidR="00184958" w:rsidRDefault="00184958" w:rsidP="00184958">
            <w:pPr>
              <w:numPr>
                <w:ilvl w:val="0"/>
                <w:numId w:val="37"/>
              </w:numPr>
              <w:spacing w:after="0" w:line="240" w:lineRule="auto"/>
              <w:ind w:left="162" w:hanging="162"/>
              <w:rPr>
                <w:rFonts w:ascii="Arial" w:hAnsi="Arial"/>
              </w:rPr>
            </w:pPr>
            <w:r>
              <w:rPr>
                <w:rFonts w:ascii="Arial" w:hAnsi="Arial"/>
              </w:rPr>
              <w:t>Maintain inventory</w:t>
            </w:r>
          </w:p>
        </w:tc>
        <w:tc>
          <w:tcPr>
            <w:tcW w:w="2700" w:type="dxa"/>
          </w:tcPr>
          <w:p w14:paraId="62980AEF" w14:textId="77777777" w:rsidR="00184958" w:rsidRDefault="00184958" w:rsidP="00184958">
            <w:pPr>
              <w:rPr>
                <w:rFonts w:ascii="Arial" w:hAnsi="Arial"/>
              </w:rPr>
            </w:pPr>
            <w:r>
              <w:rPr>
                <w:rFonts w:ascii="Arial" w:hAnsi="Arial"/>
              </w:rPr>
              <w:t>Document development of inventory</w:t>
            </w:r>
          </w:p>
          <w:p w14:paraId="7DE85B0C" w14:textId="77777777" w:rsidR="00184958" w:rsidRDefault="00184958" w:rsidP="00184958">
            <w:pPr>
              <w:rPr>
                <w:rFonts w:ascii="Arial" w:hAnsi="Arial"/>
              </w:rPr>
            </w:pPr>
            <w:r>
              <w:rPr>
                <w:rFonts w:ascii="Arial" w:hAnsi="Arial"/>
              </w:rPr>
              <w:t>Update as necessary</w:t>
            </w:r>
          </w:p>
        </w:tc>
        <w:tc>
          <w:tcPr>
            <w:tcW w:w="2250" w:type="dxa"/>
          </w:tcPr>
          <w:p w14:paraId="55F9CE99" w14:textId="77777777" w:rsidR="00184958" w:rsidRPr="0096580A" w:rsidRDefault="00184958" w:rsidP="00184958">
            <w:pPr>
              <w:rPr>
                <w:rFonts w:ascii="Arial" w:hAnsi="Arial"/>
              </w:rPr>
            </w:pPr>
            <w:r>
              <w:rPr>
                <w:rFonts w:ascii="Arial" w:hAnsi="Arial"/>
              </w:rPr>
              <w:t>MS4 Program Manager</w:t>
            </w:r>
          </w:p>
        </w:tc>
      </w:tr>
    </w:tbl>
    <w:p w14:paraId="68FB7197" w14:textId="77777777" w:rsidR="00184958" w:rsidRDefault="00184958" w:rsidP="00184958">
      <w:pPr>
        <w:spacing w:after="240" w:line="280" w:lineRule="atLeast"/>
        <w:ind w:left="1440"/>
        <w:jc w:val="both"/>
        <w:rPr>
          <w:rFonts w:ascii="Arial" w:hAnsi="Arial"/>
        </w:rPr>
        <w:sectPr w:rsidR="00184958" w:rsidSect="0084722A">
          <w:headerReference w:type="default" r:id="rId32"/>
          <w:pgSz w:w="12240" w:h="15840"/>
          <w:pgMar w:top="1008" w:right="1440" w:bottom="1440" w:left="1440" w:header="432" w:footer="288" w:gutter="0"/>
          <w:cols w:space="720"/>
          <w:docGrid w:linePitch="360"/>
        </w:sectPr>
      </w:pPr>
    </w:p>
    <w:p w14:paraId="1141A645" w14:textId="61E5741C" w:rsidR="00184958" w:rsidRDefault="00F97ADE" w:rsidP="00FE1D04">
      <w:pPr>
        <w:pStyle w:val="Heading1"/>
        <w:numPr>
          <w:ilvl w:val="0"/>
          <w:numId w:val="0"/>
        </w:numPr>
        <w:spacing w:before="0" w:after="240" w:line="280" w:lineRule="atLeast"/>
        <w:rPr>
          <w:sz w:val="24"/>
          <w:szCs w:val="24"/>
        </w:rPr>
      </w:pPr>
      <w:bookmarkStart w:id="52" w:name="_Toc404064356"/>
      <w:r>
        <w:rPr>
          <w:sz w:val="24"/>
          <w:szCs w:val="24"/>
        </w:rPr>
        <w:lastRenderedPageBreak/>
        <w:t>9.0 POLLUTION</w:t>
      </w:r>
      <w:r w:rsidR="00184958">
        <w:rPr>
          <w:sz w:val="24"/>
          <w:szCs w:val="24"/>
        </w:rPr>
        <w:t xml:space="preserve"> PREVENTION &amp; GOOD HOUSEKEEPING FOR </w:t>
      </w:r>
      <w:bookmarkEnd w:id="52"/>
      <w:r w:rsidR="0000646B">
        <w:rPr>
          <w:sz w:val="24"/>
          <w:szCs w:val="24"/>
        </w:rPr>
        <w:t>MUNICIPAL OPERATIONS</w:t>
      </w:r>
    </w:p>
    <w:p w14:paraId="1E945493" w14:textId="77777777" w:rsidR="00184958" w:rsidRPr="00BF73F9" w:rsidRDefault="00184958" w:rsidP="008A4FAE">
      <w:pPr>
        <w:pStyle w:val="BodyText"/>
        <w:spacing w:after="240" w:line="276" w:lineRule="auto"/>
        <w:rPr>
          <w:rFonts w:ascii="Arial" w:hAnsi="Arial" w:cs="Arial"/>
          <w:sz w:val="22"/>
          <w:szCs w:val="22"/>
        </w:rPr>
      </w:pPr>
      <w:r w:rsidRPr="00BF73F9">
        <w:rPr>
          <w:rFonts w:ascii="Arial" w:hAnsi="Arial" w:cs="Arial"/>
          <w:sz w:val="22"/>
          <w:szCs w:val="22"/>
        </w:rPr>
        <w:t xml:space="preserve">The Pollution Prevention &amp; Good Housekeeping Program of the Stormwater Management Plan addresses routine activities in the operation and maintenance of drainage systems, roadways, and other municipal operations to help ensure a reduction in pollutants entering the storm drain system. </w:t>
      </w:r>
    </w:p>
    <w:p w14:paraId="3B7D4506" w14:textId="77777777" w:rsidR="00184958" w:rsidRDefault="00184958" w:rsidP="008A4FAE">
      <w:pPr>
        <w:pStyle w:val="Heading2"/>
        <w:numPr>
          <w:ilvl w:val="1"/>
          <w:numId w:val="43"/>
        </w:numPr>
        <w:spacing w:line="276" w:lineRule="auto"/>
        <w:rPr>
          <w:sz w:val="22"/>
          <w:szCs w:val="22"/>
        </w:rPr>
      </w:pPr>
      <w:bookmarkStart w:id="53" w:name="_Toc404064357"/>
      <w:r>
        <w:rPr>
          <w:sz w:val="22"/>
          <w:szCs w:val="22"/>
        </w:rPr>
        <w:t xml:space="preserve">summary </w:t>
      </w:r>
      <w:r w:rsidRPr="00B81761">
        <w:rPr>
          <w:sz w:val="22"/>
          <w:szCs w:val="22"/>
        </w:rPr>
        <w:t>of tasks</w:t>
      </w:r>
      <w:bookmarkEnd w:id="53"/>
    </w:p>
    <w:p w14:paraId="4FCDC4CE" w14:textId="38E4F195" w:rsidR="00184958" w:rsidRPr="00BF73F9" w:rsidRDefault="00184958" w:rsidP="008A4FAE">
      <w:pPr>
        <w:pStyle w:val="BodyText"/>
        <w:spacing w:after="240" w:line="276" w:lineRule="auto"/>
        <w:rPr>
          <w:rFonts w:ascii="Arial" w:hAnsi="Arial" w:cs="Arial"/>
          <w:sz w:val="22"/>
          <w:szCs w:val="22"/>
        </w:rPr>
      </w:pPr>
      <w:r w:rsidRPr="00BF73F9">
        <w:rPr>
          <w:rFonts w:ascii="Arial" w:hAnsi="Arial" w:cs="Arial"/>
          <w:sz w:val="22"/>
          <w:szCs w:val="22"/>
        </w:rPr>
        <w:t>This program is integrated with the Illicit Discharge Detection and Elimination Program to promote awareness of water quality concerns in performing routine roadway maintenance and operation and other practices. The following BMPs describe implementation tasks and assessment tasks.</w:t>
      </w:r>
      <w:r>
        <w:rPr>
          <w:rFonts w:ascii="Arial" w:hAnsi="Arial" w:cs="Arial"/>
          <w:sz w:val="22"/>
          <w:szCs w:val="22"/>
        </w:rPr>
        <w:t xml:space="preserve"> </w:t>
      </w:r>
      <w:r w:rsidRPr="00BF73F9">
        <w:rPr>
          <w:rFonts w:ascii="Arial" w:hAnsi="Arial" w:cs="Arial"/>
          <w:sz w:val="22"/>
          <w:szCs w:val="22"/>
        </w:rPr>
        <w:t xml:space="preserve">Currently, Millcreek is under contract with Salt Lake County Public Works Operations for the Pollution Prevention/Good Housekeeping program including storm drain maintenance, street sweeping and snow plowing services. </w:t>
      </w:r>
      <w:r>
        <w:rPr>
          <w:rFonts w:ascii="Arial" w:hAnsi="Arial" w:cs="Arial"/>
          <w:sz w:val="22"/>
          <w:szCs w:val="22"/>
        </w:rPr>
        <w:t xml:space="preserve">Millcreek also contracts with Salt Lake County Parks and Recreation to maintain the Parks listed in the Facility Inventory below (9.1.2). To date, </w:t>
      </w:r>
      <w:r w:rsidRPr="00BF73F9">
        <w:rPr>
          <w:rFonts w:ascii="Arial" w:hAnsi="Arial" w:cs="Arial"/>
          <w:sz w:val="22"/>
          <w:szCs w:val="22"/>
        </w:rPr>
        <w:t xml:space="preserve">Millcreek </w:t>
      </w:r>
      <w:r>
        <w:rPr>
          <w:rFonts w:ascii="Arial" w:hAnsi="Arial" w:cs="Arial"/>
          <w:sz w:val="22"/>
          <w:szCs w:val="22"/>
        </w:rPr>
        <w:t xml:space="preserve">will adopt the Salt Lake County Standard Operating Procedures and will coordinate these services with Salt </w:t>
      </w:r>
      <w:r w:rsidR="00FE1D04">
        <w:rPr>
          <w:rFonts w:ascii="Arial" w:hAnsi="Arial" w:cs="Arial"/>
          <w:sz w:val="22"/>
          <w:szCs w:val="22"/>
        </w:rPr>
        <w:t>L</w:t>
      </w:r>
      <w:r>
        <w:rPr>
          <w:rFonts w:ascii="Arial" w:hAnsi="Arial" w:cs="Arial"/>
          <w:sz w:val="22"/>
          <w:szCs w:val="22"/>
        </w:rPr>
        <w:t xml:space="preserve">ake County to ensure their </w:t>
      </w:r>
      <w:r w:rsidRPr="00BF73F9">
        <w:rPr>
          <w:rFonts w:ascii="Arial" w:hAnsi="Arial" w:cs="Arial"/>
          <w:sz w:val="22"/>
          <w:szCs w:val="22"/>
        </w:rPr>
        <w:t xml:space="preserve">Standard Operating Procedures </w:t>
      </w:r>
      <w:r>
        <w:rPr>
          <w:rFonts w:ascii="Arial" w:hAnsi="Arial" w:cs="Arial"/>
          <w:sz w:val="22"/>
          <w:szCs w:val="22"/>
        </w:rPr>
        <w:t xml:space="preserve">are being implemented. </w:t>
      </w:r>
      <w:r w:rsidRPr="00BF73F9">
        <w:rPr>
          <w:rFonts w:ascii="Arial" w:hAnsi="Arial" w:cs="Arial"/>
          <w:sz w:val="22"/>
          <w:szCs w:val="22"/>
        </w:rPr>
        <w:t>Salt Lake County also provides the training for this program.</w:t>
      </w:r>
      <w:r>
        <w:rPr>
          <w:rFonts w:ascii="Arial" w:hAnsi="Arial" w:cs="Arial"/>
          <w:sz w:val="22"/>
          <w:szCs w:val="22"/>
        </w:rPr>
        <w:t xml:space="preserve"> Millcreek will continue to investigate the cost effectiveness of these provided services and update this SWMP when any changes are made.</w:t>
      </w:r>
    </w:p>
    <w:p w14:paraId="2403F392" w14:textId="77777777" w:rsidR="00184958" w:rsidRDefault="00184958" w:rsidP="008A4FAE">
      <w:pPr>
        <w:pStyle w:val="Heading3"/>
        <w:numPr>
          <w:ilvl w:val="2"/>
          <w:numId w:val="43"/>
        </w:numPr>
        <w:spacing w:line="276" w:lineRule="auto"/>
      </w:pPr>
      <w:bookmarkStart w:id="54" w:name="_Toc404064358"/>
      <w:bookmarkStart w:id="55" w:name="_Toc181598182"/>
      <w:bookmarkStart w:id="56" w:name="_Toc181598756"/>
      <w:r>
        <w:t>MUNICIPAL MAINTENANCE</w:t>
      </w:r>
      <w:bookmarkEnd w:id="54"/>
    </w:p>
    <w:p w14:paraId="46A3EE9F" w14:textId="77777777" w:rsidR="00184958" w:rsidRPr="00700D37" w:rsidRDefault="00184958" w:rsidP="00FE1D04">
      <w:pPr>
        <w:pStyle w:val="BodyText"/>
        <w:spacing w:line="276" w:lineRule="auto"/>
        <w:rPr>
          <w:rFonts w:ascii="Arial" w:hAnsi="Arial" w:cs="Arial"/>
          <w:sz w:val="22"/>
          <w:szCs w:val="22"/>
        </w:rPr>
      </w:pPr>
      <w:r w:rsidRPr="00700D37">
        <w:rPr>
          <w:rFonts w:ascii="Arial" w:hAnsi="Arial" w:cs="Arial"/>
          <w:sz w:val="22"/>
          <w:szCs w:val="22"/>
          <w:u w:val="single"/>
        </w:rPr>
        <w:t>Objective</w:t>
      </w:r>
      <w:r w:rsidRPr="00700D37">
        <w:rPr>
          <w:rFonts w:ascii="Arial" w:hAnsi="Arial" w:cs="Arial"/>
          <w:sz w:val="22"/>
          <w:szCs w:val="22"/>
        </w:rPr>
        <w:t xml:space="preserve">: Conduct routine maintenance of the storm drain system and roads in a manner that minimizes stormwater pollution. </w:t>
      </w:r>
    </w:p>
    <w:p w14:paraId="1A0627A6" w14:textId="77777777" w:rsidR="00184958" w:rsidRPr="00700D37" w:rsidRDefault="00184958" w:rsidP="00FE1D04">
      <w:pPr>
        <w:pStyle w:val="BodyText"/>
        <w:spacing w:after="0" w:line="276" w:lineRule="auto"/>
        <w:rPr>
          <w:rFonts w:ascii="Arial" w:hAnsi="Arial" w:cs="Arial"/>
          <w:sz w:val="22"/>
          <w:szCs w:val="22"/>
        </w:rPr>
      </w:pPr>
      <w:r w:rsidRPr="00700D37">
        <w:rPr>
          <w:rFonts w:ascii="Arial" w:hAnsi="Arial" w:cs="Arial"/>
          <w:sz w:val="22"/>
          <w:szCs w:val="22"/>
          <w:u w:val="single"/>
        </w:rPr>
        <w:t>Permit Requirement</w:t>
      </w:r>
      <w:r w:rsidRPr="00700D37">
        <w:rPr>
          <w:rFonts w:ascii="Arial" w:hAnsi="Arial" w:cs="Arial"/>
          <w:sz w:val="22"/>
          <w:szCs w:val="22"/>
        </w:rPr>
        <w:t>: Part 4.2.6. – Pollution Prevention &amp; Good Housekeeping for Municipal Operations</w:t>
      </w:r>
    </w:p>
    <w:p w14:paraId="792BD5A1" w14:textId="77777777" w:rsidR="00184958" w:rsidRPr="00700D37" w:rsidRDefault="00184958" w:rsidP="00FE1D04">
      <w:pPr>
        <w:pStyle w:val="BodyText"/>
        <w:spacing w:after="0" w:line="276" w:lineRule="auto"/>
        <w:rPr>
          <w:rFonts w:ascii="Arial" w:hAnsi="Arial" w:cs="Arial"/>
          <w:sz w:val="22"/>
          <w:szCs w:val="22"/>
        </w:rPr>
      </w:pPr>
    </w:p>
    <w:p w14:paraId="21AF88E3" w14:textId="77777777" w:rsidR="00184958" w:rsidRPr="00700D37" w:rsidRDefault="00184958" w:rsidP="00FE1D04">
      <w:pPr>
        <w:pStyle w:val="BodyText"/>
        <w:spacing w:line="276" w:lineRule="auto"/>
        <w:rPr>
          <w:rFonts w:ascii="Arial" w:hAnsi="Arial" w:cs="Arial"/>
          <w:sz w:val="22"/>
          <w:szCs w:val="22"/>
        </w:rPr>
      </w:pPr>
      <w:r w:rsidRPr="00700D37">
        <w:rPr>
          <w:rFonts w:ascii="Arial" w:hAnsi="Arial" w:cs="Arial"/>
          <w:sz w:val="22"/>
          <w:szCs w:val="22"/>
          <w:u w:val="single"/>
        </w:rPr>
        <w:t>Description of Tasks</w:t>
      </w:r>
      <w:r w:rsidRPr="00700D37">
        <w:rPr>
          <w:rFonts w:ascii="Arial" w:hAnsi="Arial" w:cs="Arial"/>
          <w:sz w:val="22"/>
          <w:szCs w:val="22"/>
        </w:rPr>
        <w:t>: Continue routine maintenance of municipal facilities and document activities.</w:t>
      </w:r>
    </w:p>
    <w:p w14:paraId="662328A1" w14:textId="77777777" w:rsidR="00184958" w:rsidRDefault="00184958" w:rsidP="00FE1D04">
      <w:pPr>
        <w:pStyle w:val="BodyText"/>
        <w:tabs>
          <w:tab w:val="left" w:pos="360"/>
        </w:tabs>
        <w:spacing w:line="276" w:lineRule="auto"/>
        <w:rPr>
          <w:rFonts w:ascii="Arial" w:hAnsi="Arial" w:cs="Arial"/>
          <w:sz w:val="22"/>
          <w:szCs w:val="22"/>
        </w:rPr>
      </w:pPr>
      <w:r w:rsidRPr="00700D37">
        <w:rPr>
          <w:rFonts w:ascii="Arial" w:hAnsi="Arial" w:cs="Arial"/>
          <w:i/>
          <w:sz w:val="22"/>
          <w:szCs w:val="22"/>
        </w:rPr>
        <w:t xml:space="preserve">Storm Drain System Maintenance: </w:t>
      </w:r>
      <w:r w:rsidRPr="00700D37">
        <w:rPr>
          <w:rFonts w:ascii="Arial" w:hAnsi="Arial" w:cs="Arial"/>
          <w:sz w:val="22"/>
          <w:szCs w:val="22"/>
        </w:rPr>
        <w:t>Salt Lake County Public Works will continue routine annual maintenance of the storm drain system, including cleaning and repair.</w:t>
      </w:r>
    </w:p>
    <w:p w14:paraId="6DDAA338" w14:textId="2B093093" w:rsidR="00184958" w:rsidRPr="00700D37" w:rsidRDefault="00184958" w:rsidP="00FE1D04">
      <w:pPr>
        <w:pStyle w:val="BodyText"/>
        <w:tabs>
          <w:tab w:val="left" w:pos="360"/>
        </w:tabs>
        <w:spacing w:line="276" w:lineRule="auto"/>
        <w:rPr>
          <w:rFonts w:ascii="Arial" w:hAnsi="Arial" w:cs="Arial"/>
          <w:sz w:val="22"/>
          <w:szCs w:val="22"/>
        </w:rPr>
      </w:pPr>
      <w:r w:rsidRPr="00700D37">
        <w:rPr>
          <w:rFonts w:ascii="Arial" w:hAnsi="Arial" w:cs="Arial"/>
          <w:i/>
          <w:sz w:val="22"/>
          <w:szCs w:val="22"/>
        </w:rPr>
        <w:t>Detention/Retention Basin Inspections:</w:t>
      </w:r>
      <w:r w:rsidRPr="00700D37">
        <w:rPr>
          <w:rFonts w:ascii="Arial" w:hAnsi="Arial" w:cs="Arial"/>
          <w:sz w:val="22"/>
          <w:szCs w:val="22"/>
        </w:rPr>
        <w:t xml:space="preserve"> Salt Lake County Public Works </w:t>
      </w:r>
      <w:r w:rsidR="00A64226">
        <w:rPr>
          <w:rFonts w:ascii="Arial" w:hAnsi="Arial" w:cs="Arial"/>
          <w:sz w:val="22"/>
          <w:szCs w:val="22"/>
        </w:rPr>
        <w:t xml:space="preserve">will continue to </w:t>
      </w:r>
      <w:r w:rsidRPr="00700D37">
        <w:rPr>
          <w:rFonts w:ascii="Arial" w:hAnsi="Arial" w:cs="Arial"/>
          <w:sz w:val="22"/>
          <w:szCs w:val="22"/>
        </w:rPr>
        <w:t>conduct inspections of detention and retention basins on an as-needed basis. Millcreek does not own or operate any regional detention/retention facilities.</w:t>
      </w:r>
      <w:r w:rsidR="00840177">
        <w:rPr>
          <w:rFonts w:ascii="Arial" w:hAnsi="Arial" w:cs="Arial"/>
          <w:sz w:val="22"/>
          <w:szCs w:val="22"/>
        </w:rPr>
        <w:t xml:space="preserve">  Millcreek will verify </w:t>
      </w:r>
      <w:r w:rsidR="000E5CD3">
        <w:rPr>
          <w:rFonts w:ascii="Arial" w:hAnsi="Arial" w:cs="Arial"/>
          <w:sz w:val="22"/>
          <w:szCs w:val="22"/>
        </w:rPr>
        <w:t>these inspections are being conducted and documented.</w:t>
      </w:r>
    </w:p>
    <w:p w14:paraId="77B48969" w14:textId="77777777" w:rsidR="00184958" w:rsidRPr="00700D37" w:rsidRDefault="00184958" w:rsidP="00FE1D04">
      <w:pPr>
        <w:pStyle w:val="BodyText"/>
        <w:tabs>
          <w:tab w:val="left" w:pos="360"/>
        </w:tabs>
        <w:spacing w:line="276" w:lineRule="auto"/>
        <w:rPr>
          <w:rFonts w:ascii="Arial" w:hAnsi="Arial" w:cs="Arial"/>
          <w:sz w:val="22"/>
          <w:szCs w:val="22"/>
        </w:rPr>
      </w:pPr>
      <w:r w:rsidRPr="00700D37">
        <w:rPr>
          <w:rFonts w:ascii="Arial" w:hAnsi="Arial" w:cs="Arial"/>
          <w:i/>
          <w:sz w:val="22"/>
          <w:szCs w:val="22"/>
        </w:rPr>
        <w:t>Street Sweeping:</w:t>
      </w:r>
      <w:r w:rsidRPr="00700D37">
        <w:rPr>
          <w:rFonts w:ascii="Arial" w:hAnsi="Arial" w:cs="Arial"/>
          <w:sz w:val="22"/>
          <w:szCs w:val="22"/>
        </w:rPr>
        <w:t xml:space="preserve"> Salt Lake County Public Works will continue routine street sweeping. </w:t>
      </w:r>
    </w:p>
    <w:p w14:paraId="64087AE7" w14:textId="77777777" w:rsidR="00184958" w:rsidRPr="00700D37" w:rsidRDefault="00184958" w:rsidP="00FE1D04">
      <w:pPr>
        <w:pStyle w:val="BodyText"/>
        <w:tabs>
          <w:tab w:val="left" w:pos="360"/>
        </w:tabs>
        <w:spacing w:line="276" w:lineRule="auto"/>
        <w:rPr>
          <w:rFonts w:ascii="Arial" w:hAnsi="Arial" w:cs="Arial"/>
          <w:sz w:val="22"/>
          <w:szCs w:val="22"/>
        </w:rPr>
      </w:pPr>
      <w:r w:rsidRPr="00700D37">
        <w:rPr>
          <w:rFonts w:ascii="Arial" w:hAnsi="Arial" w:cs="Arial"/>
          <w:i/>
          <w:sz w:val="22"/>
          <w:szCs w:val="22"/>
        </w:rPr>
        <w:t>Snow plowing:</w:t>
      </w:r>
      <w:r w:rsidRPr="00700D37">
        <w:rPr>
          <w:rFonts w:ascii="Arial" w:hAnsi="Arial" w:cs="Arial"/>
          <w:sz w:val="22"/>
          <w:szCs w:val="22"/>
        </w:rPr>
        <w:t xml:space="preserve"> Salt Lake County Public Works will continue snow plowing services. </w:t>
      </w:r>
    </w:p>
    <w:p w14:paraId="345FD034" w14:textId="77777777" w:rsidR="00184958" w:rsidRDefault="00184958" w:rsidP="00184958">
      <w:pPr>
        <w:pStyle w:val="BodyText"/>
        <w:tabs>
          <w:tab w:val="left" w:pos="360"/>
        </w:tabs>
        <w:spacing w:line="276" w:lineRule="auto"/>
        <w:ind w:left="360"/>
        <w:jc w:val="both"/>
      </w:pPr>
    </w:p>
    <w:p w14:paraId="5AC31E06" w14:textId="77777777" w:rsidR="00184958" w:rsidRPr="00F51CF6" w:rsidRDefault="00184958" w:rsidP="00FE1D04">
      <w:pPr>
        <w:pStyle w:val="Heading3"/>
        <w:numPr>
          <w:ilvl w:val="2"/>
          <w:numId w:val="43"/>
        </w:numPr>
        <w:spacing w:line="276" w:lineRule="auto"/>
        <w:rPr>
          <w:rFonts w:cs="Arial"/>
          <w:caps/>
        </w:rPr>
      </w:pPr>
      <w:bookmarkStart w:id="57" w:name="_Toc404064359"/>
      <w:r w:rsidRPr="00F51CF6">
        <w:rPr>
          <w:rFonts w:cs="Arial"/>
          <w:caps/>
        </w:rPr>
        <w:lastRenderedPageBreak/>
        <w:t>FACILITY INVENTORY</w:t>
      </w:r>
      <w:bookmarkEnd w:id="55"/>
      <w:bookmarkEnd w:id="56"/>
      <w:bookmarkEnd w:id="57"/>
    </w:p>
    <w:p w14:paraId="0A63C2CB" w14:textId="4B176925" w:rsidR="00184958" w:rsidRDefault="00184958" w:rsidP="00FE1D04">
      <w:pPr>
        <w:spacing w:after="240" w:line="276" w:lineRule="auto"/>
        <w:rPr>
          <w:rFonts w:ascii="Arial" w:hAnsi="Arial"/>
        </w:rPr>
      </w:pPr>
      <w:r>
        <w:rPr>
          <w:rFonts w:ascii="Arial" w:hAnsi="Arial"/>
          <w:u w:val="single"/>
        </w:rPr>
        <w:t>Objective</w:t>
      </w:r>
      <w:r>
        <w:rPr>
          <w:rFonts w:ascii="Arial" w:hAnsi="Arial"/>
        </w:rPr>
        <w:t xml:space="preserve">: Currently Millcreek </w:t>
      </w:r>
      <w:r w:rsidR="00583717">
        <w:rPr>
          <w:rFonts w:ascii="Arial" w:hAnsi="Arial"/>
        </w:rPr>
        <w:t>owns and operates two facilities: Millcreek Common Phase 1 and Millcreek City Hall (still under operation by Contractor).</w:t>
      </w:r>
    </w:p>
    <w:p w14:paraId="3034ADD4" w14:textId="5C297EBD" w:rsidR="00184958" w:rsidRDefault="00184958" w:rsidP="00127DF5">
      <w:pPr>
        <w:spacing w:after="0" w:line="276" w:lineRule="auto"/>
        <w:rPr>
          <w:rFonts w:ascii="Arial" w:hAnsi="Arial"/>
        </w:rPr>
      </w:pPr>
      <w:r>
        <w:rPr>
          <w:rFonts w:ascii="Arial" w:hAnsi="Arial"/>
        </w:rPr>
        <w:t xml:space="preserve">Millcreek owns the following </w:t>
      </w:r>
      <w:r w:rsidR="00F4139B">
        <w:rPr>
          <w:rFonts w:ascii="Arial" w:hAnsi="Arial"/>
        </w:rPr>
        <w:t>p</w:t>
      </w:r>
      <w:r>
        <w:rPr>
          <w:rFonts w:ascii="Arial" w:hAnsi="Arial"/>
        </w:rPr>
        <w:t xml:space="preserve">arks: </w:t>
      </w:r>
    </w:p>
    <w:p w14:paraId="686AAF8F" w14:textId="4F537D60" w:rsidR="00184958" w:rsidRDefault="00184958" w:rsidP="00127DF5">
      <w:pPr>
        <w:spacing w:after="0" w:line="276" w:lineRule="auto"/>
        <w:rPr>
          <w:rFonts w:ascii="Arial" w:hAnsi="Arial"/>
        </w:rPr>
      </w:pPr>
      <w:r>
        <w:rPr>
          <w:rFonts w:ascii="Arial" w:hAnsi="Arial"/>
        </w:rPr>
        <w:t>Sunnyvale, Canyon Rim, Scotts Avenue, Fortuna</w:t>
      </w:r>
    </w:p>
    <w:p w14:paraId="5FDDE979" w14:textId="08784E4D" w:rsidR="00184958" w:rsidRDefault="00184958" w:rsidP="00127DF5">
      <w:pPr>
        <w:spacing w:after="0" w:line="276" w:lineRule="auto"/>
        <w:rPr>
          <w:rFonts w:ascii="Arial" w:hAnsi="Arial"/>
        </w:rPr>
      </w:pPr>
      <w:r>
        <w:rPr>
          <w:rFonts w:ascii="Arial" w:hAnsi="Arial"/>
        </w:rPr>
        <w:t>Any changes to this status will be documented in a facility inventory.</w:t>
      </w:r>
    </w:p>
    <w:p w14:paraId="0A60884A" w14:textId="77777777" w:rsidR="00127DF5" w:rsidRDefault="00127DF5" w:rsidP="00127DF5">
      <w:pPr>
        <w:spacing w:after="0" w:line="276" w:lineRule="auto"/>
        <w:rPr>
          <w:rFonts w:ascii="Arial" w:hAnsi="Arial"/>
        </w:rPr>
      </w:pPr>
    </w:p>
    <w:p w14:paraId="5F52AFB5" w14:textId="77777777" w:rsidR="00184958" w:rsidRDefault="00184958" w:rsidP="00FE1D04">
      <w:pPr>
        <w:spacing w:line="276" w:lineRule="auto"/>
        <w:ind w:left="2160" w:hanging="2160"/>
        <w:rPr>
          <w:rFonts w:ascii="Arial" w:hAnsi="Arial"/>
        </w:rPr>
      </w:pPr>
      <w:r>
        <w:rPr>
          <w:rFonts w:ascii="Arial" w:hAnsi="Arial"/>
          <w:u w:val="single"/>
        </w:rPr>
        <w:t>Permit Requirement</w:t>
      </w:r>
      <w:r>
        <w:rPr>
          <w:rFonts w:ascii="Arial" w:hAnsi="Arial"/>
        </w:rPr>
        <w:t>:</w:t>
      </w:r>
      <w:r>
        <w:rPr>
          <w:rFonts w:ascii="Arial" w:hAnsi="Arial"/>
        </w:rPr>
        <w:tab/>
        <w:t>Part 4.2.6.1. &amp; 4.2.6.2. – Pollution Prevention &amp; Good Housekeeping for Municipal Operations</w:t>
      </w:r>
    </w:p>
    <w:p w14:paraId="5B5BB949" w14:textId="06B24C1B" w:rsidR="00184958" w:rsidRDefault="00184958" w:rsidP="00DB7BAA">
      <w:pPr>
        <w:spacing w:after="240"/>
        <w:rPr>
          <w:rFonts w:ascii="Arial" w:hAnsi="Arial" w:cs="Arial"/>
        </w:rPr>
      </w:pPr>
      <w:r w:rsidRPr="00E06604">
        <w:rPr>
          <w:rFonts w:ascii="Arial" w:hAnsi="Arial" w:cs="Arial"/>
          <w:u w:val="single"/>
        </w:rPr>
        <w:t>Description of Task:</w:t>
      </w:r>
      <w:r w:rsidRPr="00E06604">
        <w:rPr>
          <w:rFonts w:ascii="Arial" w:hAnsi="Arial" w:cs="Arial"/>
        </w:rPr>
        <w:t xml:space="preserve"> Keep current an inventory of municipal facilities and stormwater controls at these facilities. This inventory includes the types of facilities identified in Section 4.2.6.1 of the permit, and includes a review of the materials kept on-site, the potential to discharge stormwater pollutants and on-site stormwater controls for these materials/activities. The inventory will be reviewed and updated on an annual basis. The inventory/assessment process will be documented; the process and inventory will be maintained in </w:t>
      </w:r>
      <w:r w:rsidR="00BE21EE">
        <w:rPr>
          <w:rFonts w:ascii="Arial" w:hAnsi="Arial" w:cs="Arial"/>
        </w:rPr>
        <w:t>an SOP that is referenced in this SWMP</w:t>
      </w:r>
      <w:r w:rsidRPr="00E06604">
        <w:rPr>
          <w:rFonts w:ascii="Arial" w:hAnsi="Arial" w:cs="Arial"/>
        </w:rPr>
        <w:t xml:space="preserve">. </w:t>
      </w:r>
    </w:p>
    <w:p w14:paraId="095FA13A" w14:textId="2F1B32BF" w:rsidR="005D44E1" w:rsidRDefault="005D44E1" w:rsidP="00DB7BAA">
      <w:pPr>
        <w:spacing w:after="240"/>
        <w:rPr>
          <w:rFonts w:ascii="Arial" w:hAnsi="Arial" w:cs="Arial"/>
        </w:rPr>
      </w:pPr>
      <w:r>
        <w:rPr>
          <w:rFonts w:ascii="Arial" w:hAnsi="Arial" w:cs="Arial"/>
        </w:rPr>
        <w:t>Currently Millcreek has identified the following facilities/parks as High Priority</w:t>
      </w:r>
      <w:r w:rsidR="00A10E7C">
        <w:rPr>
          <w:rFonts w:ascii="Arial" w:hAnsi="Arial" w:cs="Arial"/>
        </w:rPr>
        <w:t>, this process and assessment can be seen in the following SOP (</w:t>
      </w:r>
      <w:r w:rsidR="00CC549D">
        <w:rPr>
          <w:rFonts w:ascii="Arial" w:hAnsi="Arial" w:cs="Arial"/>
        </w:rPr>
        <w:t xml:space="preserve">Owned and Operated Facility SOP, </w:t>
      </w:r>
      <w:r w:rsidR="00CC549D" w:rsidRPr="00CC549D">
        <w:rPr>
          <w:rFonts w:ascii="Arial" w:hAnsi="Arial" w:cs="Arial"/>
        </w:rPr>
        <w:t>\\mc-fs1\M Drive\MC\PW\MS4\Standard Operating Procedures</w:t>
      </w:r>
      <w:r w:rsidR="00CC549D">
        <w:rPr>
          <w:rFonts w:ascii="Arial" w:hAnsi="Arial" w:cs="Arial"/>
        </w:rPr>
        <w:t>)</w:t>
      </w:r>
      <w:r>
        <w:rPr>
          <w:rFonts w:ascii="Arial" w:hAnsi="Arial" w:cs="Arial"/>
        </w:rPr>
        <w:t>:</w:t>
      </w:r>
    </w:p>
    <w:p w14:paraId="4BE24624" w14:textId="77E58E6F" w:rsidR="00E41039" w:rsidRDefault="005D44E1" w:rsidP="00DB7BAA">
      <w:pPr>
        <w:spacing w:after="240"/>
        <w:rPr>
          <w:rFonts w:ascii="Arial" w:hAnsi="Arial" w:cs="Arial"/>
        </w:rPr>
      </w:pPr>
      <w:r w:rsidRPr="005D44E1">
        <w:rPr>
          <w:rFonts w:ascii="Arial" w:hAnsi="Arial" w:cs="Arial"/>
          <w:b/>
          <w:bCs/>
        </w:rPr>
        <w:t>Millcreek Common Phase 1</w:t>
      </w:r>
      <w:r>
        <w:rPr>
          <w:rFonts w:ascii="Arial" w:hAnsi="Arial" w:cs="Arial"/>
          <w:b/>
          <w:bCs/>
        </w:rPr>
        <w:t xml:space="preserve"> – </w:t>
      </w:r>
      <w:r>
        <w:rPr>
          <w:rFonts w:ascii="Arial" w:hAnsi="Arial" w:cs="Arial"/>
        </w:rPr>
        <w:t>An SOP for Inspection</w:t>
      </w:r>
      <w:r w:rsidR="00E41039">
        <w:rPr>
          <w:rFonts w:ascii="Arial" w:hAnsi="Arial" w:cs="Arial"/>
        </w:rPr>
        <w:t xml:space="preserve"> and SWPPP</w:t>
      </w:r>
      <w:r>
        <w:rPr>
          <w:rFonts w:ascii="Arial" w:hAnsi="Arial" w:cs="Arial"/>
        </w:rPr>
        <w:t xml:space="preserve"> </w:t>
      </w:r>
      <w:r w:rsidR="00E41039">
        <w:rPr>
          <w:rFonts w:ascii="Arial" w:hAnsi="Arial" w:cs="Arial"/>
        </w:rPr>
        <w:t>for</w:t>
      </w:r>
      <w:r>
        <w:rPr>
          <w:rFonts w:ascii="Arial" w:hAnsi="Arial" w:cs="Arial"/>
        </w:rPr>
        <w:t xml:space="preserve"> this facility is included at: </w:t>
      </w:r>
      <w:r w:rsidR="004B1CA6" w:rsidRPr="004B1CA6">
        <w:rPr>
          <w:rFonts w:ascii="Arial" w:hAnsi="Arial" w:cs="Arial"/>
        </w:rPr>
        <w:t>\\mc-fs1\M Drive\MC\PW\MS4\MS4 High-Priority Sites (Owned and Operated)</w:t>
      </w:r>
      <w:r w:rsidR="00CF6361">
        <w:rPr>
          <w:rFonts w:ascii="Arial" w:hAnsi="Arial" w:cs="Arial"/>
        </w:rPr>
        <w:t xml:space="preserve">.  </w:t>
      </w:r>
    </w:p>
    <w:p w14:paraId="67882172" w14:textId="307A5D1C" w:rsidR="00CF6361" w:rsidRPr="005D44E1" w:rsidRDefault="00CF6361" w:rsidP="00DB7BAA">
      <w:pPr>
        <w:spacing w:after="240"/>
        <w:rPr>
          <w:rFonts w:ascii="Arial" w:hAnsi="Arial" w:cs="Arial"/>
        </w:rPr>
      </w:pPr>
      <w:r>
        <w:rPr>
          <w:rFonts w:ascii="Arial" w:hAnsi="Arial" w:cs="Arial"/>
        </w:rPr>
        <w:t xml:space="preserve">Due to the </w:t>
      </w:r>
      <w:r w:rsidR="00FE5462">
        <w:rPr>
          <w:rFonts w:ascii="Arial" w:hAnsi="Arial" w:cs="Arial"/>
        </w:rPr>
        <w:t xml:space="preserve">possibility of substantial trash production, materials stored on site (fuels, chemicals, food materials, chlorine, etc.) </w:t>
      </w:r>
      <w:r w:rsidR="00EE6DEC">
        <w:rPr>
          <w:rFonts w:ascii="Arial" w:hAnsi="Arial" w:cs="Arial"/>
        </w:rPr>
        <w:t xml:space="preserve">and sediment from landscaping maintenance, </w:t>
      </w:r>
      <w:r w:rsidR="00BE21EE">
        <w:rPr>
          <w:rFonts w:ascii="Arial" w:hAnsi="Arial" w:cs="Arial"/>
        </w:rPr>
        <w:t xml:space="preserve">the proximity to 2 water bodies downstream and the high </w:t>
      </w:r>
      <w:r w:rsidR="00AB5062">
        <w:rPr>
          <w:rFonts w:ascii="Arial" w:hAnsi="Arial" w:cs="Arial"/>
        </w:rPr>
        <w:t>visibility of this site (Millcreek City Center); this site has been deemed “high priority”</w:t>
      </w:r>
      <w:r w:rsidR="00EE6DEC">
        <w:rPr>
          <w:rFonts w:ascii="Arial" w:hAnsi="Arial" w:cs="Arial"/>
        </w:rPr>
        <w:t xml:space="preserve">.  </w:t>
      </w:r>
    </w:p>
    <w:p w14:paraId="68E017EF" w14:textId="77777777" w:rsidR="00184958" w:rsidRPr="00C73C40" w:rsidRDefault="00184958" w:rsidP="00DB7BAA">
      <w:pPr>
        <w:pStyle w:val="Heading3"/>
        <w:numPr>
          <w:ilvl w:val="2"/>
          <w:numId w:val="43"/>
        </w:numPr>
        <w:rPr>
          <w:rFonts w:cs="Arial"/>
          <w:caps/>
        </w:rPr>
      </w:pPr>
      <w:bookmarkStart w:id="58" w:name="_Toc404064364"/>
      <w:r>
        <w:rPr>
          <w:rFonts w:cs="Arial"/>
          <w:caps/>
        </w:rPr>
        <w:t xml:space="preserve">miLLCREEK </w:t>
      </w:r>
      <w:r w:rsidRPr="00C73C40">
        <w:rPr>
          <w:rFonts w:cs="Arial"/>
          <w:caps/>
        </w:rPr>
        <w:t>Construction Projects</w:t>
      </w:r>
      <w:bookmarkEnd w:id="58"/>
    </w:p>
    <w:p w14:paraId="78032AAD"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To ensure public construction projects comply with state stormwater regulations to minimize impacts to stormwater quality due to construction activities.</w:t>
      </w:r>
    </w:p>
    <w:p w14:paraId="2C891C8B" w14:textId="77777777" w:rsidR="00184958" w:rsidRDefault="00184958" w:rsidP="00FE1D04">
      <w:pPr>
        <w:ind w:left="2160" w:hanging="2160"/>
        <w:rPr>
          <w:rFonts w:ascii="Arial" w:hAnsi="Arial"/>
        </w:rPr>
      </w:pPr>
      <w:r>
        <w:rPr>
          <w:rFonts w:ascii="Arial" w:hAnsi="Arial"/>
          <w:u w:val="single"/>
        </w:rPr>
        <w:t>Permit Requirement</w:t>
      </w:r>
      <w:r>
        <w:rPr>
          <w:rFonts w:ascii="Arial" w:hAnsi="Arial"/>
        </w:rPr>
        <w:t>:</w:t>
      </w:r>
      <w:r>
        <w:rPr>
          <w:rFonts w:ascii="Arial" w:hAnsi="Arial"/>
        </w:rPr>
        <w:tab/>
        <w:t>Part 4.2.6.8. &amp; 4.2.6.9 – Pollution Prevention &amp; Good Housekeeping for Municipal Operations</w:t>
      </w:r>
    </w:p>
    <w:p w14:paraId="0B09EC17" w14:textId="044E38E7" w:rsidR="00184958" w:rsidRDefault="00184958" w:rsidP="00FE1D04">
      <w:pPr>
        <w:tabs>
          <w:tab w:val="left" w:pos="0"/>
        </w:tabs>
        <w:spacing w:after="240" w:line="280" w:lineRule="atLeast"/>
        <w:rPr>
          <w:rFonts w:ascii="Arial" w:hAnsi="Arial"/>
        </w:rPr>
      </w:pPr>
      <w:r>
        <w:rPr>
          <w:rFonts w:ascii="Arial" w:hAnsi="Arial"/>
          <w:u w:val="single"/>
        </w:rPr>
        <w:t>Description of Task</w:t>
      </w:r>
      <w:r>
        <w:rPr>
          <w:rFonts w:ascii="Arial" w:hAnsi="Arial"/>
        </w:rPr>
        <w:t xml:space="preserve">: -Millcreek will ensure that all Millcreek construction projects meet the criteria for the UPDES Stormwater General Permit as applicable for Construction Activities and will obtain and comply with said permit as required. Pursuant to this requirement, Millcreek will also assess water quality impacts of construction projects and consider ways to minimize any impacts that would lead to the degradation of water quality. </w:t>
      </w:r>
    </w:p>
    <w:p w14:paraId="16B2ECC6" w14:textId="68344EF5" w:rsidR="00184958" w:rsidRDefault="00184958" w:rsidP="00FE1D04">
      <w:pPr>
        <w:tabs>
          <w:tab w:val="left" w:pos="0"/>
        </w:tabs>
        <w:spacing w:after="240" w:line="280" w:lineRule="atLeast"/>
        <w:rPr>
          <w:rFonts w:ascii="Arial" w:hAnsi="Arial"/>
        </w:rPr>
      </w:pPr>
      <w:r>
        <w:rPr>
          <w:rFonts w:ascii="Arial" w:hAnsi="Arial"/>
        </w:rPr>
        <w:t>Per requirement 4.2.6.9, Millcreek will evaluate and develop a retrofit plan as needed to address water quality concerns of City owned and operated facilities. The Parks currently provide buffers and landscaping that allow infiltration of stormwater run-off.</w:t>
      </w:r>
    </w:p>
    <w:p w14:paraId="6932272B" w14:textId="77777777" w:rsidR="00184958" w:rsidRDefault="00184958" w:rsidP="00FE1D04">
      <w:pPr>
        <w:pStyle w:val="Heading3"/>
        <w:numPr>
          <w:ilvl w:val="2"/>
          <w:numId w:val="43"/>
        </w:numPr>
      </w:pPr>
      <w:bookmarkStart w:id="59" w:name="_Toc404064365"/>
      <w:r>
        <w:lastRenderedPageBreak/>
        <w:t>EMPLOYEE TRAINING</w:t>
      </w:r>
      <w:bookmarkEnd w:id="59"/>
    </w:p>
    <w:p w14:paraId="44158226"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Provide training to Millcreek employees for the purpose of minimizing impacts to stormwater quality. </w:t>
      </w:r>
    </w:p>
    <w:p w14:paraId="06163478" w14:textId="4498F718" w:rsidR="00184958" w:rsidRDefault="00184958" w:rsidP="00360CC1">
      <w:pPr>
        <w:ind w:left="2160" w:hanging="2160"/>
        <w:rPr>
          <w:rFonts w:ascii="Arial" w:hAnsi="Arial"/>
        </w:rPr>
      </w:pPr>
      <w:r>
        <w:rPr>
          <w:rFonts w:ascii="Arial" w:hAnsi="Arial"/>
          <w:u w:val="single"/>
        </w:rPr>
        <w:t>Permit Requirement</w:t>
      </w:r>
      <w:r>
        <w:rPr>
          <w:rFonts w:ascii="Arial" w:hAnsi="Arial"/>
        </w:rPr>
        <w:t>:</w:t>
      </w:r>
      <w:r>
        <w:rPr>
          <w:rFonts w:ascii="Arial" w:hAnsi="Arial"/>
        </w:rPr>
        <w:tab/>
        <w:t>Part 4.2.6.10. – Pollution Prevention &amp; Good Housekeeping for Municipal Operations</w:t>
      </w:r>
    </w:p>
    <w:p w14:paraId="1CE79B8A" w14:textId="327604BD" w:rsidR="00184958" w:rsidRDefault="00184958" w:rsidP="00360CC1">
      <w:pPr>
        <w:pStyle w:val="BodyText"/>
        <w:tabs>
          <w:tab w:val="left" w:pos="0"/>
        </w:tabs>
        <w:spacing w:after="240"/>
        <w:rPr>
          <w:rFonts w:ascii="Arial" w:hAnsi="Arial" w:cs="Arial"/>
          <w:sz w:val="22"/>
          <w:szCs w:val="22"/>
        </w:rPr>
      </w:pPr>
      <w:r w:rsidRPr="009E6486">
        <w:rPr>
          <w:rFonts w:ascii="Arial" w:hAnsi="Arial" w:cs="Arial"/>
          <w:sz w:val="22"/>
          <w:szCs w:val="22"/>
          <w:u w:val="single"/>
        </w:rPr>
        <w:t>Description of Task</w:t>
      </w:r>
      <w:r w:rsidRPr="009E6486">
        <w:rPr>
          <w:rFonts w:ascii="Arial" w:hAnsi="Arial" w:cs="Arial"/>
          <w:sz w:val="22"/>
          <w:szCs w:val="22"/>
        </w:rPr>
        <w:t>: Millcreek will provide training as needed to prevent or minimize impacts to stormwater quality, and procedures for reporting stormwater problems and illicit discharges.</w:t>
      </w:r>
      <w:bookmarkStart w:id="60" w:name="_Toc404064366"/>
      <w:r w:rsidR="00F46D00">
        <w:rPr>
          <w:rFonts w:ascii="Arial" w:hAnsi="Arial" w:cs="Arial"/>
          <w:sz w:val="22"/>
          <w:szCs w:val="22"/>
        </w:rPr>
        <w:t xml:space="preserve">  Training will also include pollutants of concern, specifically targeting </w:t>
      </w:r>
      <w:proofErr w:type="spellStart"/>
      <w:r w:rsidR="00F46D00">
        <w:rPr>
          <w:rFonts w:ascii="Arial" w:hAnsi="Arial" w:cs="Arial"/>
          <w:sz w:val="22"/>
          <w:szCs w:val="22"/>
        </w:rPr>
        <w:t>e.coli</w:t>
      </w:r>
      <w:proofErr w:type="spellEnd"/>
      <w:r w:rsidR="00F46D00">
        <w:rPr>
          <w:rFonts w:ascii="Arial" w:hAnsi="Arial" w:cs="Arial"/>
          <w:sz w:val="22"/>
          <w:szCs w:val="22"/>
        </w:rPr>
        <w:t xml:space="preserve"> as per JVM Permit of 8/16/23</w:t>
      </w:r>
    </w:p>
    <w:p w14:paraId="27849A32" w14:textId="77777777" w:rsidR="00360CC1" w:rsidRDefault="00360CC1" w:rsidP="00360CC1">
      <w:pPr>
        <w:pStyle w:val="BodyText"/>
        <w:tabs>
          <w:tab w:val="left" w:pos="0"/>
        </w:tabs>
        <w:spacing w:after="240"/>
        <w:rPr>
          <w:rFonts w:ascii="Arial" w:hAnsi="Arial" w:cs="Arial"/>
          <w:sz w:val="22"/>
          <w:szCs w:val="22"/>
        </w:rPr>
      </w:pPr>
    </w:p>
    <w:bookmarkEnd w:id="60"/>
    <w:p w14:paraId="7C46BC98" w14:textId="764E3C05" w:rsidR="00184958" w:rsidRPr="009E6486" w:rsidRDefault="00F97ADE" w:rsidP="00360CC1">
      <w:pPr>
        <w:pStyle w:val="BodyText"/>
        <w:tabs>
          <w:tab w:val="left" w:pos="0"/>
        </w:tabs>
        <w:spacing w:after="240"/>
        <w:rPr>
          <w:rFonts w:ascii="Arial" w:hAnsi="Arial" w:cs="Arial"/>
          <w:b/>
          <w:sz w:val="22"/>
          <w:szCs w:val="22"/>
        </w:rPr>
      </w:pPr>
      <w:r w:rsidRPr="009E6486">
        <w:rPr>
          <w:rFonts w:ascii="Arial" w:hAnsi="Arial" w:cs="Arial"/>
          <w:b/>
          <w:sz w:val="22"/>
          <w:szCs w:val="22"/>
        </w:rPr>
        <w:t>9.2</w:t>
      </w:r>
      <w:r>
        <w:rPr>
          <w:rFonts w:ascii="Arial" w:hAnsi="Arial" w:cs="Arial"/>
          <w:b/>
          <w:sz w:val="22"/>
          <w:szCs w:val="22"/>
        </w:rPr>
        <w:t xml:space="preserve"> GOALS</w:t>
      </w:r>
      <w:r w:rsidR="00184958">
        <w:rPr>
          <w:rFonts w:ascii="Arial" w:hAnsi="Arial" w:cs="Arial"/>
          <w:b/>
          <w:sz w:val="22"/>
          <w:szCs w:val="22"/>
        </w:rPr>
        <w:t xml:space="preserve"> AND ASSESSMENT</w:t>
      </w:r>
      <w:r w:rsidR="00184958" w:rsidRPr="009E6486">
        <w:rPr>
          <w:rFonts w:ascii="Arial" w:hAnsi="Arial" w:cs="Arial"/>
          <w:b/>
          <w:sz w:val="22"/>
          <w:szCs w:val="22"/>
        </w:rPr>
        <w:t>:</w:t>
      </w:r>
    </w:p>
    <w:p w14:paraId="40BE0DA7" w14:textId="77777777" w:rsidR="00184958" w:rsidRDefault="00184958" w:rsidP="00FE1D04">
      <w:pPr>
        <w:spacing w:after="240" w:line="280" w:lineRule="atLeast"/>
        <w:rPr>
          <w:rFonts w:ascii="Arial" w:hAnsi="Arial"/>
        </w:rPr>
      </w:pPr>
      <w:r>
        <w:rPr>
          <w:rFonts w:ascii="Arial" w:hAnsi="Arial"/>
        </w:rPr>
        <w:t>The table below represents measurable goals for this BMP to be implemented and assessed during the permit term. The purpose of measurable goals is to gauge permit compliance and program effectiveness following the scheduled identified.</w:t>
      </w:r>
    </w:p>
    <w:p w14:paraId="561E9203" w14:textId="5BBD943C" w:rsidR="00184958" w:rsidRDefault="00184958" w:rsidP="00FE1D04">
      <w:pPr>
        <w:pStyle w:val="Caption"/>
        <w:keepNext/>
        <w:spacing w:after="60"/>
        <w:ind w:left="-90"/>
      </w:pPr>
      <w:bookmarkStart w:id="61" w:name="_Toc426463224"/>
      <w:r>
        <w:t>Table 7 Pollution Prevention/Good Housekeeping Program Goals and Assessment</w:t>
      </w:r>
      <w:bookmarkEnd w:id="6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710"/>
        <w:gridCol w:w="2790"/>
        <w:gridCol w:w="2250"/>
        <w:gridCol w:w="2250"/>
      </w:tblGrid>
      <w:tr w:rsidR="00184958" w14:paraId="3944E6B3" w14:textId="77777777" w:rsidTr="00184958">
        <w:tc>
          <w:tcPr>
            <w:tcW w:w="918" w:type="dxa"/>
            <w:shd w:val="clear" w:color="auto" w:fill="E6E6E6"/>
          </w:tcPr>
          <w:p w14:paraId="6DD46ED4" w14:textId="77777777" w:rsidR="00184958" w:rsidRDefault="00184958" w:rsidP="00184958">
            <w:pPr>
              <w:jc w:val="both"/>
              <w:rPr>
                <w:rFonts w:ascii="Arial" w:hAnsi="Arial"/>
                <w:b/>
              </w:rPr>
            </w:pPr>
            <w:r>
              <w:rPr>
                <w:rFonts w:ascii="Arial" w:hAnsi="Arial"/>
                <w:b/>
              </w:rPr>
              <w:t>Year</w:t>
            </w:r>
          </w:p>
        </w:tc>
        <w:tc>
          <w:tcPr>
            <w:tcW w:w="1710" w:type="dxa"/>
            <w:shd w:val="clear" w:color="auto" w:fill="E6E6E6"/>
          </w:tcPr>
          <w:p w14:paraId="09ACB0E2" w14:textId="77777777" w:rsidR="00184958" w:rsidRDefault="00184958" w:rsidP="00184958">
            <w:pPr>
              <w:jc w:val="both"/>
              <w:rPr>
                <w:rFonts w:ascii="Arial" w:hAnsi="Arial" w:cs="Arial"/>
                <w:b/>
              </w:rPr>
            </w:pPr>
            <w:r>
              <w:rPr>
                <w:rFonts w:ascii="Arial" w:hAnsi="Arial" w:cs="Arial"/>
                <w:b/>
              </w:rPr>
              <w:t>Task</w:t>
            </w:r>
          </w:p>
        </w:tc>
        <w:tc>
          <w:tcPr>
            <w:tcW w:w="2790" w:type="dxa"/>
            <w:shd w:val="clear" w:color="auto" w:fill="E6E6E6"/>
          </w:tcPr>
          <w:p w14:paraId="410A76F0" w14:textId="77777777" w:rsidR="00184958" w:rsidRDefault="00184958" w:rsidP="00184958">
            <w:pPr>
              <w:jc w:val="both"/>
              <w:rPr>
                <w:rFonts w:ascii="Arial" w:hAnsi="Arial"/>
                <w:b/>
              </w:rPr>
            </w:pPr>
            <w:r>
              <w:rPr>
                <w:rFonts w:ascii="Arial" w:hAnsi="Arial" w:cs="Arial"/>
                <w:b/>
              </w:rPr>
              <w:t>Goal/Frequency</w:t>
            </w:r>
          </w:p>
        </w:tc>
        <w:tc>
          <w:tcPr>
            <w:tcW w:w="2250" w:type="dxa"/>
            <w:shd w:val="clear" w:color="auto" w:fill="E6E6E6"/>
          </w:tcPr>
          <w:p w14:paraId="4981AECD" w14:textId="77777777" w:rsidR="00184958" w:rsidRDefault="00184958" w:rsidP="00184958">
            <w:pPr>
              <w:jc w:val="both"/>
              <w:rPr>
                <w:rFonts w:ascii="Arial" w:hAnsi="Arial"/>
                <w:b/>
              </w:rPr>
            </w:pPr>
            <w:r>
              <w:rPr>
                <w:rFonts w:ascii="Arial" w:hAnsi="Arial"/>
                <w:b/>
              </w:rPr>
              <w:t>Assessment</w:t>
            </w:r>
          </w:p>
        </w:tc>
        <w:tc>
          <w:tcPr>
            <w:tcW w:w="2250" w:type="dxa"/>
            <w:shd w:val="clear" w:color="auto" w:fill="E6E6E6"/>
          </w:tcPr>
          <w:p w14:paraId="0F1BD19B" w14:textId="77777777" w:rsidR="00184958" w:rsidRDefault="00184958" w:rsidP="00184958">
            <w:pPr>
              <w:jc w:val="both"/>
              <w:rPr>
                <w:rFonts w:ascii="Arial" w:hAnsi="Arial"/>
                <w:b/>
              </w:rPr>
            </w:pPr>
            <w:r>
              <w:rPr>
                <w:rFonts w:ascii="Arial" w:hAnsi="Arial"/>
                <w:b/>
              </w:rPr>
              <w:t>Responsibility</w:t>
            </w:r>
          </w:p>
        </w:tc>
      </w:tr>
      <w:tr w:rsidR="00184958" w14:paraId="7DA00E6E" w14:textId="77777777" w:rsidTr="00184958">
        <w:tc>
          <w:tcPr>
            <w:tcW w:w="918" w:type="dxa"/>
            <w:shd w:val="clear" w:color="auto" w:fill="auto"/>
          </w:tcPr>
          <w:p w14:paraId="23532E21" w14:textId="7F7696F7" w:rsidR="00184958" w:rsidRDefault="00184958" w:rsidP="00184958">
            <w:pPr>
              <w:rPr>
                <w:rFonts w:ascii="Arial" w:hAnsi="Arial"/>
              </w:rPr>
            </w:pPr>
            <w:r>
              <w:rPr>
                <w:rFonts w:ascii="Arial" w:hAnsi="Arial"/>
              </w:rPr>
              <w:t>2020-2025</w:t>
            </w:r>
            <w:r w:rsidR="00DC498F">
              <w:rPr>
                <w:rFonts w:ascii="Arial" w:hAnsi="Arial"/>
              </w:rPr>
              <w:t xml:space="preserve"> for all</w:t>
            </w:r>
          </w:p>
        </w:tc>
        <w:tc>
          <w:tcPr>
            <w:tcW w:w="1710" w:type="dxa"/>
            <w:shd w:val="clear" w:color="auto" w:fill="auto"/>
          </w:tcPr>
          <w:p w14:paraId="491D7E4E" w14:textId="77777777" w:rsidR="00184958" w:rsidRPr="004316CF" w:rsidRDefault="00184958" w:rsidP="00184958">
            <w:pPr>
              <w:rPr>
                <w:rFonts w:ascii="Arial" w:hAnsi="Arial" w:cs="Arial"/>
              </w:rPr>
            </w:pPr>
            <w:r w:rsidRPr="004316CF">
              <w:rPr>
                <w:rFonts w:ascii="Arial" w:hAnsi="Arial" w:cs="Arial"/>
              </w:rPr>
              <w:t>Storm Drain Maintenance</w:t>
            </w:r>
          </w:p>
        </w:tc>
        <w:tc>
          <w:tcPr>
            <w:tcW w:w="2790" w:type="dxa"/>
            <w:shd w:val="clear" w:color="auto" w:fill="auto"/>
          </w:tcPr>
          <w:p w14:paraId="0B8359C5" w14:textId="77777777" w:rsidR="00184958" w:rsidRPr="004316CF" w:rsidRDefault="00184958" w:rsidP="00184958">
            <w:pPr>
              <w:numPr>
                <w:ilvl w:val="0"/>
                <w:numId w:val="39"/>
              </w:numPr>
              <w:spacing w:after="0" w:line="240" w:lineRule="auto"/>
              <w:ind w:left="162" w:hanging="162"/>
              <w:rPr>
                <w:rFonts w:ascii="Arial" w:hAnsi="Arial" w:cs="Arial"/>
              </w:rPr>
            </w:pPr>
            <w:r>
              <w:rPr>
                <w:rFonts w:ascii="Arial" w:hAnsi="Arial" w:cs="Arial"/>
              </w:rPr>
              <w:t>Conduct annual maintenance</w:t>
            </w:r>
          </w:p>
        </w:tc>
        <w:tc>
          <w:tcPr>
            <w:tcW w:w="2250" w:type="dxa"/>
            <w:shd w:val="clear" w:color="auto" w:fill="auto"/>
          </w:tcPr>
          <w:p w14:paraId="49178F77" w14:textId="77777777" w:rsidR="00184958" w:rsidRPr="004316CF" w:rsidRDefault="00184958" w:rsidP="00184958">
            <w:pPr>
              <w:rPr>
                <w:rFonts w:ascii="Arial" w:hAnsi="Arial"/>
              </w:rPr>
            </w:pPr>
            <w:r>
              <w:rPr>
                <w:rFonts w:ascii="Arial" w:hAnsi="Arial"/>
              </w:rPr>
              <w:t>Document activities &amp; material removed</w:t>
            </w:r>
          </w:p>
        </w:tc>
        <w:tc>
          <w:tcPr>
            <w:tcW w:w="2250" w:type="dxa"/>
            <w:shd w:val="clear" w:color="auto" w:fill="auto"/>
          </w:tcPr>
          <w:p w14:paraId="27E7AB36" w14:textId="77777777" w:rsidR="00184958" w:rsidRPr="004316CF" w:rsidRDefault="00184958" w:rsidP="00184958">
            <w:pPr>
              <w:rPr>
                <w:rFonts w:ascii="Arial" w:hAnsi="Arial"/>
              </w:rPr>
            </w:pPr>
            <w:r>
              <w:rPr>
                <w:rFonts w:ascii="Arial" w:hAnsi="Arial"/>
              </w:rPr>
              <w:t>MS4 Program Manager/SL County Operations</w:t>
            </w:r>
          </w:p>
        </w:tc>
      </w:tr>
      <w:tr w:rsidR="00184958" w14:paraId="6B4B1767" w14:textId="77777777" w:rsidTr="00184958">
        <w:tc>
          <w:tcPr>
            <w:tcW w:w="918" w:type="dxa"/>
            <w:shd w:val="clear" w:color="auto" w:fill="auto"/>
          </w:tcPr>
          <w:p w14:paraId="00568DAC" w14:textId="77777777" w:rsidR="00184958" w:rsidRDefault="00184958" w:rsidP="00184958">
            <w:pPr>
              <w:rPr>
                <w:rFonts w:ascii="Arial" w:hAnsi="Arial"/>
              </w:rPr>
            </w:pPr>
          </w:p>
        </w:tc>
        <w:tc>
          <w:tcPr>
            <w:tcW w:w="1710" w:type="dxa"/>
            <w:shd w:val="clear" w:color="auto" w:fill="auto"/>
          </w:tcPr>
          <w:p w14:paraId="1385AEC4" w14:textId="77777777" w:rsidR="00184958" w:rsidRPr="004316CF" w:rsidRDefault="00184958" w:rsidP="00184958">
            <w:pPr>
              <w:rPr>
                <w:rFonts w:ascii="Arial" w:hAnsi="Arial" w:cs="Arial"/>
              </w:rPr>
            </w:pPr>
            <w:r>
              <w:rPr>
                <w:rFonts w:ascii="Arial" w:hAnsi="Arial" w:cs="Arial"/>
              </w:rPr>
              <w:t>Street Sweeping</w:t>
            </w:r>
          </w:p>
        </w:tc>
        <w:tc>
          <w:tcPr>
            <w:tcW w:w="2790" w:type="dxa"/>
            <w:shd w:val="clear" w:color="auto" w:fill="auto"/>
          </w:tcPr>
          <w:p w14:paraId="0A8E6049" w14:textId="77777777" w:rsidR="00184958" w:rsidRDefault="00184958" w:rsidP="00184958">
            <w:pPr>
              <w:numPr>
                <w:ilvl w:val="0"/>
                <w:numId w:val="39"/>
              </w:numPr>
              <w:spacing w:after="0" w:line="240" w:lineRule="auto"/>
              <w:ind w:left="162" w:hanging="162"/>
              <w:rPr>
                <w:rFonts w:ascii="Arial" w:hAnsi="Arial" w:cs="Arial"/>
              </w:rPr>
            </w:pPr>
            <w:r>
              <w:rPr>
                <w:rFonts w:ascii="Arial" w:hAnsi="Arial" w:cs="Arial"/>
              </w:rPr>
              <w:t>Conduct street sweeping activities</w:t>
            </w:r>
          </w:p>
        </w:tc>
        <w:tc>
          <w:tcPr>
            <w:tcW w:w="2250" w:type="dxa"/>
            <w:shd w:val="clear" w:color="auto" w:fill="auto"/>
          </w:tcPr>
          <w:p w14:paraId="13109284" w14:textId="77777777" w:rsidR="00184958" w:rsidRPr="004316CF" w:rsidRDefault="00184958" w:rsidP="00184958">
            <w:pPr>
              <w:rPr>
                <w:rFonts w:ascii="Arial" w:hAnsi="Arial"/>
              </w:rPr>
            </w:pPr>
            <w:r>
              <w:rPr>
                <w:rFonts w:ascii="Arial" w:hAnsi="Arial"/>
              </w:rPr>
              <w:t>Document activities &amp; material removed</w:t>
            </w:r>
          </w:p>
        </w:tc>
        <w:tc>
          <w:tcPr>
            <w:tcW w:w="2250" w:type="dxa"/>
            <w:shd w:val="clear" w:color="auto" w:fill="auto"/>
          </w:tcPr>
          <w:p w14:paraId="7DD18E40" w14:textId="77777777" w:rsidR="00184958" w:rsidRPr="004316CF" w:rsidRDefault="00184958" w:rsidP="00184958">
            <w:pPr>
              <w:rPr>
                <w:rFonts w:ascii="Arial" w:hAnsi="Arial"/>
              </w:rPr>
            </w:pPr>
            <w:r>
              <w:rPr>
                <w:rFonts w:ascii="Arial" w:hAnsi="Arial"/>
              </w:rPr>
              <w:t>MS4 Program Manager/SL County Operations</w:t>
            </w:r>
          </w:p>
        </w:tc>
      </w:tr>
      <w:tr w:rsidR="00184958" w14:paraId="2A350F83" w14:textId="77777777" w:rsidTr="00184958">
        <w:tc>
          <w:tcPr>
            <w:tcW w:w="918" w:type="dxa"/>
          </w:tcPr>
          <w:p w14:paraId="3ACDBAE3" w14:textId="77777777" w:rsidR="00184958" w:rsidRDefault="00184958" w:rsidP="00184958">
            <w:pPr>
              <w:rPr>
                <w:rFonts w:ascii="Arial" w:hAnsi="Arial"/>
              </w:rPr>
            </w:pPr>
          </w:p>
        </w:tc>
        <w:tc>
          <w:tcPr>
            <w:tcW w:w="1710" w:type="dxa"/>
          </w:tcPr>
          <w:p w14:paraId="018762AC" w14:textId="77777777" w:rsidR="00184958" w:rsidRDefault="00184958" w:rsidP="00184958">
            <w:pPr>
              <w:rPr>
                <w:rFonts w:ascii="Arial" w:hAnsi="Arial"/>
              </w:rPr>
            </w:pPr>
            <w:r>
              <w:rPr>
                <w:rFonts w:ascii="Arial" w:hAnsi="Arial"/>
              </w:rPr>
              <w:t>Parks maintenance</w:t>
            </w:r>
          </w:p>
        </w:tc>
        <w:tc>
          <w:tcPr>
            <w:tcW w:w="2790" w:type="dxa"/>
          </w:tcPr>
          <w:p w14:paraId="41E1098C" w14:textId="77777777" w:rsidR="00184958" w:rsidRDefault="00184958" w:rsidP="00184958">
            <w:pPr>
              <w:numPr>
                <w:ilvl w:val="0"/>
                <w:numId w:val="38"/>
              </w:numPr>
              <w:spacing w:after="0" w:line="240" w:lineRule="auto"/>
              <w:ind w:left="162" w:hanging="162"/>
              <w:rPr>
                <w:rFonts w:ascii="Arial" w:hAnsi="Arial"/>
              </w:rPr>
            </w:pPr>
            <w:r>
              <w:rPr>
                <w:rFonts w:ascii="Arial" w:hAnsi="Arial"/>
              </w:rPr>
              <w:t>Conduct annual maintenance</w:t>
            </w:r>
          </w:p>
        </w:tc>
        <w:tc>
          <w:tcPr>
            <w:tcW w:w="2250" w:type="dxa"/>
          </w:tcPr>
          <w:p w14:paraId="71380804" w14:textId="5044F806" w:rsidR="00184958" w:rsidRDefault="00184958" w:rsidP="00184958">
            <w:pPr>
              <w:rPr>
                <w:rFonts w:ascii="Arial" w:hAnsi="Arial"/>
              </w:rPr>
            </w:pPr>
            <w:r>
              <w:rPr>
                <w:rFonts w:ascii="Arial" w:hAnsi="Arial"/>
              </w:rPr>
              <w:t xml:space="preserve">Document </w:t>
            </w:r>
            <w:r w:rsidR="00F97ADE">
              <w:rPr>
                <w:rFonts w:ascii="Arial" w:hAnsi="Arial"/>
              </w:rPr>
              <w:t>Activities</w:t>
            </w:r>
          </w:p>
        </w:tc>
        <w:tc>
          <w:tcPr>
            <w:tcW w:w="2250" w:type="dxa"/>
          </w:tcPr>
          <w:p w14:paraId="0D9863B0" w14:textId="77777777" w:rsidR="00184958" w:rsidRDefault="00184958" w:rsidP="00184958">
            <w:pPr>
              <w:rPr>
                <w:rFonts w:ascii="Arial" w:hAnsi="Arial"/>
              </w:rPr>
            </w:pPr>
            <w:r>
              <w:rPr>
                <w:rFonts w:ascii="Arial" w:hAnsi="Arial"/>
              </w:rPr>
              <w:t>MS4 Program Manager/SL County Operations</w:t>
            </w:r>
          </w:p>
        </w:tc>
      </w:tr>
      <w:tr w:rsidR="00184958" w14:paraId="760C3719" w14:textId="77777777" w:rsidTr="00184958">
        <w:tc>
          <w:tcPr>
            <w:tcW w:w="918" w:type="dxa"/>
          </w:tcPr>
          <w:p w14:paraId="50A0CD63" w14:textId="77777777" w:rsidR="00184958" w:rsidRDefault="00184958" w:rsidP="00184958">
            <w:pPr>
              <w:rPr>
                <w:rFonts w:ascii="Arial" w:hAnsi="Arial"/>
              </w:rPr>
            </w:pPr>
          </w:p>
        </w:tc>
        <w:tc>
          <w:tcPr>
            <w:tcW w:w="1710" w:type="dxa"/>
          </w:tcPr>
          <w:p w14:paraId="43F41CAA" w14:textId="77777777" w:rsidR="00184958" w:rsidRDefault="00184958" w:rsidP="00184958">
            <w:pPr>
              <w:rPr>
                <w:rFonts w:ascii="Arial" w:hAnsi="Arial"/>
              </w:rPr>
            </w:pPr>
            <w:r>
              <w:rPr>
                <w:rFonts w:ascii="Arial" w:hAnsi="Arial"/>
              </w:rPr>
              <w:t>Facility Inventory</w:t>
            </w:r>
          </w:p>
        </w:tc>
        <w:tc>
          <w:tcPr>
            <w:tcW w:w="2790" w:type="dxa"/>
          </w:tcPr>
          <w:p w14:paraId="06FC8D76" w14:textId="77777777" w:rsidR="00184958" w:rsidRDefault="00184958" w:rsidP="00184958">
            <w:pPr>
              <w:numPr>
                <w:ilvl w:val="0"/>
                <w:numId w:val="38"/>
              </w:numPr>
              <w:spacing w:after="0" w:line="240" w:lineRule="auto"/>
              <w:ind w:left="162" w:hanging="162"/>
              <w:rPr>
                <w:rFonts w:ascii="Arial" w:hAnsi="Arial"/>
              </w:rPr>
            </w:pPr>
            <w:r>
              <w:rPr>
                <w:rFonts w:ascii="Arial" w:hAnsi="Arial"/>
              </w:rPr>
              <w:t>Maintain inventory of Millcreek facilities on an on-going basis</w:t>
            </w:r>
          </w:p>
        </w:tc>
        <w:tc>
          <w:tcPr>
            <w:tcW w:w="2250" w:type="dxa"/>
          </w:tcPr>
          <w:p w14:paraId="21CBAA55" w14:textId="77777777" w:rsidR="00184958" w:rsidRDefault="00184958" w:rsidP="00184958">
            <w:pPr>
              <w:rPr>
                <w:rFonts w:ascii="Arial" w:hAnsi="Arial"/>
              </w:rPr>
            </w:pPr>
            <w:r>
              <w:rPr>
                <w:rFonts w:ascii="Arial" w:hAnsi="Arial"/>
              </w:rPr>
              <w:t>Document process &amp; results</w:t>
            </w:r>
          </w:p>
        </w:tc>
        <w:tc>
          <w:tcPr>
            <w:tcW w:w="2250" w:type="dxa"/>
          </w:tcPr>
          <w:p w14:paraId="1D5236C7" w14:textId="77777777" w:rsidR="00184958" w:rsidRDefault="00184958" w:rsidP="00184958">
            <w:pPr>
              <w:rPr>
                <w:rFonts w:ascii="Arial" w:hAnsi="Arial"/>
              </w:rPr>
            </w:pPr>
            <w:r>
              <w:rPr>
                <w:rFonts w:ascii="Arial" w:hAnsi="Arial"/>
              </w:rPr>
              <w:t>MS4 Program Manager/SL County Operations</w:t>
            </w:r>
          </w:p>
        </w:tc>
      </w:tr>
      <w:tr w:rsidR="00184958" w14:paraId="5D452DBA" w14:textId="77777777" w:rsidTr="00184958">
        <w:tc>
          <w:tcPr>
            <w:tcW w:w="918" w:type="dxa"/>
          </w:tcPr>
          <w:p w14:paraId="4DAAACDF" w14:textId="77777777" w:rsidR="00184958" w:rsidRDefault="00184958" w:rsidP="00184958">
            <w:pPr>
              <w:rPr>
                <w:rFonts w:ascii="Arial" w:hAnsi="Arial"/>
              </w:rPr>
            </w:pPr>
          </w:p>
        </w:tc>
        <w:tc>
          <w:tcPr>
            <w:tcW w:w="1710" w:type="dxa"/>
          </w:tcPr>
          <w:p w14:paraId="27B6CB58" w14:textId="77777777" w:rsidR="00184958" w:rsidRDefault="00184958" w:rsidP="00184958">
            <w:pPr>
              <w:rPr>
                <w:rFonts w:ascii="Arial" w:hAnsi="Arial"/>
              </w:rPr>
            </w:pPr>
            <w:r>
              <w:rPr>
                <w:rFonts w:ascii="Arial" w:hAnsi="Arial"/>
              </w:rPr>
              <w:t>Third-party Maintenance Agreements</w:t>
            </w:r>
          </w:p>
        </w:tc>
        <w:tc>
          <w:tcPr>
            <w:tcW w:w="2790" w:type="dxa"/>
          </w:tcPr>
          <w:p w14:paraId="2AA3AAC3" w14:textId="77777777" w:rsidR="00184958" w:rsidRDefault="00184958" w:rsidP="00184958">
            <w:pPr>
              <w:numPr>
                <w:ilvl w:val="0"/>
                <w:numId w:val="38"/>
              </w:numPr>
              <w:spacing w:after="0" w:line="240" w:lineRule="auto"/>
              <w:ind w:left="162" w:hanging="162"/>
              <w:rPr>
                <w:rFonts w:ascii="Arial" w:hAnsi="Arial"/>
              </w:rPr>
            </w:pPr>
            <w:r>
              <w:rPr>
                <w:rFonts w:ascii="Arial" w:hAnsi="Arial"/>
              </w:rPr>
              <w:t>Conduct site inspections</w:t>
            </w:r>
          </w:p>
          <w:p w14:paraId="63DAD2BB" w14:textId="77777777" w:rsidR="00184958" w:rsidRDefault="00184958" w:rsidP="00184958">
            <w:pPr>
              <w:ind w:left="162"/>
              <w:rPr>
                <w:rFonts w:ascii="Arial" w:hAnsi="Arial"/>
              </w:rPr>
            </w:pPr>
          </w:p>
        </w:tc>
        <w:tc>
          <w:tcPr>
            <w:tcW w:w="2250" w:type="dxa"/>
          </w:tcPr>
          <w:p w14:paraId="5CD32C3E" w14:textId="77777777" w:rsidR="00184958" w:rsidRDefault="00184958" w:rsidP="00184958">
            <w:pPr>
              <w:rPr>
                <w:rFonts w:ascii="Arial" w:hAnsi="Arial"/>
              </w:rPr>
            </w:pPr>
            <w:r>
              <w:rPr>
                <w:rFonts w:ascii="Arial" w:hAnsi="Arial"/>
              </w:rPr>
              <w:t>Document activities &amp; findings</w:t>
            </w:r>
          </w:p>
        </w:tc>
        <w:tc>
          <w:tcPr>
            <w:tcW w:w="2250" w:type="dxa"/>
          </w:tcPr>
          <w:p w14:paraId="2C553E56" w14:textId="52162A73" w:rsidR="00184958" w:rsidRPr="001D6CDC" w:rsidRDefault="00184958" w:rsidP="00184958">
            <w:pPr>
              <w:rPr>
                <w:rFonts w:ascii="Arial" w:hAnsi="Arial"/>
                <w:strike/>
              </w:rPr>
            </w:pPr>
            <w:r>
              <w:rPr>
                <w:rFonts w:ascii="Arial" w:hAnsi="Arial"/>
              </w:rPr>
              <w:t>MS4 Program Manager/SL County Operations</w:t>
            </w:r>
          </w:p>
        </w:tc>
      </w:tr>
      <w:tr w:rsidR="00184958" w14:paraId="375EA60B" w14:textId="77777777" w:rsidTr="00184958">
        <w:tc>
          <w:tcPr>
            <w:tcW w:w="918" w:type="dxa"/>
            <w:tcBorders>
              <w:bottom w:val="nil"/>
            </w:tcBorders>
          </w:tcPr>
          <w:p w14:paraId="41F81329" w14:textId="77777777" w:rsidR="00184958" w:rsidRDefault="00184958" w:rsidP="00184958">
            <w:pPr>
              <w:rPr>
                <w:rFonts w:ascii="Arial" w:hAnsi="Arial"/>
              </w:rPr>
            </w:pPr>
          </w:p>
        </w:tc>
        <w:tc>
          <w:tcPr>
            <w:tcW w:w="1710" w:type="dxa"/>
            <w:tcBorders>
              <w:bottom w:val="nil"/>
            </w:tcBorders>
          </w:tcPr>
          <w:p w14:paraId="6503D685" w14:textId="77777777" w:rsidR="00184958" w:rsidRDefault="00184958" w:rsidP="00184958">
            <w:pPr>
              <w:rPr>
                <w:rFonts w:ascii="Arial" w:hAnsi="Arial"/>
              </w:rPr>
            </w:pPr>
            <w:r>
              <w:rPr>
                <w:rFonts w:ascii="Arial" w:hAnsi="Arial"/>
              </w:rPr>
              <w:t>Millcreek Construction Projects</w:t>
            </w:r>
          </w:p>
        </w:tc>
        <w:tc>
          <w:tcPr>
            <w:tcW w:w="2790" w:type="dxa"/>
            <w:tcBorders>
              <w:bottom w:val="nil"/>
            </w:tcBorders>
          </w:tcPr>
          <w:p w14:paraId="5F49A938" w14:textId="77777777" w:rsidR="00184958" w:rsidRDefault="00184958" w:rsidP="00184958">
            <w:pPr>
              <w:numPr>
                <w:ilvl w:val="0"/>
                <w:numId w:val="38"/>
              </w:numPr>
              <w:spacing w:after="0" w:line="240" w:lineRule="auto"/>
              <w:ind w:left="162" w:hanging="162"/>
              <w:rPr>
                <w:rFonts w:ascii="Arial" w:hAnsi="Arial"/>
              </w:rPr>
            </w:pPr>
            <w:r>
              <w:rPr>
                <w:rFonts w:ascii="Arial" w:hAnsi="Arial"/>
              </w:rPr>
              <w:t>Ensure compliance with UPDES Construction Site Permit on an on-going basis</w:t>
            </w:r>
          </w:p>
        </w:tc>
        <w:tc>
          <w:tcPr>
            <w:tcW w:w="2250" w:type="dxa"/>
            <w:tcBorders>
              <w:bottom w:val="nil"/>
            </w:tcBorders>
          </w:tcPr>
          <w:p w14:paraId="27EDC1AE" w14:textId="77777777" w:rsidR="00184958" w:rsidRDefault="00184958" w:rsidP="00184958">
            <w:pPr>
              <w:rPr>
                <w:rFonts w:ascii="Arial" w:hAnsi="Arial"/>
              </w:rPr>
            </w:pPr>
            <w:r>
              <w:rPr>
                <w:rFonts w:ascii="Arial" w:hAnsi="Arial"/>
              </w:rPr>
              <w:t>Document process &amp; projects</w:t>
            </w:r>
          </w:p>
        </w:tc>
        <w:tc>
          <w:tcPr>
            <w:tcW w:w="2250" w:type="dxa"/>
            <w:tcBorders>
              <w:bottom w:val="nil"/>
            </w:tcBorders>
          </w:tcPr>
          <w:p w14:paraId="1DE6B947" w14:textId="1D429A01" w:rsidR="00184958" w:rsidRPr="0096580A" w:rsidRDefault="00184958" w:rsidP="000E5CD3">
            <w:pPr>
              <w:rPr>
                <w:rFonts w:ascii="Arial" w:hAnsi="Arial"/>
              </w:rPr>
            </w:pPr>
            <w:r>
              <w:rPr>
                <w:rFonts w:ascii="Arial" w:hAnsi="Arial"/>
              </w:rPr>
              <w:t>MS4 Program Manager/Millcreek</w:t>
            </w:r>
            <w:r w:rsidR="000E5CD3">
              <w:rPr>
                <w:rFonts w:ascii="Arial" w:hAnsi="Arial"/>
              </w:rPr>
              <w:t xml:space="preserve"> </w:t>
            </w:r>
            <w:r w:rsidR="00A64226">
              <w:rPr>
                <w:rFonts w:ascii="Arial" w:hAnsi="Arial"/>
              </w:rPr>
              <w:t>Engineering</w:t>
            </w:r>
          </w:p>
        </w:tc>
      </w:tr>
      <w:tr w:rsidR="00184958" w14:paraId="25C2001E" w14:textId="77777777" w:rsidTr="00184958">
        <w:tc>
          <w:tcPr>
            <w:tcW w:w="918" w:type="dxa"/>
          </w:tcPr>
          <w:p w14:paraId="4514D840" w14:textId="77777777" w:rsidR="00184958" w:rsidRDefault="00184958" w:rsidP="00184958">
            <w:pPr>
              <w:rPr>
                <w:rFonts w:ascii="Arial" w:hAnsi="Arial"/>
              </w:rPr>
            </w:pPr>
          </w:p>
        </w:tc>
        <w:tc>
          <w:tcPr>
            <w:tcW w:w="1710" w:type="dxa"/>
          </w:tcPr>
          <w:p w14:paraId="4BB8EA70" w14:textId="77777777" w:rsidR="00184958" w:rsidRDefault="00184958" w:rsidP="00184958">
            <w:pPr>
              <w:rPr>
                <w:rFonts w:ascii="Arial" w:hAnsi="Arial"/>
              </w:rPr>
            </w:pPr>
            <w:r>
              <w:rPr>
                <w:rFonts w:ascii="Arial" w:hAnsi="Arial"/>
              </w:rPr>
              <w:t>Employee Training</w:t>
            </w:r>
          </w:p>
        </w:tc>
        <w:tc>
          <w:tcPr>
            <w:tcW w:w="2790" w:type="dxa"/>
          </w:tcPr>
          <w:p w14:paraId="1006A6B4" w14:textId="77777777" w:rsidR="00184958" w:rsidRDefault="00184958" w:rsidP="00184958">
            <w:pPr>
              <w:numPr>
                <w:ilvl w:val="0"/>
                <w:numId w:val="38"/>
              </w:numPr>
              <w:spacing w:after="0" w:line="240" w:lineRule="auto"/>
              <w:ind w:left="162" w:hanging="162"/>
              <w:rPr>
                <w:rFonts w:ascii="Arial" w:hAnsi="Arial"/>
              </w:rPr>
            </w:pPr>
            <w:r>
              <w:rPr>
                <w:rFonts w:ascii="Arial" w:hAnsi="Arial"/>
              </w:rPr>
              <w:t>Provide annual training</w:t>
            </w:r>
          </w:p>
        </w:tc>
        <w:tc>
          <w:tcPr>
            <w:tcW w:w="2250" w:type="dxa"/>
          </w:tcPr>
          <w:p w14:paraId="6A35FCF6" w14:textId="77777777" w:rsidR="00184958" w:rsidRDefault="00184958" w:rsidP="00184958">
            <w:pPr>
              <w:rPr>
                <w:rFonts w:ascii="Arial" w:hAnsi="Arial"/>
              </w:rPr>
            </w:pPr>
            <w:r>
              <w:rPr>
                <w:rFonts w:ascii="Arial" w:hAnsi="Arial"/>
              </w:rPr>
              <w:t>Document training, attendees, topics</w:t>
            </w:r>
          </w:p>
        </w:tc>
        <w:tc>
          <w:tcPr>
            <w:tcW w:w="2250" w:type="dxa"/>
          </w:tcPr>
          <w:p w14:paraId="343664B3" w14:textId="77777777" w:rsidR="00184958" w:rsidRPr="0096580A" w:rsidRDefault="00184958" w:rsidP="00184958">
            <w:pPr>
              <w:rPr>
                <w:rFonts w:ascii="Arial" w:hAnsi="Arial"/>
              </w:rPr>
            </w:pPr>
            <w:r>
              <w:rPr>
                <w:rFonts w:ascii="Arial" w:hAnsi="Arial"/>
              </w:rPr>
              <w:t xml:space="preserve">SL County </w:t>
            </w:r>
          </w:p>
        </w:tc>
      </w:tr>
      <w:tr w:rsidR="00184958" w14:paraId="08FFFC62" w14:textId="77777777" w:rsidTr="00184958">
        <w:tc>
          <w:tcPr>
            <w:tcW w:w="918" w:type="dxa"/>
            <w:tcBorders>
              <w:bottom w:val="single" w:sz="4" w:space="0" w:color="auto"/>
            </w:tcBorders>
          </w:tcPr>
          <w:p w14:paraId="1E8B579E" w14:textId="77777777" w:rsidR="00184958" w:rsidRDefault="00184958" w:rsidP="00184958">
            <w:pPr>
              <w:rPr>
                <w:rFonts w:ascii="Arial" w:hAnsi="Arial"/>
              </w:rPr>
            </w:pPr>
          </w:p>
        </w:tc>
        <w:tc>
          <w:tcPr>
            <w:tcW w:w="1710" w:type="dxa"/>
            <w:tcBorders>
              <w:bottom w:val="single" w:sz="4" w:space="0" w:color="auto"/>
            </w:tcBorders>
          </w:tcPr>
          <w:p w14:paraId="62ACFE45" w14:textId="77777777" w:rsidR="00184958" w:rsidRDefault="00184958" w:rsidP="00184958">
            <w:pPr>
              <w:rPr>
                <w:rFonts w:ascii="Arial" w:hAnsi="Arial"/>
              </w:rPr>
            </w:pPr>
            <w:r>
              <w:rPr>
                <w:rFonts w:ascii="Arial" w:hAnsi="Arial"/>
              </w:rPr>
              <w:t>Develop Retrofit Plan</w:t>
            </w:r>
          </w:p>
        </w:tc>
        <w:tc>
          <w:tcPr>
            <w:tcW w:w="2790" w:type="dxa"/>
            <w:tcBorders>
              <w:bottom w:val="single" w:sz="4" w:space="0" w:color="auto"/>
            </w:tcBorders>
          </w:tcPr>
          <w:p w14:paraId="21A38DE9" w14:textId="77777777" w:rsidR="00184958" w:rsidRDefault="00184958" w:rsidP="00184958">
            <w:pPr>
              <w:numPr>
                <w:ilvl w:val="0"/>
                <w:numId w:val="38"/>
              </w:numPr>
              <w:spacing w:after="0" w:line="240" w:lineRule="auto"/>
              <w:ind w:left="162" w:hanging="162"/>
              <w:rPr>
                <w:rFonts w:ascii="Arial" w:hAnsi="Arial"/>
              </w:rPr>
            </w:pPr>
            <w:r>
              <w:rPr>
                <w:rFonts w:ascii="Arial" w:hAnsi="Arial"/>
              </w:rPr>
              <w:t>Address any water quality concerns-2022</w:t>
            </w:r>
          </w:p>
        </w:tc>
        <w:tc>
          <w:tcPr>
            <w:tcW w:w="2250" w:type="dxa"/>
            <w:tcBorders>
              <w:bottom w:val="single" w:sz="4" w:space="0" w:color="auto"/>
            </w:tcBorders>
          </w:tcPr>
          <w:p w14:paraId="1A87EC41" w14:textId="77777777" w:rsidR="00184958" w:rsidRDefault="00184958" w:rsidP="00184958">
            <w:pPr>
              <w:rPr>
                <w:rFonts w:ascii="Arial" w:hAnsi="Arial"/>
              </w:rPr>
            </w:pPr>
            <w:r>
              <w:rPr>
                <w:rFonts w:ascii="Arial" w:hAnsi="Arial"/>
              </w:rPr>
              <w:t>Document Process</w:t>
            </w:r>
          </w:p>
        </w:tc>
        <w:tc>
          <w:tcPr>
            <w:tcW w:w="2250" w:type="dxa"/>
            <w:tcBorders>
              <w:bottom w:val="single" w:sz="4" w:space="0" w:color="auto"/>
            </w:tcBorders>
          </w:tcPr>
          <w:p w14:paraId="6B7F2D76" w14:textId="77777777" w:rsidR="00184958" w:rsidRDefault="00184958" w:rsidP="00184958">
            <w:pPr>
              <w:rPr>
                <w:rFonts w:ascii="Arial" w:hAnsi="Arial"/>
              </w:rPr>
            </w:pPr>
            <w:r>
              <w:rPr>
                <w:rFonts w:ascii="Arial" w:hAnsi="Arial"/>
              </w:rPr>
              <w:t>MS4 Program Manager</w:t>
            </w:r>
          </w:p>
        </w:tc>
      </w:tr>
    </w:tbl>
    <w:p w14:paraId="5F820076" w14:textId="77777777" w:rsidR="00184958" w:rsidRDefault="00184958" w:rsidP="00184958">
      <w:pPr>
        <w:pStyle w:val="BodyTextIndent"/>
        <w:ind w:right="-360" w:firstLine="360"/>
        <w:rPr>
          <w:rFonts w:ascii="Arial" w:hAnsi="Arial" w:cs="Arial"/>
          <w:sz w:val="22"/>
          <w:szCs w:val="22"/>
        </w:rPr>
      </w:pPr>
    </w:p>
    <w:p w14:paraId="195885F0" w14:textId="77777777" w:rsidR="00184958" w:rsidRDefault="00184958" w:rsidP="00184958">
      <w:pPr>
        <w:pStyle w:val="BodyTextIndent"/>
        <w:ind w:right="-360" w:firstLine="360"/>
        <w:rPr>
          <w:rFonts w:ascii="Arial" w:hAnsi="Arial" w:cs="Arial"/>
          <w:sz w:val="22"/>
          <w:szCs w:val="22"/>
        </w:rPr>
        <w:sectPr w:rsidR="00184958" w:rsidSect="0084722A">
          <w:headerReference w:type="default" r:id="rId33"/>
          <w:pgSz w:w="12240" w:h="15840"/>
          <w:pgMar w:top="1008" w:right="1440" w:bottom="1440" w:left="1440" w:header="432" w:footer="288" w:gutter="0"/>
          <w:cols w:space="720"/>
          <w:docGrid w:linePitch="360"/>
        </w:sectPr>
      </w:pPr>
    </w:p>
    <w:p w14:paraId="7416FE35" w14:textId="77777777" w:rsidR="00184958" w:rsidRDefault="00184958" w:rsidP="00FE1D04">
      <w:pPr>
        <w:pStyle w:val="Heading1"/>
        <w:numPr>
          <w:ilvl w:val="0"/>
          <w:numId w:val="0"/>
        </w:numPr>
        <w:spacing w:before="0" w:after="240" w:line="280" w:lineRule="atLeast"/>
        <w:rPr>
          <w:sz w:val="24"/>
          <w:szCs w:val="24"/>
        </w:rPr>
      </w:pPr>
      <w:bookmarkStart w:id="62" w:name="_Toc404064376"/>
      <w:r>
        <w:rPr>
          <w:sz w:val="24"/>
          <w:szCs w:val="24"/>
        </w:rPr>
        <w:lastRenderedPageBreak/>
        <w:t>10.0 MONITORING, RECORDKEEPING, REPORTING AND RESPONSIBILITY AGREEMENTS</w:t>
      </w:r>
      <w:bookmarkEnd w:id="62"/>
    </w:p>
    <w:p w14:paraId="31233609" w14:textId="77777777" w:rsidR="00184958" w:rsidRDefault="00184958" w:rsidP="00FE1D04">
      <w:pPr>
        <w:pStyle w:val="BodyText"/>
        <w:rPr>
          <w:rFonts w:ascii="Arial" w:hAnsi="Arial" w:cs="Arial"/>
          <w:sz w:val="22"/>
          <w:szCs w:val="22"/>
        </w:rPr>
      </w:pPr>
      <w:r>
        <w:rPr>
          <w:rFonts w:ascii="Arial" w:hAnsi="Arial" w:cs="Arial"/>
          <w:sz w:val="22"/>
          <w:szCs w:val="22"/>
        </w:rPr>
        <w:t>Monitoring - Refer to Section 6.0 and Appendix C (pg. 44) for Dry weather monitoring tasks.</w:t>
      </w:r>
    </w:p>
    <w:p w14:paraId="2EDCB7A2" w14:textId="77777777" w:rsidR="00184958" w:rsidRPr="006A16B1" w:rsidRDefault="00184958" w:rsidP="00511423">
      <w:pPr>
        <w:pStyle w:val="BodyText"/>
        <w:spacing w:after="240"/>
        <w:rPr>
          <w:rFonts w:ascii="Arial" w:hAnsi="Arial" w:cs="Arial"/>
          <w:sz w:val="22"/>
          <w:szCs w:val="22"/>
        </w:rPr>
      </w:pPr>
      <w:r w:rsidRPr="006A16B1">
        <w:rPr>
          <w:rFonts w:ascii="Arial" w:hAnsi="Arial" w:cs="Arial"/>
          <w:sz w:val="22"/>
          <w:szCs w:val="22"/>
        </w:rPr>
        <w:t xml:space="preserve">Program recordkeeping and reporting is required under the UPDES permit, Part 5.0. </w:t>
      </w:r>
      <w:bookmarkStart w:id="63" w:name="_Toc404064377"/>
    </w:p>
    <w:p w14:paraId="647D9CD0" w14:textId="77777777" w:rsidR="00184958" w:rsidRPr="006A16B1" w:rsidRDefault="00184958" w:rsidP="00511423">
      <w:pPr>
        <w:pStyle w:val="BodyText"/>
        <w:spacing w:after="240"/>
        <w:rPr>
          <w:rFonts w:ascii="Arial" w:hAnsi="Arial" w:cs="Arial"/>
          <w:b/>
          <w:sz w:val="22"/>
          <w:szCs w:val="22"/>
        </w:rPr>
      </w:pPr>
      <w:r w:rsidRPr="006A16B1">
        <w:rPr>
          <w:rFonts w:ascii="Arial" w:hAnsi="Arial" w:cs="Arial"/>
          <w:b/>
          <w:sz w:val="22"/>
          <w:szCs w:val="22"/>
        </w:rPr>
        <w:t xml:space="preserve">10.1 </w:t>
      </w:r>
      <w:bookmarkEnd w:id="63"/>
      <w:r>
        <w:rPr>
          <w:rFonts w:ascii="Arial" w:hAnsi="Arial" w:cs="Arial"/>
          <w:b/>
          <w:sz w:val="22"/>
          <w:szCs w:val="22"/>
        </w:rPr>
        <w:t>SUMMARY OF TASKS</w:t>
      </w:r>
    </w:p>
    <w:p w14:paraId="41F5C508" w14:textId="3F62D980" w:rsidR="00184958" w:rsidRDefault="00184958" w:rsidP="00FE1D04">
      <w:pPr>
        <w:pStyle w:val="BodyText"/>
      </w:pPr>
      <w:r w:rsidRPr="006A16B1">
        <w:rPr>
          <w:rFonts w:ascii="Arial" w:hAnsi="Arial" w:cs="Arial"/>
          <w:sz w:val="22"/>
          <w:szCs w:val="22"/>
        </w:rPr>
        <w:t>This section is integrated with the rest of the SWMP to ensure proper record keeping and reporting requirements are maintained. The following BMPs describe implementation tasks and assessment tasks to be completed by Millcreek. Progress towards the measurable goals will be documented in the Annual Report.</w:t>
      </w:r>
      <w:r>
        <w:rPr>
          <w:rFonts w:ascii="Arial" w:hAnsi="Arial" w:cs="Arial"/>
          <w:sz w:val="22"/>
          <w:szCs w:val="22"/>
        </w:rPr>
        <w:t xml:space="preserve"> </w:t>
      </w:r>
    </w:p>
    <w:p w14:paraId="0C94AC36" w14:textId="77777777" w:rsidR="00184958" w:rsidRDefault="00184958" w:rsidP="00FE1D04">
      <w:pPr>
        <w:pStyle w:val="Heading3"/>
        <w:numPr>
          <w:ilvl w:val="2"/>
          <w:numId w:val="44"/>
        </w:numPr>
      </w:pPr>
      <w:bookmarkStart w:id="64" w:name="_Toc404064379"/>
      <w:r>
        <w:t>RECORDKEEPING</w:t>
      </w:r>
      <w:bookmarkEnd w:id="64"/>
    </w:p>
    <w:p w14:paraId="3E9F4119" w14:textId="77777777" w:rsidR="00184958" w:rsidRDefault="00184958" w:rsidP="00FE1D04">
      <w:pPr>
        <w:spacing w:after="240" w:line="280" w:lineRule="atLeast"/>
        <w:rPr>
          <w:rFonts w:ascii="Arial" w:hAnsi="Arial"/>
        </w:rPr>
      </w:pPr>
      <w:r>
        <w:rPr>
          <w:rFonts w:ascii="Arial" w:hAnsi="Arial"/>
          <w:u w:val="single"/>
        </w:rPr>
        <w:t>Objective</w:t>
      </w:r>
      <w:r>
        <w:rPr>
          <w:rFonts w:ascii="Arial" w:hAnsi="Arial"/>
        </w:rPr>
        <w:t xml:space="preserve">: Recordkeeping is an important component of this SWMP and will serve to evaluate the permit compliance as well as meeting the goals and objectives of this plan. </w:t>
      </w:r>
    </w:p>
    <w:p w14:paraId="7E913FBC" w14:textId="5DB27948" w:rsidR="00184958" w:rsidRDefault="00184958" w:rsidP="00FE1D04">
      <w:pPr>
        <w:rPr>
          <w:rFonts w:ascii="Arial" w:hAnsi="Arial"/>
        </w:rPr>
      </w:pPr>
      <w:r>
        <w:rPr>
          <w:rFonts w:ascii="Arial" w:hAnsi="Arial"/>
          <w:u w:val="single"/>
        </w:rPr>
        <w:t>Permit Requirements</w:t>
      </w:r>
      <w:r>
        <w:rPr>
          <w:rFonts w:ascii="Arial" w:hAnsi="Arial"/>
        </w:rPr>
        <w:t xml:space="preserve">: </w:t>
      </w:r>
      <w:r w:rsidRPr="00CE4A15">
        <w:rPr>
          <w:rFonts w:ascii="Arial" w:hAnsi="Arial"/>
        </w:rPr>
        <w:t>Part 5.5</w:t>
      </w:r>
      <w:r>
        <w:rPr>
          <w:rFonts w:ascii="Arial" w:hAnsi="Arial"/>
        </w:rPr>
        <w:t xml:space="preserve"> – Record Keeping</w:t>
      </w:r>
    </w:p>
    <w:p w14:paraId="2FC34EEC" w14:textId="09C53936" w:rsidR="00184958" w:rsidRDefault="00184958" w:rsidP="00FE1D04">
      <w:pPr>
        <w:spacing w:after="240" w:line="280" w:lineRule="atLeast"/>
        <w:rPr>
          <w:rFonts w:ascii="Arial" w:hAnsi="Arial" w:cs="Arial"/>
        </w:rPr>
      </w:pPr>
      <w:r>
        <w:rPr>
          <w:rFonts w:ascii="Arial" w:hAnsi="Arial"/>
          <w:u w:val="single"/>
        </w:rPr>
        <w:t>Description of Task</w:t>
      </w:r>
      <w:r>
        <w:rPr>
          <w:rFonts w:ascii="Arial" w:hAnsi="Arial"/>
        </w:rPr>
        <w:t xml:space="preserve">: Millcreek plans to maintain stormwater program documents in an electronic format to comply with the permit requirement. </w:t>
      </w:r>
      <w:r>
        <w:rPr>
          <w:rFonts w:ascii="Arial" w:hAnsi="Arial" w:cs="Arial"/>
        </w:rPr>
        <w:t xml:space="preserve">This will also be used to conduct planning, set </w:t>
      </w:r>
      <w:r w:rsidR="00F97ADE">
        <w:rPr>
          <w:rFonts w:ascii="Arial" w:hAnsi="Arial" w:cs="Arial"/>
        </w:rPr>
        <w:t>priorities,</w:t>
      </w:r>
      <w:r>
        <w:rPr>
          <w:rFonts w:ascii="Arial" w:hAnsi="Arial" w:cs="Arial"/>
        </w:rPr>
        <w:t xml:space="preserve"> and evaluate permit compliance. Millcreek</w:t>
      </w:r>
      <w:r w:rsidRPr="00FB0ACD">
        <w:rPr>
          <w:rFonts w:ascii="Arial" w:hAnsi="Arial" w:cs="Arial"/>
        </w:rPr>
        <w:t xml:space="preserve"> will maintain records of all activities associated with implementation of this SWMP for </w:t>
      </w:r>
      <w:r>
        <w:rPr>
          <w:rFonts w:ascii="Arial" w:hAnsi="Arial" w:cs="Arial"/>
        </w:rPr>
        <w:t xml:space="preserve">a minimum of </w:t>
      </w:r>
      <w:r w:rsidRPr="00FB0ACD">
        <w:rPr>
          <w:rFonts w:ascii="Arial" w:hAnsi="Arial" w:cs="Arial"/>
        </w:rPr>
        <w:t>five years. Supplementary documents to the permit will be kept current; any modifications will be submitted to DWQ in accordance with the permit (supplementary documents are the appendices to the permit).</w:t>
      </w:r>
      <w:r>
        <w:rPr>
          <w:rFonts w:ascii="Arial" w:hAnsi="Arial" w:cs="Arial"/>
        </w:rPr>
        <w:t xml:space="preserve"> </w:t>
      </w:r>
      <w:r w:rsidRPr="00FB0ACD">
        <w:rPr>
          <w:rFonts w:ascii="Arial" w:hAnsi="Arial" w:cs="Arial"/>
        </w:rPr>
        <w:t xml:space="preserve"> </w:t>
      </w:r>
    </w:p>
    <w:p w14:paraId="72B793A4" w14:textId="77777777" w:rsidR="00184958" w:rsidRDefault="00184958" w:rsidP="00FE1D04">
      <w:pPr>
        <w:pStyle w:val="Heading3"/>
        <w:numPr>
          <w:ilvl w:val="2"/>
          <w:numId w:val="44"/>
        </w:numPr>
      </w:pPr>
      <w:bookmarkStart w:id="65" w:name="_Toc404064380"/>
      <w:r>
        <w:t>REPORTING</w:t>
      </w:r>
      <w:bookmarkEnd w:id="65"/>
    </w:p>
    <w:p w14:paraId="07A7E79A" w14:textId="58E7DF98" w:rsidR="00184958" w:rsidRDefault="00184958" w:rsidP="00FE1D04">
      <w:pPr>
        <w:spacing w:after="240" w:line="276" w:lineRule="auto"/>
        <w:rPr>
          <w:rFonts w:ascii="Arial" w:hAnsi="Arial"/>
        </w:rPr>
      </w:pPr>
      <w:r>
        <w:rPr>
          <w:rFonts w:ascii="Arial" w:hAnsi="Arial"/>
          <w:u w:val="single"/>
        </w:rPr>
        <w:t>Objective</w:t>
      </w:r>
      <w:r>
        <w:rPr>
          <w:rFonts w:ascii="Arial" w:hAnsi="Arial"/>
        </w:rPr>
        <w:t xml:space="preserve">: Provide reports on activities conducted during the reporting period from July 1, 2017 to June 30, 2018 and similar period for subsequent reports to determine permit compliance and success in meeting the goals of the SWMP. Revise </w:t>
      </w:r>
      <w:r w:rsidR="00AB72D1">
        <w:rPr>
          <w:rFonts w:ascii="Arial" w:hAnsi="Arial"/>
        </w:rPr>
        <w:t>SWMP,</w:t>
      </w:r>
      <w:r>
        <w:rPr>
          <w:rFonts w:ascii="Arial" w:hAnsi="Arial"/>
        </w:rPr>
        <w:t xml:space="preserve"> as necessary.</w:t>
      </w:r>
    </w:p>
    <w:p w14:paraId="19AF17C5" w14:textId="4B059321" w:rsidR="00184958" w:rsidRPr="008A4FAE" w:rsidRDefault="00184958" w:rsidP="008A4FAE">
      <w:pPr>
        <w:spacing w:after="240" w:line="276" w:lineRule="auto"/>
        <w:rPr>
          <w:rFonts w:ascii="Arial" w:hAnsi="Arial"/>
        </w:rPr>
      </w:pPr>
      <w:r>
        <w:rPr>
          <w:rFonts w:ascii="Arial" w:hAnsi="Arial"/>
          <w:u w:val="single"/>
        </w:rPr>
        <w:t>Permit Requirements</w:t>
      </w:r>
      <w:r>
        <w:rPr>
          <w:rFonts w:ascii="Arial" w:hAnsi="Arial"/>
        </w:rPr>
        <w:t xml:space="preserve">: </w:t>
      </w:r>
      <w:r w:rsidRPr="00CE4A15">
        <w:rPr>
          <w:rFonts w:ascii="Arial" w:hAnsi="Arial"/>
        </w:rPr>
        <w:t>Part 5.6</w:t>
      </w:r>
      <w:r>
        <w:rPr>
          <w:rFonts w:ascii="Arial" w:hAnsi="Arial"/>
        </w:rPr>
        <w:t xml:space="preserve"> – Reporting</w:t>
      </w:r>
    </w:p>
    <w:p w14:paraId="6D2F977D" w14:textId="321D78E1" w:rsidR="00184958" w:rsidRDefault="00184958" w:rsidP="008A4FAE">
      <w:pPr>
        <w:spacing w:after="240" w:line="276" w:lineRule="auto"/>
        <w:rPr>
          <w:rFonts w:ascii="Arial" w:hAnsi="Arial"/>
        </w:rPr>
      </w:pPr>
      <w:r>
        <w:rPr>
          <w:rFonts w:ascii="Arial" w:hAnsi="Arial"/>
          <w:u w:val="single"/>
        </w:rPr>
        <w:t>Description of Tasks</w:t>
      </w:r>
      <w:r>
        <w:rPr>
          <w:rFonts w:ascii="Arial" w:hAnsi="Arial"/>
        </w:rPr>
        <w:t xml:space="preserve">: Develop an annual report that describes the past year’s activities, a description of SWMP effectiveness and planned activities and changes. Conduct a fiscal analysis of program to ensure adequate funding to implement this plan. Update and submit a SWMP to DWQ in accordance with the time frame established in the permit. </w:t>
      </w:r>
    </w:p>
    <w:p w14:paraId="55D375B8" w14:textId="77777777" w:rsidR="00184958" w:rsidRDefault="00184958" w:rsidP="00FE1D04">
      <w:pPr>
        <w:pStyle w:val="BodyText"/>
        <w:spacing w:line="276" w:lineRule="auto"/>
        <w:rPr>
          <w:rFonts w:ascii="Arial" w:hAnsi="Arial" w:cs="Arial"/>
          <w:sz w:val="22"/>
          <w:szCs w:val="22"/>
        </w:rPr>
      </w:pPr>
      <w:r w:rsidRPr="00FD4B18">
        <w:rPr>
          <w:rFonts w:ascii="Arial" w:hAnsi="Arial" w:cs="Arial"/>
          <w:i/>
          <w:sz w:val="22"/>
          <w:szCs w:val="22"/>
        </w:rPr>
        <w:t>Annual Report</w:t>
      </w:r>
      <w:r w:rsidRPr="00FD4B18">
        <w:rPr>
          <w:rFonts w:ascii="Arial" w:hAnsi="Arial" w:cs="Arial"/>
          <w:sz w:val="22"/>
          <w:szCs w:val="22"/>
        </w:rPr>
        <w:t xml:space="preserve">: Millcreek, through its Engineering Division, will submit an annual report to DWQ by October 1 of each year using the DWQ Annual Report Form (Appendix </w:t>
      </w:r>
      <w:r>
        <w:rPr>
          <w:rFonts w:ascii="Arial" w:hAnsi="Arial" w:cs="Arial"/>
          <w:sz w:val="22"/>
          <w:szCs w:val="22"/>
        </w:rPr>
        <w:t>F – pg. 83</w:t>
      </w:r>
      <w:r w:rsidRPr="00FD4B18">
        <w:rPr>
          <w:rFonts w:ascii="Arial" w:hAnsi="Arial" w:cs="Arial"/>
          <w:sz w:val="22"/>
          <w:szCs w:val="22"/>
        </w:rPr>
        <w:t>). This report will be signed in accordance with Part 6.8 of the permit.</w:t>
      </w:r>
    </w:p>
    <w:p w14:paraId="2C57EF7C" w14:textId="048044C6" w:rsidR="00184958" w:rsidRDefault="00184958" w:rsidP="00511423">
      <w:pPr>
        <w:pStyle w:val="BodyTextIndent"/>
        <w:tabs>
          <w:tab w:val="left" w:pos="0"/>
        </w:tabs>
        <w:spacing w:after="240"/>
        <w:ind w:left="0" w:firstLine="360"/>
        <w:rPr>
          <w:rFonts w:ascii="Arial" w:hAnsi="Arial" w:cs="Arial"/>
          <w:sz w:val="22"/>
          <w:szCs w:val="22"/>
        </w:rPr>
      </w:pPr>
      <w:r w:rsidRPr="00FD4B18">
        <w:rPr>
          <w:rFonts w:ascii="Arial" w:hAnsi="Arial" w:cs="Arial"/>
          <w:i/>
          <w:sz w:val="22"/>
          <w:szCs w:val="22"/>
        </w:rPr>
        <w:t xml:space="preserve">Annual Fiscal Analysis: </w:t>
      </w:r>
      <w:r w:rsidRPr="00FD4B18">
        <w:rPr>
          <w:rFonts w:ascii="Arial" w:hAnsi="Arial" w:cs="Arial"/>
          <w:sz w:val="22"/>
          <w:szCs w:val="22"/>
        </w:rPr>
        <w:t xml:space="preserve">Millcreek will conduct an annual analysis of the capital and operation and maintenance expenditures needed, allocated and spent, as well as the necessary staff </w:t>
      </w:r>
      <w:r w:rsidRPr="00FD4B18">
        <w:rPr>
          <w:rFonts w:ascii="Arial" w:hAnsi="Arial" w:cs="Arial"/>
          <w:sz w:val="22"/>
          <w:szCs w:val="22"/>
        </w:rPr>
        <w:lastRenderedPageBreak/>
        <w:t>resources needed and allocated to meet the permit requirements. This will be included in the Annual Reports.</w:t>
      </w:r>
      <w:r>
        <w:rPr>
          <w:rFonts w:ascii="Arial" w:hAnsi="Arial" w:cs="Arial"/>
          <w:sz w:val="22"/>
          <w:szCs w:val="22"/>
        </w:rPr>
        <w:t xml:space="preserve"> </w:t>
      </w:r>
      <w:bookmarkStart w:id="66" w:name="_Hlk513017931"/>
      <w:r>
        <w:rPr>
          <w:rFonts w:ascii="Arial" w:hAnsi="Arial" w:cs="Arial"/>
          <w:sz w:val="22"/>
          <w:szCs w:val="22"/>
        </w:rPr>
        <w:t>for storm water structural controls and BMPs</w:t>
      </w:r>
      <w:bookmarkEnd w:id="66"/>
      <w:r>
        <w:rPr>
          <w:rFonts w:ascii="Arial" w:hAnsi="Arial" w:cs="Arial"/>
          <w:sz w:val="22"/>
          <w:szCs w:val="22"/>
        </w:rPr>
        <w:t>.</w:t>
      </w:r>
    </w:p>
    <w:p w14:paraId="448B2124" w14:textId="77777777" w:rsidR="00184958" w:rsidRDefault="00184958" w:rsidP="00511423">
      <w:pPr>
        <w:pStyle w:val="Heading3"/>
        <w:numPr>
          <w:ilvl w:val="2"/>
          <w:numId w:val="44"/>
        </w:numPr>
        <w:spacing w:line="276" w:lineRule="auto"/>
      </w:pPr>
      <w:bookmarkStart w:id="67" w:name="_Toc404064381"/>
      <w:r>
        <w:t>RESPONSIBILITY AGREEMENTS</w:t>
      </w:r>
      <w:bookmarkEnd w:id="67"/>
    </w:p>
    <w:p w14:paraId="28834BA7" w14:textId="77777777" w:rsidR="00184958" w:rsidRDefault="00184958" w:rsidP="00250B08">
      <w:pPr>
        <w:spacing w:after="240" w:line="276" w:lineRule="auto"/>
        <w:rPr>
          <w:rFonts w:ascii="Arial" w:hAnsi="Arial"/>
        </w:rPr>
      </w:pPr>
      <w:r>
        <w:rPr>
          <w:rFonts w:ascii="Arial" w:hAnsi="Arial"/>
          <w:u w:val="single"/>
        </w:rPr>
        <w:t>Objective</w:t>
      </w:r>
      <w:r>
        <w:rPr>
          <w:rFonts w:ascii="Arial" w:hAnsi="Arial"/>
        </w:rPr>
        <w:t>: Ensure implementation of SWMP tasks by other agencies.</w:t>
      </w:r>
    </w:p>
    <w:p w14:paraId="4932F46D" w14:textId="25A1BE00" w:rsidR="00184958" w:rsidRPr="008A4FAE" w:rsidRDefault="00184958" w:rsidP="00250B08">
      <w:pPr>
        <w:spacing w:after="240" w:line="276" w:lineRule="auto"/>
        <w:rPr>
          <w:rFonts w:ascii="Arial" w:hAnsi="Arial"/>
        </w:rPr>
      </w:pPr>
      <w:r>
        <w:rPr>
          <w:rFonts w:ascii="Arial" w:hAnsi="Arial"/>
          <w:u w:val="single"/>
        </w:rPr>
        <w:t>Permit Requirements</w:t>
      </w:r>
      <w:r>
        <w:rPr>
          <w:rFonts w:ascii="Arial" w:hAnsi="Arial"/>
        </w:rPr>
        <w:t xml:space="preserve">: </w:t>
      </w:r>
      <w:r w:rsidRPr="00CE4A15">
        <w:rPr>
          <w:rFonts w:ascii="Arial" w:hAnsi="Arial"/>
        </w:rPr>
        <w:t xml:space="preserve">Part </w:t>
      </w:r>
      <w:r>
        <w:rPr>
          <w:rFonts w:ascii="Arial" w:hAnsi="Arial"/>
        </w:rPr>
        <w:t xml:space="preserve">4.4 – Sharing Responsibility </w:t>
      </w:r>
    </w:p>
    <w:p w14:paraId="42D7C9C5" w14:textId="77777777" w:rsidR="00184958" w:rsidRPr="00605F5C" w:rsidRDefault="00184958" w:rsidP="00250B08">
      <w:pPr>
        <w:pStyle w:val="BodyText"/>
        <w:spacing w:after="240" w:line="276" w:lineRule="auto"/>
        <w:rPr>
          <w:rFonts w:ascii="Arial" w:hAnsi="Arial" w:cs="Arial"/>
          <w:sz w:val="22"/>
          <w:szCs w:val="22"/>
        </w:rPr>
      </w:pPr>
      <w:r w:rsidRPr="00605F5C">
        <w:rPr>
          <w:rFonts w:ascii="Arial" w:hAnsi="Arial" w:cs="Arial"/>
          <w:sz w:val="22"/>
          <w:szCs w:val="22"/>
          <w:u w:val="single"/>
        </w:rPr>
        <w:t>Description of Tasks</w:t>
      </w:r>
      <w:r w:rsidRPr="00605F5C">
        <w:rPr>
          <w:rFonts w:ascii="Arial" w:hAnsi="Arial" w:cs="Arial"/>
          <w:sz w:val="22"/>
          <w:szCs w:val="22"/>
        </w:rPr>
        <w:t>: Develop and maintain agreements with other agencies responsible for implementing portions of this SWMP on an on-going basis.</w:t>
      </w:r>
    </w:p>
    <w:p w14:paraId="6B64720A" w14:textId="77777777" w:rsidR="00184958" w:rsidRPr="00BF5F24" w:rsidRDefault="00184958" w:rsidP="00250B08">
      <w:pPr>
        <w:pStyle w:val="Heading2"/>
        <w:numPr>
          <w:ilvl w:val="1"/>
          <w:numId w:val="44"/>
        </w:numPr>
        <w:spacing w:line="276" w:lineRule="auto"/>
        <w:rPr>
          <w:sz w:val="22"/>
          <w:szCs w:val="22"/>
        </w:rPr>
      </w:pPr>
      <w:bookmarkStart w:id="68" w:name="_Toc404064382"/>
      <w:r w:rsidRPr="00BF5F24">
        <w:rPr>
          <w:sz w:val="22"/>
          <w:szCs w:val="22"/>
        </w:rPr>
        <w:t>Goals and Assessment</w:t>
      </w:r>
      <w:bookmarkEnd w:id="68"/>
      <w:r w:rsidRPr="00BF5F24">
        <w:rPr>
          <w:sz w:val="22"/>
          <w:szCs w:val="22"/>
        </w:rPr>
        <w:t xml:space="preserve"> </w:t>
      </w:r>
    </w:p>
    <w:p w14:paraId="0777E3EB" w14:textId="77777777" w:rsidR="00184958" w:rsidRDefault="00184958" w:rsidP="00FE1D04">
      <w:pPr>
        <w:spacing w:after="240" w:line="276" w:lineRule="auto"/>
      </w:pPr>
      <w:r>
        <w:rPr>
          <w:rFonts w:ascii="Arial" w:hAnsi="Arial"/>
        </w:rPr>
        <w:t>The table below represents measurable goals for this BMP to be implemented and assessed during the permit term. The purpose of measurable goals is to gauge permit compliance and program effectiveness following the schedule identified.</w:t>
      </w:r>
      <w:bookmarkStart w:id="69" w:name="_Toc426463226"/>
    </w:p>
    <w:p w14:paraId="1D6F72A2" w14:textId="3151E901" w:rsidR="00184958" w:rsidRPr="00506314" w:rsidRDefault="00184958" w:rsidP="00FE1D04">
      <w:pPr>
        <w:pStyle w:val="Caption"/>
        <w:keepNext/>
        <w:spacing w:after="60"/>
        <w:ind w:left="-86"/>
        <w:rPr>
          <w:rFonts w:cs="Arial"/>
          <w:sz w:val="20"/>
        </w:rPr>
      </w:pPr>
      <w:r w:rsidRPr="00506314">
        <w:rPr>
          <w:rFonts w:cs="Arial"/>
          <w:sz w:val="20"/>
        </w:rPr>
        <w:t xml:space="preserve">Table </w:t>
      </w:r>
      <w:r>
        <w:rPr>
          <w:rFonts w:cs="Arial"/>
          <w:sz w:val="20"/>
        </w:rPr>
        <w:t xml:space="preserve">8 </w:t>
      </w:r>
      <w:r w:rsidRPr="00506314">
        <w:rPr>
          <w:rFonts w:cs="Arial"/>
          <w:sz w:val="20"/>
        </w:rPr>
        <w:t>Recordkeeping, Reporting and Responsibility Agreements Program Goals and Assessment</w:t>
      </w:r>
      <w:bookmarkEnd w:id="69"/>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710"/>
        <w:gridCol w:w="2610"/>
        <w:gridCol w:w="2430"/>
        <w:gridCol w:w="2160"/>
      </w:tblGrid>
      <w:tr w:rsidR="00184958" w:rsidRPr="00506314" w14:paraId="7F190908" w14:textId="77777777" w:rsidTr="004E0CB9">
        <w:trPr>
          <w:trHeight w:val="557"/>
          <w:tblHeader/>
        </w:trPr>
        <w:tc>
          <w:tcPr>
            <w:tcW w:w="900" w:type="dxa"/>
            <w:shd w:val="clear" w:color="auto" w:fill="E6E6E6"/>
          </w:tcPr>
          <w:p w14:paraId="578D7689" w14:textId="77777777" w:rsidR="00184958" w:rsidRPr="00506314" w:rsidRDefault="00184958" w:rsidP="00184958">
            <w:pPr>
              <w:rPr>
                <w:rFonts w:ascii="Arial" w:hAnsi="Arial" w:cs="Arial"/>
                <w:b/>
                <w:sz w:val="20"/>
                <w:szCs w:val="20"/>
              </w:rPr>
            </w:pPr>
            <w:r w:rsidRPr="00506314">
              <w:rPr>
                <w:rFonts w:ascii="Arial" w:hAnsi="Arial" w:cs="Arial"/>
                <w:b/>
                <w:sz w:val="20"/>
                <w:szCs w:val="20"/>
              </w:rPr>
              <w:t>Year</w:t>
            </w:r>
          </w:p>
        </w:tc>
        <w:tc>
          <w:tcPr>
            <w:tcW w:w="1710" w:type="dxa"/>
            <w:shd w:val="clear" w:color="auto" w:fill="E6E6E6"/>
          </w:tcPr>
          <w:p w14:paraId="69093CC2" w14:textId="77777777" w:rsidR="00184958" w:rsidRPr="00506314" w:rsidRDefault="00184958" w:rsidP="00184958">
            <w:pPr>
              <w:rPr>
                <w:rFonts w:ascii="Arial" w:hAnsi="Arial" w:cs="Arial"/>
                <w:b/>
                <w:sz w:val="20"/>
                <w:szCs w:val="20"/>
              </w:rPr>
            </w:pPr>
            <w:r w:rsidRPr="00506314">
              <w:rPr>
                <w:rFonts w:ascii="Arial" w:hAnsi="Arial" w:cs="Arial"/>
                <w:b/>
                <w:sz w:val="20"/>
                <w:szCs w:val="20"/>
              </w:rPr>
              <w:t>Task</w:t>
            </w:r>
          </w:p>
        </w:tc>
        <w:tc>
          <w:tcPr>
            <w:tcW w:w="2610" w:type="dxa"/>
            <w:shd w:val="clear" w:color="auto" w:fill="E6E6E6"/>
          </w:tcPr>
          <w:p w14:paraId="226CDA43" w14:textId="77777777" w:rsidR="00184958" w:rsidRPr="00506314" w:rsidRDefault="00184958" w:rsidP="00184958">
            <w:pPr>
              <w:rPr>
                <w:rFonts w:ascii="Arial" w:hAnsi="Arial" w:cs="Arial"/>
                <w:b/>
                <w:sz w:val="20"/>
                <w:szCs w:val="20"/>
              </w:rPr>
            </w:pPr>
            <w:r w:rsidRPr="00506314">
              <w:rPr>
                <w:rFonts w:ascii="Arial" w:hAnsi="Arial" w:cs="Arial"/>
                <w:b/>
                <w:sz w:val="20"/>
                <w:szCs w:val="20"/>
              </w:rPr>
              <w:t>Goal/Frequency</w:t>
            </w:r>
          </w:p>
        </w:tc>
        <w:tc>
          <w:tcPr>
            <w:tcW w:w="2430" w:type="dxa"/>
            <w:shd w:val="clear" w:color="auto" w:fill="E6E6E6"/>
          </w:tcPr>
          <w:p w14:paraId="44FDF283" w14:textId="77777777" w:rsidR="00184958" w:rsidRPr="00506314" w:rsidRDefault="00184958" w:rsidP="00184958">
            <w:pPr>
              <w:rPr>
                <w:rFonts w:ascii="Arial" w:hAnsi="Arial" w:cs="Arial"/>
                <w:b/>
                <w:sz w:val="20"/>
                <w:szCs w:val="20"/>
              </w:rPr>
            </w:pPr>
            <w:r w:rsidRPr="00506314">
              <w:rPr>
                <w:rFonts w:ascii="Arial" w:hAnsi="Arial" w:cs="Arial"/>
                <w:b/>
                <w:sz w:val="20"/>
                <w:szCs w:val="20"/>
              </w:rPr>
              <w:t>Assessment</w:t>
            </w:r>
          </w:p>
        </w:tc>
        <w:tc>
          <w:tcPr>
            <w:tcW w:w="2160" w:type="dxa"/>
            <w:shd w:val="clear" w:color="auto" w:fill="E6E6E6"/>
          </w:tcPr>
          <w:p w14:paraId="5D4D71F1" w14:textId="77777777" w:rsidR="00184958" w:rsidRPr="00506314" w:rsidRDefault="00184958" w:rsidP="00184958">
            <w:pPr>
              <w:rPr>
                <w:rFonts w:ascii="Arial" w:hAnsi="Arial" w:cs="Arial"/>
                <w:b/>
                <w:sz w:val="20"/>
                <w:szCs w:val="20"/>
              </w:rPr>
            </w:pPr>
            <w:r w:rsidRPr="00506314">
              <w:rPr>
                <w:rFonts w:ascii="Arial" w:hAnsi="Arial" w:cs="Arial"/>
                <w:b/>
                <w:sz w:val="20"/>
                <w:szCs w:val="20"/>
              </w:rPr>
              <w:t>Responsibility</w:t>
            </w:r>
          </w:p>
        </w:tc>
      </w:tr>
      <w:tr w:rsidR="00184958" w:rsidRPr="00506314" w14:paraId="4651F1FE" w14:textId="77777777" w:rsidTr="00184958">
        <w:tc>
          <w:tcPr>
            <w:tcW w:w="900" w:type="dxa"/>
            <w:tcBorders>
              <w:bottom w:val="single" w:sz="4" w:space="0" w:color="auto"/>
            </w:tcBorders>
          </w:tcPr>
          <w:p w14:paraId="7E7C79FA" w14:textId="0040D236" w:rsidR="00184958" w:rsidRPr="00506314" w:rsidRDefault="00AF61AA" w:rsidP="00184958">
            <w:pPr>
              <w:rPr>
                <w:rFonts w:ascii="Arial" w:hAnsi="Arial" w:cs="Arial"/>
                <w:sz w:val="20"/>
                <w:szCs w:val="20"/>
              </w:rPr>
            </w:pPr>
            <w:r>
              <w:rPr>
                <w:rFonts w:ascii="Arial" w:hAnsi="Arial" w:cs="Arial"/>
                <w:sz w:val="20"/>
                <w:szCs w:val="20"/>
              </w:rPr>
              <w:t>2020-2025</w:t>
            </w:r>
            <w:r w:rsidR="00DC498F">
              <w:rPr>
                <w:rFonts w:ascii="Arial" w:hAnsi="Arial" w:cs="Arial"/>
                <w:sz w:val="20"/>
                <w:szCs w:val="20"/>
              </w:rPr>
              <w:t xml:space="preserve"> for all</w:t>
            </w:r>
          </w:p>
        </w:tc>
        <w:tc>
          <w:tcPr>
            <w:tcW w:w="1710" w:type="dxa"/>
          </w:tcPr>
          <w:p w14:paraId="0860789D" w14:textId="77777777" w:rsidR="00184958" w:rsidRPr="00506314" w:rsidRDefault="00184958" w:rsidP="00184958">
            <w:pPr>
              <w:rPr>
                <w:rFonts w:ascii="Arial" w:hAnsi="Arial" w:cs="Arial"/>
                <w:sz w:val="20"/>
                <w:szCs w:val="20"/>
              </w:rPr>
            </w:pPr>
            <w:r w:rsidRPr="00506314">
              <w:rPr>
                <w:rFonts w:ascii="Arial" w:hAnsi="Arial" w:cs="Arial"/>
                <w:sz w:val="20"/>
                <w:szCs w:val="20"/>
              </w:rPr>
              <w:t>Documentation process</w:t>
            </w:r>
          </w:p>
        </w:tc>
        <w:tc>
          <w:tcPr>
            <w:tcW w:w="2610" w:type="dxa"/>
          </w:tcPr>
          <w:p w14:paraId="77FFDE32"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Maintain documentation process for all stormwater program documents</w:t>
            </w:r>
          </w:p>
          <w:p w14:paraId="2DFC2917"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Set up database</w:t>
            </w:r>
          </w:p>
        </w:tc>
        <w:tc>
          <w:tcPr>
            <w:tcW w:w="2430" w:type="dxa"/>
          </w:tcPr>
          <w:p w14:paraId="3DC113D3" w14:textId="77777777" w:rsidR="00184958" w:rsidRPr="00506314" w:rsidRDefault="00184958" w:rsidP="00184958">
            <w:pPr>
              <w:rPr>
                <w:rFonts w:ascii="Arial" w:hAnsi="Arial" w:cs="Arial"/>
                <w:sz w:val="20"/>
                <w:szCs w:val="20"/>
              </w:rPr>
            </w:pPr>
            <w:r w:rsidRPr="00506314">
              <w:rPr>
                <w:rFonts w:ascii="Arial" w:hAnsi="Arial" w:cs="Arial"/>
                <w:sz w:val="20"/>
                <w:szCs w:val="20"/>
              </w:rPr>
              <w:t>Maintain records</w:t>
            </w:r>
          </w:p>
        </w:tc>
        <w:tc>
          <w:tcPr>
            <w:tcW w:w="2160" w:type="dxa"/>
          </w:tcPr>
          <w:p w14:paraId="33224F88"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p>
        </w:tc>
      </w:tr>
      <w:tr w:rsidR="00184958" w:rsidRPr="00506314" w14:paraId="202F041F" w14:textId="77777777" w:rsidTr="00184958">
        <w:tc>
          <w:tcPr>
            <w:tcW w:w="900" w:type="dxa"/>
            <w:shd w:val="clear" w:color="auto" w:fill="auto"/>
          </w:tcPr>
          <w:p w14:paraId="50BD7217" w14:textId="77777777" w:rsidR="00184958" w:rsidRPr="00506314" w:rsidRDefault="00184958" w:rsidP="00184958">
            <w:pPr>
              <w:rPr>
                <w:rFonts w:ascii="Arial" w:hAnsi="Arial" w:cs="Arial"/>
                <w:sz w:val="20"/>
                <w:szCs w:val="20"/>
                <w:highlight w:val="yellow"/>
              </w:rPr>
            </w:pPr>
          </w:p>
        </w:tc>
        <w:tc>
          <w:tcPr>
            <w:tcW w:w="1710" w:type="dxa"/>
          </w:tcPr>
          <w:p w14:paraId="0ECECDE0" w14:textId="77777777" w:rsidR="00184958" w:rsidRPr="00506314" w:rsidRDefault="00184958" w:rsidP="00184958">
            <w:pPr>
              <w:rPr>
                <w:rFonts w:ascii="Arial" w:hAnsi="Arial" w:cs="Arial"/>
                <w:sz w:val="20"/>
                <w:szCs w:val="20"/>
              </w:rPr>
            </w:pPr>
            <w:r w:rsidRPr="00506314">
              <w:rPr>
                <w:rFonts w:ascii="Arial" w:hAnsi="Arial" w:cs="Arial"/>
                <w:sz w:val="20"/>
                <w:szCs w:val="20"/>
              </w:rPr>
              <w:t>Co-permittee Identification &amp; Accountability</w:t>
            </w:r>
          </w:p>
        </w:tc>
        <w:tc>
          <w:tcPr>
            <w:tcW w:w="2610" w:type="dxa"/>
          </w:tcPr>
          <w:p w14:paraId="2EBCC4F8"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Keep current on an on-going basis</w:t>
            </w:r>
          </w:p>
        </w:tc>
        <w:tc>
          <w:tcPr>
            <w:tcW w:w="2430" w:type="dxa"/>
          </w:tcPr>
          <w:p w14:paraId="1ADD3995" w14:textId="77777777" w:rsidR="00184958" w:rsidRPr="00506314" w:rsidRDefault="00184958" w:rsidP="00184958">
            <w:pPr>
              <w:rPr>
                <w:rFonts w:ascii="Arial" w:hAnsi="Arial" w:cs="Arial"/>
                <w:sz w:val="20"/>
                <w:szCs w:val="20"/>
              </w:rPr>
            </w:pPr>
            <w:r w:rsidRPr="00506314">
              <w:rPr>
                <w:rFonts w:ascii="Arial" w:hAnsi="Arial" w:cs="Arial"/>
                <w:sz w:val="20"/>
                <w:szCs w:val="20"/>
              </w:rPr>
              <w:t>Document</w:t>
            </w:r>
          </w:p>
        </w:tc>
        <w:tc>
          <w:tcPr>
            <w:tcW w:w="2160" w:type="dxa"/>
          </w:tcPr>
          <w:p w14:paraId="33F6DAA7"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p>
        </w:tc>
      </w:tr>
      <w:tr w:rsidR="00184958" w:rsidRPr="00506314" w14:paraId="756F5948" w14:textId="77777777" w:rsidTr="00184958">
        <w:tc>
          <w:tcPr>
            <w:tcW w:w="900" w:type="dxa"/>
          </w:tcPr>
          <w:p w14:paraId="46BDEFBB" w14:textId="77777777" w:rsidR="00184958" w:rsidRPr="00506314" w:rsidRDefault="00184958" w:rsidP="00184958">
            <w:pPr>
              <w:rPr>
                <w:rFonts w:ascii="Arial" w:hAnsi="Arial" w:cs="Arial"/>
                <w:sz w:val="20"/>
                <w:szCs w:val="20"/>
              </w:rPr>
            </w:pPr>
          </w:p>
        </w:tc>
        <w:tc>
          <w:tcPr>
            <w:tcW w:w="1710" w:type="dxa"/>
          </w:tcPr>
          <w:p w14:paraId="7FA2A3EF" w14:textId="77777777" w:rsidR="00184958" w:rsidRPr="00506314" w:rsidRDefault="00184958" w:rsidP="00184958">
            <w:pPr>
              <w:rPr>
                <w:rFonts w:ascii="Arial" w:hAnsi="Arial" w:cs="Arial"/>
                <w:sz w:val="20"/>
                <w:szCs w:val="20"/>
              </w:rPr>
            </w:pPr>
            <w:r w:rsidRPr="00506314">
              <w:rPr>
                <w:rFonts w:ascii="Arial" w:hAnsi="Arial" w:cs="Arial"/>
                <w:sz w:val="20"/>
                <w:szCs w:val="20"/>
              </w:rPr>
              <w:t>Annual Report</w:t>
            </w:r>
          </w:p>
        </w:tc>
        <w:tc>
          <w:tcPr>
            <w:tcW w:w="2610" w:type="dxa"/>
          </w:tcPr>
          <w:p w14:paraId="1D780136"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 xml:space="preserve">Compile &amp; submit an annual report of the year’s activities and dry weather screening results </w:t>
            </w:r>
          </w:p>
        </w:tc>
        <w:tc>
          <w:tcPr>
            <w:tcW w:w="2430" w:type="dxa"/>
          </w:tcPr>
          <w:p w14:paraId="1FD331FC" w14:textId="77777777" w:rsidR="00184958" w:rsidRPr="00506314" w:rsidRDefault="00184958" w:rsidP="00184958">
            <w:pPr>
              <w:rPr>
                <w:rFonts w:ascii="Arial" w:hAnsi="Arial" w:cs="Arial"/>
                <w:sz w:val="20"/>
                <w:szCs w:val="20"/>
              </w:rPr>
            </w:pPr>
            <w:r w:rsidRPr="00506314">
              <w:rPr>
                <w:rFonts w:ascii="Arial" w:hAnsi="Arial" w:cs="Arial"/>
                <w:sz w:val="20"/>
                <w:szCs w:val="20"/>
              </w:rPr>
              <w:t>Submit reports to DWQ</w:t>
            </w:r>
          </w:p>
        </w:tc>
        <w:tc>
          <w:tcPr>
            <w:tcW w:w="2160" w:type="dxa"/>
          </w:tcPr>
          <w:p w14:paraId="04316153"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p>
        </w:tc>
      </w:tr>
      <w:tr w:rsidR="00184958" w:rsidRPr="00506314" w14:paraId="38649726" w14:textId="77777777" w:rsidTr="00184958">
        <w:tc>
          <w:tcPr>
            <w:tcW w:w="900" w:type="dxa"/>
          </w:tcPr>
          <w:p w14:paraId="4BC11ED5" w14:textId="77777777" w:rsidR="00184958" w:rsidRPr="00506314" w:rsidRDefault="00184958" w:rsidP="00184958">
            <w:pPr>
              <w:rPr>
                <w:rFonts w:ascii="Arial" w:hAnsi="Arial" w:cs="Arial"/>
                <w:sz w:val="20"/>
                <w:szCs w:val="20"/>
              </w:rPr>
            </w:pPr>
          </w:p>
        </w:tc>
        <w:tc>
          <w:tcPr>
            <w:tcW w:w="1710" w:type="dxa"/>
          </w:tcPr>
          <w:p w14:paraId="4AC8BF00" w14:textId="77777777" w:rsidR="00184958" w:rsidRPr="00506314" w:rsidRDefault="00184958" w:rsidP="00184958">
            <w:pPr>
              <w:rPr>
                <w:rFonts w:ascii="Arial" w:hAnsi="Arial" w:cs="Arial"/>
                <w:sz w:val="20"/>
                <w:szCs w:val="20"/>
              </w:rPr>
            </w:pPr>
            <w:r w:rsidRPr="00506314">
              <w:rPr>
                <w:rFonts w:ascii="Arial" w:hAnsi="Arial" w:cs="Arial"/>
                <w:sz w:val="20"/>
                <w:szCs w:val="20"/>
              </w:rPr>
              <w:t>Fiscal analysis</w:t>
            </w:r>
          </w:p>
        </w:tc>
        <w:tc>
          <w:tcPr>
            <w:tcW w:w="2610" w:type="dxa"/>
          </w:tcPr>
          <w:p w14:paraId="125432E0"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Conduct annual fiscal analysis of program</w:t>
            </w:r>
          </w:p>
        </w:tc>
        <w:tc>
          <w:tcPr>
            <w:tcW w:w="2430" w:type="dxa"/>
          </w:tcPr>
          <w:p w14:paraId="433086FA" w14:textId="77777777" w:rsidR="00184958" w:rsidRPr="00506314" w:rsidRDefault="00184958" w:rsidP="00184958">
            <w:pPr>
              <w:rPr>
                <w:rFonts w:ascii="Arial" w:hAnsi="Arial" w:cs="Arial"/>
                <w:sz w:val="20"/>
                <w:szCs w:val="20"/>
              </w:rPr>
            </w:pPr>
            <w:r w:rsidRPr="00506314">
              <w:rPr>
                <w:rFonts w:ascii="Arial" w:hAnsi="Arial" w:cs="Arial"/>
                <w:sz w:val="20"/>
                <w:szCs w:val="20"/>
              </w:rPr>
              <w:t>Assess program</w:t>
            </w:r>
          </w:p>
          <w:p w14:paraId="37B7093A" w14:textId="77777777" w:rsidR="00184958" w:rsidRPr="00506314" w:rsidRDefault="00184958" w:rsidP="00184958">
            <w:pPr>
              <w:rPr>
                <w:rFonts w:ascii="Arial" w:hAnsi="Arial" w:cs="Arial"/>
                <w:sz w:val="20"/>
                <w:szCs w:val="20"/>
              </w:rPr>
            </w:pPr>
            <w:r w:rsidRPr="00506314">
              <w:rPr>
                <w:rFonts w:ascii="Arial" w:hAnsi="Arial" w:cs="Arial"/>
                <w:sz w:val="20"/>
                <w:szCs w:val="20"/>
              </w:rPr>
              <w:t>Submit to DWQ w/ Annual Report</w:t>
            </w:r>
          </w:p>
        </w:tc>
        <w:tc>
          <w:tcPr>
            <w:tcW w:w="2160" w:type="dxa"/>
          </w:tcPr>
          <w:p w14:paraId="03E9B8D6"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r>
              <w:rPr>
                <w:rFonts w:ascii="Arial" w:hAnsi="Arial" w:cs="Arial"/>
                <w:sz w:val="20"/>
                <w:szCs w:val="20"/>
              </w:rPr>
              <w:t>/Millcreek Fiscal Staff</w:t>
            </w:r>
          </w:p>
        </w:tc>
      </w:tr>
      <w:tr w:rsidR="00184958" w:rsidRPr="00506314" w14:paraId="12B239C0" w14:textId="77777777" w:rsidTr="00184958">
        <w:tc>
          <w:tcPr>
            <w:tcW w:w="900" w:type="dxa"/>
          </w:tcPr>
          <w:p w14:paraId="0607697F" w14:textId="77777777" w:rsidR="00184958" w:rsidRPr="00506314" w:rsidRDefault="00184958" w:rsidP="00184958">
            <w:pPr>
              <w:rPr>
                <w:rFonts w:ascii="Arial" w:hAnsi="Arial" w:cs="Arial"/>
                <w:sz w:val="20"/>
                <w:szCs w:val="20"/>
              </w:rPr>
            </w:pPr>
          </w:p>
        </w:tc>
        <w:tc>
          <w:tcPr>
            <w:tcW w:w="1710" w:type="dxa"/>
          </w:tcPr>
          <w:p w14:paraId="6566D4B2" w14:textId="77777777" w:rsidR="00184958" w:rsidRPr="00506314" w:rsidRDefault="00184958" w:rsidP="00184958">
            <w:pPr>
              <w:rPr>
                <w:rFonts w:ascii="Arial" w:hAnsi="Arial" w:cs="Arial"/>
                <w:sz w:val="20"/>
                <w:szCs w:val="20"/>
              </w:rPr>
            </w:pPr>
            <w:r w:rsidRPr="00506314">
              <w:rPr>
                <w:rFonts w:ascii="Arial" w:hAnsi="Arial" w:cs="Arial"/>
                <w:sz w:val="20"/>
                <w:szCs w:val="20"/>
              </w:rPr>
              <w:t>SWMP</w:t>
            </w:r>
          </w:p>
        </w:tc>
        <w:tc>
          <w:tcPr>
            <w:tcW w:w="2610" w:type="dxa"/>
          </w:tcPr>
          <w:p w14:paraId="34FAAD45"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 xml:space="preserve">Update SWMP </w:t>
            </w:r>
          </w:p>
          <w:p w14:paraId="0FD60C88"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Annual review of program implementation</w:t>
            </w:r>
          </w:p>
          <w:p w14:paraId="21AB766E"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 xml:space="preserve">SWMP modifications on an on-going basis </w:t>
            </w:r>
          </w:p>
        </w:tc>
        <w:tc>
          <w:tcPr>
            <w:tcW w:w="2430" w:type="dxa"/>
          </w:tcPr>
          <w:p w14:paraId="49EB1634" w14:textId="77777777" w:rsidR="00184958" w:rsidRPr="00506314" w:rsidRDefault="00184958" w:rsidP="00184958">
            <w:pPr>
              <w:spacing w:after="40"/>
              <w:rPr>
                <w:rFonts w:ascii="Arial" w:hAnsi="Arial" w:cs="Arial"/>
                <w:sz w:val="20"/>
                <w:szCs w:val="20"/>
              </w:rPr>
            </w:pPr>
            <w:r w:rsidRPr="00506314">
              <w:rPr>
                <w:rFonts w:ascii="Arial" w:hAnsi="Arial" w:cs="Arial"/>
                <w:sz w:val="20"/>
                <w:szCs w:val="20"/>
              </w:rPr>
              <w:t>Submit to DWQ</w:t>
            </w:r>
          </w:p>
          <w:p w14:paraId="5ABFA43A" w14:textId="77777777" w:rsidR="00184958" w:rsidRPr="00506314" w:rsidRDefault="00184958" w:rsidP="00184958">
            <w:pPr>
              <w:rPr>
                <w:rFonts w:ascii="Arial" w:hAnsi="Arial" w:cs="Arial"/>
                <w:sz w:val="20"/>
                <w:szCs w:val="20"/>
              </w:rPr>
            </w:pPr>
            <w:r w:rsidRPr="00506314">
              <w:rPr>
                <w:rFonts w:ascii="Arial" w:hAnsi="Arial" w:cs="Arial"/>
                <w:sz w:val="20"/>
                <w:szCs w:val="20"/>
              </w:rPr>
              <w:t>Include in Annual Report</w:t>
            </w:r>
          </w:p>
          <w:p w14:paraId="3F74A683" w14:textId="77777777" w:rsidR="00184958" w:rsidRPr="00506314" w:rsidRDefault="00184958" w:rsidP="00184958">
            <w:pPr>
              <w:rPr>
                <w:rFonts w:ascii="Arial" w:hAnsi="Arial" w:cs="Arial"/>
                <w:sz w:val="20"/>
                <w:szCs w:val="20"/>
              </w:rPr>
            </w:pPr>
            <w:r w:rsidRPr="00506314">
              <w:rPr>
                <w:rFonts w:ascii="Arial" w:hAnsi="Arial" w:cs="Arial"/>
                <w:sz w:val="20"/>
                <w:szCs w:val="20"/>
              </w:rPr>
              <w:t>Submit to DWQ</w:t>
            </w:r>
          </w:p>
        </w:tc>
        <w:tc>
          <w:tcPr>
            <w:tcW w:w="2160" w:type="dxa"/>
          </w:tcPr>
          <w:p w14:paraId="7924C54E"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p>
        </w:tc>
      </w:tr>
      <w:tr w:rsidR="00184958" w:rsidRPr="00506314" w14:paraId="2125C191" w14:textId="77777777" w:rsidTr="00184958">
        <w:tc>
          <w:tcPr>
            <w:tcW w:w="900" w:type="dxa"/>
          </w:tcPr>
          <w:p w14:paraId="5A5E2A54" w14:textId="77777777" w:rsidR="00184958" w:rsidRPr="00506314" w:rsidRDefault="00184958" w:rsidP="00184958">
            <w:pPr>
              <w:spacing w:after="40"/>
              <w:rPr>
                <w:rFonts w:ascii="Arial" w:hAnsi="Arial" w:cs="Arial"/>
                <w:sz w:val="20"/>
                <w:szCs w:val="20"/>
              </w:rPr>
            </w:pPr>
          </w:p>
        </w:tc>
        <w:tc>
          <w:tcPr>
            <w:tcW w:w="1710" w:type="dxa"/>
          </w:tcPr>
          <w:p w14:paraId="698ABF77" w14:textId="77777777" w:rsidR="00184958" w:rsidRPr="00506314" w:rsidRDefault="00184958" w:rsidP="00184958">
            <w:pPr>
              <w:rPr>
                <w:rFonts w:ascii="Arial" w:hAnsi="Arial" w:cs="Arial"/>
                <w:sz w:val="20"/>
                <w:szCs w:val="20"/>
              </w:rPr>
            </w:pPr>
            <w:r w:rsidRPr="00506314">
              <w:rPr>
                <w:rFonts w:ascii="Arial" w:hAnsi="Arial" w:cs="Arial"/>
                <w:sz w:val="20"/>
                <w:szCs w:val="20"/>
              </w:rPr>
              <w:t>Responsibility agreements</w:t>
            </w:r>
          </w:p>
        </w:tc>
        <w:tc>
          <w:tcPr>
            <w:tcW w:w="2610" w:type="dxa"/>
          </w:tcPr>
          <w:p w14:paraId="0AE0281A" w14:textId="77777777" w:rsidR="00184958" w:rsidRPr="00506314" w:rsidRDefault="00184958" w:rsidP="00184958">
            <w:pPr>
              <w:numPr>
                <w:ilvl w:val="0"/>
                <w:numId w:val="40"/>
              </w:numPr>
              <w:spacing w:after="0" w:line="240" w:lineRule="auto"/>
              <w:ind w:left="162" w:hanging="162"/>
              <w:rPr>
                <w:rFonts w:ascii="Arial" w:hAnsi="Arial" w:cs="Arial"/>
                <w:sz w:val="20"/>
                <w:szCs w:val="20"/>
              </w:rPr>
            </w:pPr>
            <w:r w:rsidRPr="00506314">
              <w:rPr>
                <w:rFonts w:ascii="Arial" w:hAnsi="Arial" w:cs="Arial"/>
                <w:sz w:val="20"/>
                <w:szCs w:val="20"/>
              </w:rPr>
              <w:t>Develop &amp; maintain agreements w/ other entities responsible for implementing SWMP tasks on an on-going basis</w:t>
            </w:r>
          </w:p>
        </w:tc>
        <w:tc>
          <w:tcPr>
            <w:tcW w:w="2430" w:type="dxa"/>
          </w:tcPr>
          <w:p w14:paraId="546F2830" w14:textId="77777777" w:rsidR="00184958" w:rsidRPr="00506314" w:rsidRDefault="00184958" w:rsidP="00184958">
            <w:pPr>
              <w:spacing w:after="40"/>
              <w:rPr>
                <w:rFonts w:ascii="Arial" w:hAnsi="Arial" w:cs="Arial"/>
                <w:sz w:val="20"/>
                <w:szCs w:val="20"/>
              </w:rPr>
            </w:pPr>
            <w:r w:rsidRPr="00506314">
              <w:rPr>
                <w:rFonts w:ascii="Arial" w:hAnsi="Arial" w:cs="Arial"/>
                <w:sz w:val="20"/>
                <w:szCs w:val="20"/>
              </w:rPr>
              <w:t>Document agreements</w:t>
            </w:r>
          </w:p>
        </w:tc>
        <w:tc>
          <w:tcPr>
            <w:tcW w:w="2160" w:type="dxa"/>
          </w:tcPr>
          <w:p w14:paraId="4765A2DD" w14:textId="77777777" w:rsidR="00184958" w:rsidRPr="00506314" w:rsidRDefault="00184958" w:rsidP="00184958">
            <w:pPr>
              <w:rPr>
                <w:rFonts w:ascii="Arial" w:hAnsi="Arial" w:cs="Arial"/>
                <w:sz w:val="20"/>
                <w:szCs w:val="20"/>
              </w:rPr>
            </w:pPr>
            <w:r>
              <w:rPr>
                <w:rFonts w:ascii="Arial" w:hAnsi="Arial" w:cs="Arial"/>
                <w:sz w:val="20"/>
                <w:szCs w:val="20"/>
              </w:rPr>
              <w:t xml:space="preserve">MS4 </w:t>
            </w:r>
            <w:r w:rsidRPr="00506314">
              <w:rPr>
                <w:rFonts w:ascii="Arial" w:hAnsi="Arial" w:cs="Arial"/>
                <w:sz w:val="20"/>
                <w:szCs w:val="20"/>
              </w:rPr>
              <w:t>Program Manager</w:t>
            </w:r>
          </w:p>
        </w:tc>
      </w:tr>
    </w:tbl>
    <w:p w14:paraId="02E5CE5B" w14:textId="77777777" w:rsidR="00184958" w:rsidRDefault="00184958" w:rsidP="00184958">
      <w:pPr>
        <w:spacing w:line="276" w:lineRule="auto"/>
        <w:rPr>
          <w:rFonts w:ascii="Arial" w:hAnsi="Arial" w:cs="Arial"/>
          <w:b/>
        </w:rPr>
      </w:pPr>
      <w:r w:rsidRPr="000154C1">
        <w:rPr>
          <w:rFonts w:ascii="Arial" w:hAnsi="Arial" w:cs="Arial"/>
          <w:b/>
        </w:rPr>
        <w:lastRenderedPageBreak/>
        <w:t>APPENDIX A</w:t>
      </w:r>
      <w:r w:rsidRPr="000154C1">
        <w:rPr>
          <w:rFonts w:ascii="Arial" w:hAnsi="Arial" w:cs="Arial"/>
          <w:b/>
        </w:rPr>
        <w:tab/>
        <w:t>SWMP Modifications</w:t>
      </w:r>
    </w:p>
    <w:p w14:paraId="7B3B1520" w14:textId="453B5C6E" w:rsidR="00184958" w:rsidRPr="00CE26E5" w:rsidRDefault="00184958" w:rsidP="00184958">
      <w:pPr>
        <w:spacing w:line="276" w:lineRule="auto"/>
        <w:rPr>
          <w:rFonts w:ascii="Arial" w:hAnsi="Arial" w:cs="Arial"/>
          <w:b/>
        </w:rPr>
      </w:pPr>
      <w:r w:rsidRPr="00CE26E5">
        <w:rPr>
          <w:rFonts w:ascii="Arial" w:hAnsi="Arial" w:cs="Arial"/>
          <w:b/>
        </w:rPr>
        <w:t>Note:</w:t>
      </w:r>
      <w:r>
        <w:rPr>
          <w:rFonts w:ascii="Arial" w:hAnsi="Arial" w:cs="Arial"/>
          <w:b/>
        </w:rPr>
        <w:t xml:space="preserve"> </w:t>
      </w:r>
      <w:r w:rsidRPr="00CE26E5">
        <w:rPr>
          <w:rFonts w:ascii="Arial" w:hAnsi="Arial" w:cs="Arial"/>
          <w:b/>
        </w:rPr>
        <w:t>This SWMP is a living document and is subject to change due to a growing Millcreek City organization.</w:t>
      </w:r>
      <w:r>
        <w:rPr>
          <w:rFonts w:ascii="Arial" w:hAnsi="Arial" w:cs="Arial"/>
          <w:b/>
        </w:rPr>
        <w:t xml:space="preserve"> </w:t>
      </w:r>
      <w:r w:rsidRPr="00CE26E5">
        <w:rPr>
          <w:rFonts w:ascii="Arial" w:hAnsi="Arial" w:cs="Arial"/>
          <w:b/>
        </w:rPr>
        <w:t>An adaptive management strategy will be implemented to determine the most effective procedures for Millcreek</w:t>
      </w:r>
      <w:r>
        <w:rPr>
          <w:rFonts w:ascii="Arial" w:hAnsi="Arial" w:cs="Arial"/>
          <w:b/>
        </w:rPr>
        <w:t xml:space="preserve"> moving forward</w:t>
      </w:r>
      <w:r w:rsidRPr="00CE26E5">
        <w:rPr>
          <w:rFonts w:ascii="Arial" w:hAnsi="Arial" w:cs="Arial"/>
          <w:b/>
        </w:rPr>
        <w:t>.</w:t>
      </w:r>
      <w:r>
        <w:rPr>
          <w:rFonts w:ascii="Arial" w:hAnsi="Arial" w:cs="Arial"/>
          <w:b/>
        </w:rPr>
        <w:t xml:space="preserve"> </w:t>
      </w:r>
      <w:r w:rsidRPr="00CE26E5">
        <w:rPr>
          <w:rFonts w:ascii="Arial" w:hAnsi="Arial" w:cs="Arial"/>
          <w:b/>
        </w:rPr>
        <w:t>This SWMP and related SOPs will be updated accordingly.</w:t>
      </w:r>
    </w:p>
    <w:p w14:paraId="24A6693C" w14:textId="77777777" w:rsidR="00184958" w:rsidRDefault="00184958" w:rsidP="00184958">
      <w:pPr>
        <w:pStyle w:val="BodyTextIndent"/>
        <w:ind w:right="-360" w:firstLine="360"/>
        <w:rPr>
          <w:rFonts w:ascii="Arial" w:hAnsi="Arial" w:cs="Arial"/>
          <w:b/>
        </w:rPr>
      </w:pPr>
    </w:p>
    <w:p w14:paraId="1F1FD8F9" w14:textId="77777777" w:rsidR="00184958" w:rsidRDefault="00184958" w:rsidP="00184958">
      <w:pPr>
        <w:pStyle w:val="BodyTextIndent"/>
        <w:ind w:right="-360" w:firstLine="360"/>
        <w:rPr>
          <w:rFonts w:ascii="Arial" w:hAnsi="Arial" w:cs="Arial"/>
          <w:b/>
        </w:rPr>
      </w:pPr>
    </w:p>
    <w:p w14:paraId="23D38873" w14:textId="77777777" w:rsidR="00184958" w:rsidRDefault="00184958" w:rsidP="00184958">
      <w:pPr>
        <w:pStyle w:val="BodyTextIndent"/>
        <w:ind w:right="-360" w:firstLine="360"/>
        <w:rPr>
          <w:rFonts w:ascii="Arial" w:hAnsi="Arial" w:cs="Arial"/>
          <w:b/>
        </w:rPr>
      </w:pPr>
    </w:p>
    <w:p w14:paraId="05265BE7" w14:textId="77777777" w:rsidR="00184958" w:rsidRDefault="00184958" w:rsidP="00184958">
      <w:pPr>
        <w:pStyle w:val="BodyTextIndent"/>
        <w:ind w:right="-360" w:firstLine="360"/>
        <w:rPr>
          <w:rFonts w:ascii="Arial" w:hAnsi="Arial" w:cs="Arial"/>
          <w:b/>
        </w:rPr>
      </w:pPr>
    </w:p>
    <w:p w14:paraId="2BA06245" w14:textId="77777777" w:rsidR="00184958" w:rsidRDefault="00184958" w:rsidP="00184958">
      <w:pPr>
        <w:pStyle w:val="BodyTextIndent"/>
        <w:ind w:right="-360" w:firstLine="360"/>
        <w:rPr>
          <w:rFonts w:ascii="Arial" w:hAnsi="Arial" w:cs="Arial"/>
          <w:b/>
        </w:rPr>
      </w:pPr>
    </w:p>
    <w:p w14:paraId="42E6B121" w14:textId="77777777" w:rsidR="00184958" w:rsidRDefault="00184958" w:rsidP="00184958">
      <w:pPr>
        <w:pStyle w:val="BodyTextIndent"/>
        <w:ind w:right="-360" w:firstLine="360"/>
        <w:rPr>
          <w:rFonts w:ascii="Arial" w:hAnsi="Arial" w:cs="Arial"/>
          <w:b/>
        </w:rPr>
      </w:pPr>
    </w:p>
    <w:p w14:paraId="27262471" w14:textId="77777777" w:rsidR="00184958" w:rsidRDefault="00184958" w:rsidP="00184958">
      <w:pPr>
        <w:pStyle w:val="BodyTextIndent"/>
        <w:ind w:right="-360" w:firstLine="360"/>
        <w:rPr>
          <w:rFonts w:ascii="Arial" w:hAnsi="Arial" w:cs="Arial"/>
          <w:b/>
        </w:rPr>
      </w:pPr>
    </w:p>
    <w:p w14:paraId="7D50DAA3" w14:textId="77777777" w:rsidR="00184958" w:rsidRDefault="00184958" w:rsidP="00184958">
      <w:pPr>
        <w:pStyle w:val="BodyTextIndent"/>
        <w:ind w:right="-360" w:firstLine="360"/>
        <w:rPr>
          <w:rFonts w:ascii="Arial" w:hAnsi="Arial" w:cs="Arial"/>
          <w:b/>
        </w:rPr>
      </w:pPr>
    </w:p>
    <w:p w14:paraId="21E0AC62" w14:textId="77777777" w:rsidR="00184958" w:rsidRDefault="00184958" w:rsidP="00184958">
      <w:pPr>
        <w:pStyle w:val="BodyTextIndent"/>
        <w:ind w:right="-360" w:firstLine="360"/>
        <w:rPr>
          <w:rFonts w:ascii="Arial" w:hAnsi="Arial" w:cs="Arial"/>
          <w:b/>
        </w:rPr>
      </w:pPr>
    </w:p>
    <w:p w14:paraId="4341E72B" w14:textId="77777777" w:rsidR="00184958" w:rsidRDefault="00184958" w:rsidP="00184958">
      <w:pPr>
        <w:pStyle w:val="BodyTextIndent"/>
        <w:ind w:right="-360" w:firstLine="360"/>
        <w:rPr>
          <w:rFonts w:ascii="Arial" w:hAnsi="Arial" w:cs="Arial"/>
          <w:b/>
        </w:rPr>
      </w:pPr>
    </w:p>
    <w:p w14:paraId="524E45F8" w14:textId="77777777" w:rsidR="00184958" w:rsidRDefault="00184958" w:rsidP="00184958">
      <w:pPr>
        <w:pStyle w:val="BodyTextIndent"/>
        <w:ind w:right="-360" w:firstLine="360"/>
        <w:rPr>
          <w:rFonts w:ascii="Arial" w:hAnsi="Arial" w:cs="Arial"/>
          <w:b/>
        </w:rPr>
      </w:pPr>
    </w:p>
    <w:p w14:paraId="1FDF23C5" w14:textId="77777777" w:rsidR="00184958" w:rsidRDefault="00184958" w:rsidP="00184958">
      <w:pPr>
        <w:pStyle w:val="BodyTextIndent"/>
        <w:ind w:right="-360" w:firstLine="360"/>
        <w:rPr>
          <w:rFonts w:ascii="Arial" w:hAnsi="Arial" w:cs="Arial"/>
          <w:b/>
        </w:rPr>
      </w:pPr>
    </w:p>
    <w:p w14:paraId="4E6C0CE4" w14:textId="77777777" w:rsidR="00184958" w:rsidRDefault="00184958" w:rsidP="00184958">
      <w:pPr>
        <w:pStyle w:val="BodyTextIndent"/>
        <w:ind w:right="-360" w:firstLine="360"/>
        <w:rPr>
          <w:rFonts w:ascii="Arial" w:hAnsi="Arial" w:cs="Arial"/>
          <w:b/>
        </w:rPr>
      </w:pPr>
    </w:p>
    <w:p w14:paraId="223755E1" w14:textId="77777777" w:rsidR="00184958" w:rsidRDefault="00184958" w:rsidP="00184958">
      <w:pPr>
        <w:pStyle w:val="BodyTextIndent"/>
        <w:ind w:right="-360" w:firstLine="360"/>
        <w:rPr>
          <w:rFonts w:ascii="Arial" w:hAnsi="Arial" w:cs="Arial"/>
          <w:b/>
        </w:rPr>
      </w:pPr>
    </w:p>
    <w:p w14:paraId="3FE6646B" w14:textId="77777777" w:rsidR="00184958" w:rsidRDefault="00184958" w:rsidP="00184958">
      <w:pPr>
        <w:pStyle w:val="BodyTextIndent"/>
        <w:ind w:right="-360" w:firstLine="360"/>
        <w:rPr>
          <w:rFonts w:ascii="Arial" w:hAnsi="Arial" w:cs="Arial"/>
          <w:b/>
        </w:rPr>
      </w:pPr>
    </w:p>
    <w:p w14:paraId="04A721E2" w14:textId="77777777" w:rsidR="00184958" w:rsidRDefault="00184958" w:rsidP="00184958">
      <w:pPr>
        <w:pStyle w:val="BodyTextIndent"/>
        <w:ind w:right="-360" w:firstLine="360"/>
        <w:rPr>
          <w:rFonts w:ascii="Arial" w:hAnsi="Arial" w:cs="Arial"/>
          <w:b/>
        </w:rPr>
      </w:pPr>
    </w:p>
    <w:p w14:paraId="1ACB99BF" w14:textId="77777777" w:rsidR="00184958" w:rsidRDefault="00184958" w:rsidP="00184958">
      <w:pPr>
        <w:spacing w:line="276" w:lineRule="auto"/>
        <w:rPr>
          <w:rFonts w:ascii="Arial" w:hAnsi="Arial" w:cs="Arial"/>
          <w:b/>
        </w:rPr>
      </w:pPr>
    </w:p>
    <w:p w14:paraId="0FD5E22C" w14:textId="77777777" w:rsidR="00184958" w:rsidRPr="007A47C3" w:rsidRDefault="00184958" w:rsidP="00184958">
      <w:pPr>
        <w:spacing w:line="276" w:lineRule="auto"/>
        <w:rPr>
          <w:rFonts w:ascii="Arial" w:hAnsi="Arial" w:cs="Arial"/>
        </w:rPr>
      </w:pPr>
    </w:p>
    <w:p w14:paraId="1B5264CA" w14:textId="77777777" w:rsidR="00184958" w:rsidRDefault="00184958" w:rsidP="00184958">
      <w:pPr>
        <w:spacing w:line="276" w:lineRule="auto"/>
        <w:rPr>
          <w:rFonts w:ascii="Arial" w:hAnsi="Arial" w:cs="Arial"/>
        </w:rPr>
      </w:pPr>
      <w:r w:rsidRPr="000154C1">
        <w:rPr>
          <w:rFonts w:ascii="Arial" w:hAnsi="Arial" w:cs="Arial"/>
          <w:b/>
        </w:rPr>
        <w:tab/>
      </w:r>
      <w:r w:rsidRPr="000154C1">
        <w:rPr>
          <w:rFonts w:ascii="Arial" w:hAnsi="Arial" w:cs="Arial"/>
          <w:b/>
        </w:rPr>
        <w:tab/>
      </w:r>
    </w:p>
    <w:p w14:paraId="42F152B4" w14:textId="77777777" w:rsidR="00184958" w:rsidRDefault="00184958" w:rsidP="00184958">
      <w:pPr>
        <w:pStyle w:val="BodyTextIndent"/>
        <w:ind w:right="-360" w:firstLine="360"/>
        <w:rPr>
          <w:rFonts w:ascii="Arial" w:hAnsi="Arial" w:cs="Arial"/>
          <w:b/>
        </w:rPr>
      </w:pPr>
    </w:p>
    <w:p w14:paraId="3EFE9B82" w14:textId="77777777" w:rsidR="00184958" w:rsidRDefault="00184958" w:rsidP="00184958">
      <w:pPr>
        <w:pStyle w:val="BodyTextIndent"/>
        <w:ind w:right="-360" w:firstLine="360"/>
        <w:rPr>
          <w:rFonts w:ascii="Arial" w:hAnsi="Arial" w:cs="Arial"/>
          <w:b/>
        </w:rPr>
      </w:pPr>
    </w:p>
    <w:p w14:paraId="48A09514" w14:textId="77777777" w:rsidR="00184958" w:rsidRDefault="00184958" w:rsidP="00184958">
      <w:pPr>
        <w:pStyle w:val="BodyTextIndent"/>
        <w:ind w:right="-360" w:firstLine="360"/>
        <w:rPr>
          <w:rFonts w:ascii="Arial" w:hAnsi="Arial" w:cs="Arial"/>
          <w:b/>
        </w:rPr>
      </w:pPr>
    </w:p>
    <w:p w14:paraId="53840BB6" w14:textId="77777777" w:rsidR="00184958" w:rsidRDefault="00184958" w:rsidP="00184958">
      <w:pPr>
        <w:pStyle w:val="BodyTextIndent"/>
        <w:ind w:right="-360" w:firstLine="360"/>
        <w:rPr>
          <w:rFonts w:ascii="Arial" w:hAnsi="Arial" w:cs="Arial"/>
          <w:b/>
        </w:rPr>
      </w:pPr>
    </w:p>
    <w:p w14:paraId="0BC23118" w14:textId="77777777" w:rsidR="00184958" w:rsidRDefault="00184958" w:rsidP="00184958">
      <w:pPr>
        <w:pStyle w:val="BodyTextIndent"/>
        <w:ind w:right="-360" w:firstLine="360"/>
        <w:rPr>
          <w:rFonts w:ascii="Arial" w:hAnsi="Arial" w:cs="Arial"/>
          <w:b/>
        </w:rPr>
      </w:pPr>
    </w:p>
    <w:p w14:paraId="33E20F61" w14:textId="2584001F" w:rsidR="00184958" w:rsidRDefault="00184958" w:rsidP="00184958">
      <w:pPr>
        <w:pStyle w:val="BodyTextIndent"/>
        <w:ind w:right="-360" w:firstLine="360"/>
        <w:rPr>
          <w:rFonts w:ascii="Arial" w:hAnsi="Arial" w:cs="Arial"/>
          <w:b/>
        </w:rPr>
      </w:pPr>
    </w:p>
    <w:p w14:paraId="54056F37" w14:textId="77777777" w:rsidR="00511423" w:rsidRDefault="00511423" w:rsidP="00184958">
      <w:pPr>
        <w:pStyle w:val="BodyTextIndent"/>
        <w:ind w:right="-360" w:firstLine="360"/>
        <w:rPr>
          <w:rFonts w:ascii="Arial" w:hAnsi="Arial" w:cs="Arial"/>
          <w:b/>
        </w:rPr>
      </w:pPr>
    </w:p>
    <w:p w14:paraId="696FBF04" w14:textId="77777777" w:rsidR="00184958" w:rsidRDefault="00184958" w:rsidP="00FE1D04">
      <w:pPr>
        <w:pStyle w:val="BodyTextIndent"/>
        <w:ind w:left="0" w:right="-360"/>
        <w:rPr>
          <w:rFonts w:ascii="Arial" w:hAnsi="Arial" w:cs="Arial"/>
          <w:b/>
        </w:rPr>
      </w:pPr>
    </w:p>
    <w:p w14:paraId="7EFFE02E" w14:textId="77777777" w:rsidR="00184958" w:rsidRPr="007A47C3" w:rsidRDefault="00184958" w:rsidP="00AB72D1">
      <w:pPr>
        <w:spacing w:after="0" w:line="276" w:lineRule="auto"/>
        <w:jc w:val="both"/>
        <w:rPr>
          <w:rFonts w:ascii="Arial" w:hAnsi="Arial" w:cs="Arial"/>
          <w:b/>
        </w:rPr>
      </w:pPr>
      <w:r w:rsidRPr="007A47C3">
        <w:rPr>
          <w:rFonts w:ascii="Arial" w:hAnsi="Arial" w:cs="Arial"/>
          <w:b/>
        </w:rPr>
        <w:lastRenderedPageBreak/>
        <w:t>APPENDIX B</w:t>
      </w:r>
      <w:r w:rsidRPr="007A47C3">
        <w:rPr>
          <w:rFonts w:ascii="Arial" w:hAnsi="Arial" w:cs="Arial"/>
          <w:b/>
        </w:rPr>
        <w:tab/>
        <w:t>ORDINANCES</w:t>
      </w:r>
    </w:p>
    <w:p w14:paraId="39483BD9" w14:textId="77777777" w:rsidR="00184958" w:rsidRDefault="00184958" w:rsidP="00AB72D1">
      <w:pPr>
        <w:spacing w:after="0" w:line="276" w:lineRule="auto"/>
        <w:jc w:val="both"/>
        <w:rPr>
          <w:rFonts w:ascii="Arial" w:hAnsi="Arial" w:cs="Arial"/>
        </w:rPr>
      </w:pPr>
      <w:r w:rsidRPr="007A47C3">
        <w:rPr>
          <w:rFonts w:ascii="Arial" w:hAnsi="Arial" w:cs="Arial"/>
        </w:rPr>
        <w:t>MILLCREEK TITLE 17, Chapter 17.22</w:t>
      </w:r>
    </w:p>
    <w:p w14:paraId="232CC67B" w14:textId="77777777" w:rsidR="00184958" w:rsidRDefault="00DA46D1" w:rsidP="00AB72D1">
      <w:pPr>
        <w:spacing w:after="0" w:line="276" w:lineRule="auto"/>
        <w:jc w:val="both"/>
        <w:rPr>
          <w:rFonts w:ascii="Arial" w:hAnsi="Arial" w:cs="Arial"/>
        </w:rPr>
      </w:pPr>
      <w:hyperlink r:id="rId34" w:anchor="name=TITLE_17_FLOOD_CONTROL_AND_WATER_QUALITY" w:history="1">
        <w:r w:rsidR="00184958" w:rsidRPr="00FC795A">
          <w:rPr>
            <w:rStyle w:val="Hyperlink"/>
            <w:rFonts w:ascii="Arial" w:hAnsi="Arial" w:cs="Arial"/>
          </w:rPr>
          <w:t>https://millcreek.municipalcodeonline.com/book?type=ordinances#name=TITLE_17_FLOOD_CONTROL_AND_WATER_QUALITY</w:t>
        </w:r>
      </w:hyperlink>
    </w:p>
    <w:p w14:paraId="07C71D93" w14:textId="77777777" w:rsidR="00184958" w:rsidRPr="007A47C3" w:rsidRDefault="00184958" w:rsidP="00AB72D1">
      <w:pPr>
        <w:spacing w:after="0" w:line="276" w:lineRule="auto"/>
        <w:jc w:val="both"/>
        <w:rPr>
          <w:rFonts w:ascii="Arial" w:hAnsi="Arial" w:cs="Arial"/>
        </w:rPr>
      </w:pPr>
    </w:p>
    <w:p w14:paraId="7CC64F6A" w14:textId="77777777" w:rsidR="00184958" w:rsidRDefault="00184958" w:rsidP="00AB72D1">
      <w:pPr>
        <w:spacing w:after="0" w:line="276" w:lineRule="auto"/>
        <w:jc w:val="both"/>
        <w:rPr>
          <w:rFonts w:ascii="Arial" w:hAnsi="Arial" w:cs="Arial"/>
        </w:rPr>
      </w:pPr>
      <w:r w:rsidRPr="007A47C3">
        <w:rPr>
          <w:rFonts w:ascii="Arial" w:hAnsi="Arial" w:cs="Arial"/>
        </w:rPr>
        <w:t>County Health Department #13 &amp; #14</w:t>
      </w:r>
    </w:p>
    <w:p w14:paraId="5EE18C7E" w14:textId="77777777" w:rsidR="00184958" w:rsidRDefault="00DA46D1" w:rsidP="00AB72D1">
      <w:pPr>
        <w:spacing w:after="0" w:line="276" w:lineRule="auto"/>
        <w:jc w:val="both"/>
        <w:rPr>
          <w:rFonts w:ascii="Arial" w:hAnsi="Arial" w:cs="Arial"/>
        </w:rPr>
      </w:pPr>
      <w:hyperlink r:id="rId35" w:history="1">
        <w:r w:rsidR="00184958" w:rsidRPr="00FC795A">
          <w:rPr>
            <w:rStyle w:val="Hyperlink"/>
            <w:rFonts w:ascii="Arial" w:hAnsi="Arial" w:cs="Arial"/>
          </w:rPr>
          <w:t>https://www.slco.org/health/regulations/</w:t>
        </w:r>
      </w:hyperlink>
    </w:p>
    <w:p w14:paraId="0DD7A8B3" w14:textId="77777777" w:rsidR="00184958" w:rsidRDefault="00184958" w:rsidP="00AB72D1">
      <w:pPr>
        <w:spacing w:after="0" w:line="276" w:lineRule="auto"/>
        <w:jc w:val="both"/>
        <w:rPr>
          <w:rFonts w:ascii="Arial" w:hAnsi="Arial" w:cs="Arial"/>
        </w:rPr>
      </w:pPr>
    </w:p>
    <w:p w14:paraId="256F9639" w14:textId="77777777" w:rsidR="00184958" w:rsidRPr="003C2043" w:rsidRDefault="00184958" w:rsidP="00AB72D1">
      <w:pPr>
        <w:spacing w:after="0" w:line="276" w:lineRule="auto"/>
        <w:jc w:val="both"/>
        <w:rPr>
          <w:rFonts w:ascii="Arial" w:hAnsi="Arial" w:cs="Arial"/>
          <w:lang w:val="es-ES"/>
        </w:rPr>
      </w:pPr>
      <w:r w:rsidRPr="003C2043">
        <w:rPr>
          <w:rFonts w:ascii="Arial" w:hAnsi="Arial" w:cs="Arial"/>
          <w:lang w:val="es-ES"/>
        </w:rPr>
        <w:t>UAC R317-2</w:t>
      </w:r>
    </w:p>
    <w:p w14:paraId="44E2CF37" w14:textId="77777777" w:rsidR="00184958" w:rsidRPr="003C2043" w:rsidRDefault="00DA46D1" w:rsidP="00AB72D1">
      <w:pPr>
        <w:spacing w:after="0" w:line="276" w:lineRule="auto"/>
        <w:jc w:val="both"/>
        <w:rPr>
          <w:rFonts w:ascii="Arial" w:hAnsi="Arial" w:cs="Arial"/>
          <w:lang w:val="es-ES"/>
        </w:rPr>
      </w:pPr>
      <w:hyperlink r:id="rId36" w:history="1">
        <w:r w:rsidR="00184958" w:rsidRPr="003C2043">
          <w:rPr>
            <w:rStyle w:val="Hyperlink"/>
            <w:rFonts w:ascii="Arial" w:hAnsi="Arial" w:cs="Arial"/>
            <w:lang w:val="es-ES"/>
          </w:rPr>
          <w:t>https://rules.utah.gov/publicat/code/r317/r317-002.htm</w:t>
        </w:r>
      </w:hyperlink>
    </w:p>
    <w:p w14:paraId="4C3447E6" w14:textId="77777777" w:rsidR="00184958" w:rsidRPr="003C2043" w:rsidRDefault="00184958" w:rsidP="00AB72D1">
      <w:pPr>
        <w:pStyle w:val="BodyTextIndent"/>
        <w:spacing w:after="0"/>
        <w:ind w:right="-360" w:firstLine="360"/>
        <w:jc w:val="both"/>
        <w:rPr>
          <w:rFonts w:ascii="Arial" w:hAnsi="Arial" w:cs="Arial"/>
          <w:b/>
          <w:lang w:val="es-ES"/>
        </w:rPr>
      </w:pPr>
    </w:p>
    <w:p w14:paraId="0CB71102" w14:textId="77777777" w:rsidR="00184958" w:rsidRPr="003C2043" w:rsidRDefault="00184958" w:rsidP="00184958">
      <w:pPr>
        <w:pStyle w:val="BodyTextIndent"/>
        <w:ind w:right="-360" w:firstLine="360"/>
        <w:rPr>
          <w:rFonts w:ascii="Arial" w:hAnsi="Arial" w:cs="Arial"/>
          <w:b/>
          <w:lang w:val="es-ES"/>
        </w:rPr>
      </w:pPr>
    </w:p>
    <w:p w14:paraId="66143405" w14:textId="77777777" w:rsidR="00184958" w:rsidRPr="003C2043" w:rsidRDefault="00184958" w:rsidP="00184958">
      <w:pPr>
        <w:pStyle w:val="BodyTextIndent"/>
        <w:ind w:right="-360" w:firstLine="360"/>
        <w:rPr>
          <w:rFonts w:ascii="Arial" w:hAnsi="Arial" w:cs="Arial"/>
          <w:b/>
          <w:lang w:val="es-ES"/>
        </w:rPr>
      </w:pPr>
    </w:p>
    <w:p w14:paraId="301C89CC" w14:textId="77777777" w:rsidR="00184958" w:rsidRPr="003C2043" w:rsidRDefault="00184958" w:rsidP="00184958">
      <w:pPr>
        <w:pStyle w:val="BodyTextIndent"/>
        <w:ind w:right="-360" w:firstLine="360"/>
        <w:rPr>
          <w:rFonts w:ascii="Arial" w:hAnsi="Arial" w:cs="Arial"/>
          <w:b/>
          <w:lang w:val="es-ES"/>
        </w:rPr>
      </w:pPr>
    </w:p>
    <w:p w14:paraId="51DF12C0" w14:textId="77777777" w:rsidR="00184958" w:rsidRPr="003C2043" w:rsidRDefault="00184958" w:rsidP="00184958">
      <w:pPr>
        <w:pStyle w:val="BodyTextIndent"/>
        <w:ind w:right="-360" w:firstLine="360"/>
        <w:rPr>
          <w:rFonts w:ascii="Arial" w:hAnsi="Arial" w:cs="Arial"/>
          <w:b/>
          <w:lang w:val="es-ES"/>
        </w:rPr>
      </w:pPr>
    </w:p>
    <w:p w14:paraId="75DF4011" w14:textId="77777777" w:rsidR="00184958" w:rsidRPr="003C2043" w:rsidRDefault="00184958" w:rsidP="00184958">
      <w:pPr>
        <w:pStyle w:val="BodyTextIndent"/>
        <w:ind w:right="-360" w:firstLine="360"/>
        <w:rPr>
          <w:rFonts w:ascii="Arial" w:hAnsi="Arial" w:cs="Arial"/>
          <w:b/>
          <w:lang w:val="es-ES"/>
        </w:rPr>
      </w:pPr>
    </w:p>
    <w:p w14:paraId="10A9B0BC" w14:textId="77777777" w:rsidR="00184958" w:rsidRPr="003C2043" w:rsidRDefault="00184958" w:rsidP="00184958">
      <w:pPr>
        <w:pStyle w:val="BodyTextIndent"/>
        <w:ind w:right="-360" w:firstLine="360"/>
        <w:rPr>
          <w:rFonts w:ascii="Arial" w:hAnsi="Arial" w:cs="Arial"/>
          <w:b/>
          <w:lang w:val="es-ES"/>
        </w:rPr>
      </w:pPr>
    </w:p>
    <w:p w14:paraId="58EDC6C8" w14:textId="77777777" w:rsidR="00184958" w:rsidRPr="003C2043" w:rsidRDefault="00184958" w:rsidP="00184958">
      <w:pPr>
        <w:pStyle w:val="BodyTextIndent"/>
        <w:ind w:right="-360" w:firstLine="360"/>
        <w:rPr>
          <w:rFonts w:ascii="Arial" w:hAnsi="Arial" w:cs="Arial"/>
          <w:b/>
          <w:lang w:val="es-ES"/>
        </w:rPr>
      </w:pPr>
    </w:p>
    <w:p w14:paraId="34EFC01F" w14:textId="77777777" w:rsidR="00184958" w:rsidRPr="003C2043" w:rsidRDefault="00184958" w:rsidP="00184958">
      <w:pPr>
        <w:pStyle w:val="BodyTextIndent"/>
        <w:ind w:right="-360" w:firstLine="360"/>
        <w:rPr>
          <w:rFonts w:ascii="Arial" w:hAnsi="Arial" w:cs="Arial"/>
          <w:b/>
          <w:lang w:val="es-ES"/>
        </w:rPr>
      </w:pPr>
    </w:p>
    <w:p w14:paraId="6CAA3A74" w14:textId="77777777" w:rsidR="00184958" w:rsidRPr="003C2043" w:rsidRDefault="00184958" w:rsidP="00184958">
      <w:pPr>
        <w:pStyle w:val="BodyTextIndent"/>
        <w:ind w:right="-360" w:firstLine="360"/>
        <w:rPr>
          <w:rFonts w:ascii="Arial" w:hAnsi="Arial" w:cs="Arial"/>
          <w:b/>
          <w:lang w:val="es-ES"/>
        </w:rPr>
      </w:pPr>
    </w:p>
    <w:p w14:paraId="59916222" w14:textId="77777777" w:rsidR="00184958" w:rsidRPr="003C2043" w:rsidRDefault="00184958" w:rsidP="00184958">
      <w:pPr>
        <w:pStyle w:val="BodyTextIndent"/>
        <w:ind w:right="-360" w:firstLine="360"/>
        <w:rPr>
          <w:rFonts w:ascii="Arial" w:hAnsi="Arial" w:cs="Arial"/>
          <w:b/>
          <w:lang w:val="es-ES"/>
        </w:rPr>
      </w:pPr>
    </w:p>
    <w:p w14:paraId="396EA511" w14:textId="77777777" w:rsidR="00184958" w:rsidRPr="003C2043" w:rsidRDefault="00184958" w:rsidP="00184958">
      <w:pPr>
        <w:pStyle w:val="BodyTextIndent"/>
        <w:ind w:right="-360" w:firstLine="360"/>
        <w:rPr>
          <w:rFonts w:ascii="Arial" w:hAnsi="Arial" w:cs="Arial"/>
          <w:b/>
          <w:lang w:val="es-ES"/>
        </w:rPr>
      </w:pPr>
    </w:p>
    <w:p w14:paraId="64BF5A89" w14:textId="77777777" w:rsidR="00184958" w:rsidRPr="003C2043" w:rsidRDefault="00184958" w:rsidP="00184958">
      <w:pPr>
        <w:pStyle w:val="BodyTextIndent"/>
        <w:ind w:right="-360" w:firstLine="360"/>
        <w:rPr>
          <w:rFonts w:ascii="Arial" w:hAnsi="Arial" w:cs="Arial"/>
          <w:b/>
          <w:lang w:val="es-ES"/>
        </w:rPr>
      </w:pPr>
    </w:p>
    <w:p w14:paraId="1C01200D" w14:textId="77777777" w:rsidR="00184958" w:rsidRPr="003C2043" w:rsidRDefault="00184958" w:rsidP="00184958">
      <w:pPr>
        <w:pStyle w:val="BodyTextIndent"/>
        <w:ind w:right="-360" w:firstLine="360"/>
        <w:rPr>
          <w:rFonts w:ascii="Arial" w:hAnsi="Arial" w:cs="Arial"/>
          <w:b/>
          <w:lang w:val="es-ES"/>
        </w:rPr>
      </w:pPr>
    </w:p>
    <w:p w14:paraId="723743DF" w14:textId="77777777" w:rsidR="00184958" w:rsidRPr="003C2043" w:rsidRDefault="00184958" w:rsidP="00184958">
      <w:pPr>
        <w:pStyle w:val="BodyTextIndent"/>
        <w:ind w:right="-360" w:firstLine="360"/>
        <w:rPr>
          <w:rFonts w:ascii="Arial" w:hAnsi="Arial" w:cs="Arial"/>
          <w:b/>
          <w:lang w:val="es-ES"/>
        </w:rPr>
      </w:pPr>
    </w:p>
    <w:p w14:paraId="4D33C835" w14:textId="77777777" w:rsidR="00184958" w:rsidRPr="003C2043" w:rsidRDefault="00184958" w:rsidP="00184958">
      <w:pPr>
        <w:pStyle w:val="BodyTextIndent"/>
        <w:ind w:right="-360" w:firstLine="360"/>
        <w:rPr>
          <w:rFonts w:ascii="Arial" w:hAnsi="Arial" w:cs="Arial"/>
          <w:b/>
          <w:lang w:val="es-ES"/>
        </w:rPr>
      </w:pPr>
    </w:p>
    <w:p w14:paraId="56947F61" w14:textId="1E7A6C56" w:rsidR="00184958" w:rsidRPr="003C2043" w:rsidRDefault="00184958" w:rsidP="00184958">
      <w:pPr>
        <w:pStyle w:val="BodyTextIndent"/>
        <w:ind w:right="-360" w:firstLine="360"/>
        <w:rPr>
          <w:rFonts w:ascii="Arial" w:hAnsi="Arial" w:cs="Arial"/>
          <w:b/>
          <w:lang w:val="es-ES"/>
        </w:rPr>
      </w:pPr>
    </w:p>
    <w:p w14:paraId="599AE380" w14:textId="2616918C" w:rsidR="00AB72D1" w:rsidRPr="003C2043" w:rsidRDefault="00AB72D1" w:rsidP="00184958">
      <w:pPr>
        <w:pStyle w:val="BodyTextIndent"/>
        <w:ind w:right="-360" w:firstLine="360"/>
        <w:rPr>
          <w:rFonts w:ascii="Arial" w:hAnsi="Arial" w:cs="Arial"/>
          <w:b/>
          <w:lang w:val="es-ES"/>
        </w:rPr>
      </w:pPr>
    </w:p>
    <w:p w14:paraId="4ADA7EDA" w14:textId="3B41469D" w:rsidR="00AB72D1" w:rsidRPr="003C2043" w:rsidRDefault="00AB72D1" w:rsidP="00184958">
      <w:pPr>
        <w:pStyle w:val="BodyTextIndent"/>
        <w:ind w:right="-360" w:firstLine="360"/>
        <w:rPr>
          <w:rFonts w:ascii="Arial" w:hAnsi="Arial" w:cs="Arial"/>
          <w:b/>
          <w:lang w:val="es-ES"/>
        </w:rPr>
      </w:pPr>
    </w:p>
    <w:p w14:paraId="523ED192" w14:textId="4EFAB464" w:rsidR="00AB72D1" w:rsidRPr="003C2043" w:rsidRDefault="00AB72D1" w:rsidP="00184958">
      <w:pPr>
        <w:pStyle w:val="BodyTextIndent"/>
        <w:ind w:right="-360" w:firstLine="360"/>
        <w:rPr>
          <w:rFonts w:ascii="Arial" w:hAnsi="Arial" w:cs="Arial"/>
          <w:b/>
          <w:lang w:val="es-ES"/>
        </w:rPr>
      </w:pPr>
    </w:p>
    <w:p w14:paraId="02E73ED1" w14:textId="77777777" w:rsidR="00AB72D1" w:rsidRPr="003C2043" w:rsidRDefault="00AB72D1" w:rsidP="00184958">
      <w:pPr>
        <w:pStyle w:val="BodyTextIndent"/>
        <w:ind w:right="-360" w:firstLine="360"/>
        <w:rPr>
          <w:rFonts w:ascii="Arial" w:hAnsi="Arial" w:cs="Arial"/>
          <w:b/>
          <w:lang w:val="es-ES"/>
        </w:rPr>
      </w:pPr>
    </w:p>
    <w:p w14:paraId="19E79C2F" w14:textId="77777777" w:rsidR="00184958" w:rsidRPr="003C2043" w:rsidRDefault="00184958" w:rsidP="00184958">
      <w:pPr>
        <w:pStyle w:val="BodyTextIndent"/>
        <w:ind w:right="-360" w:firstLine="360"/>
        <w:rPr>
          <w:rFonts w:ascii="Arial" w:hAnsi="Arial" w:cs="Arial"/>
          <w:b/>
          <w:lang w:val="es-ES"/>
        </w:rPr>
      </w:pPr>
    </w:p>
    <w:p w14:paraId="655F78C9" w14:textId="77777777" w:rsidR="00184958" w:rsidRPr="003C2043" w:rsidRDefault="00184958" w:rsidP="00184958">
      <w:pPr>
        <w:pStyle w:val="BodyTextIndent"/>
        <w:ind w:right="-360" w:firstLine="360"/>
        <w:rPr>
          <w:rFonts w:ascii="Arial" w:hAnsi="Arial" w:cs="Arial"/>
          <w:b/>
          <w:lang w:val="es-ES"/>
        </w:rPr>
      </w:pPr>
    </w:p>
    <w:p w14:paraId="1AA99C53" w14:textId="77777777" w:rsidR="00184958" w:rsidRPr="003C2043" w:rsidRDefault="00184958" w:rsidP="00184958">
      <w:pPr>
        <w:pStyle w:val="BodyTextIndent"/>
        <w:ind w:right="-360" w:firstLine="360"/>
        <w:rPr>
          <w:rFonts w:ascii="Arial" w:hAnsi="Arial" w:cs="Arial"/>
          <w:b/>
          <w:lang w:val="es-ES"/>
        </w:rPr>
      </w:pPr>
    </w:p>
    <w:p w14:paraId="77DEE5CE" w14:textId="77777777" w:rsidR="00184958" w:rsidRPr="003C2043" w:rsidRDefault="00184958" w:rsidP="00184958">
      <w:pPr>
        <w:pStyle w:val="BodyTextIndent"/>
        <w:ind w:right="-360" w:firstLine="360"/>
        <w:rPr>
          <w:rFonts w:ascii="Arial" w:hAnsi="Arial" w:cs="Arial"/>
          <w:b/>
          <w:lang w:val="es-ES"/>
        </w:rPr>
      </w:pPr>
    </w:p>
    <w:p w14:paraId="34607CC5" w14:textId="77777777" w:rsidR="00184958" w:rsidRPr="00FE1D04" w:rsidRDefault="00184958" w:rsidP="00184958">
      <w:pPr>
        <w:spacing w:line="276" w:lineRule="auto"/>
        <w:rPr>
          <w:rFonts w:ascii="Arial" w:hAnsi="Arial" w:cs="Arial"/>
          <w:b/>
        </w:rPr>
      </w:pPr>
      <w:bookmarkStart w:id="70" w:name="_Hlk513017873"/>
      <w:r w:rsidRPr="00FE1D04">
        <w:rPr>
          <w:rFonts w:ascii="Arial" w:hAnsi="Arial" w:cs="Arial"/>
          <w:b/>
        </w:rPr>
        <w:lastRenderedPageBreak/>
        <w:t>APPENDIX C</w:t>
      </w:r>
      <w:r w:rsidRPr="00FE1D04">
        <w:rPr>
          <w:rFonts w:ascii="Arial" w:hAnsi="Arial" w:cs="Arial"/>
          <w:b/>
        </w:rPr>
        <w:tab/>
        <w:t xml:space="preserve">ILLICIT DISCHARGE DETECTION AND ELIMINATION PROGRAM </w:t>
      </w:r>
    </w:p>
    <w:p w14:paraId="2427581A" w14:textId="05322AE8" w:rsidR="00184958" w:rsidRPr="00FE1D04" w:rsidRDefault="00184958" w:rsidP="00184958">
      <w:pPr>
        <w:spacing w:line="276" w:lineRule="auto"/>
        <w:rPr>
          <w:rFonts w:ascii="Arial" w:hAnsi="Arial" w:cs="Arial"/>
        </w:rPr>
      </w:pPr>
      <w:r w:rsidRPr="00FE1D04">
        <w:rPr>
          <w:rFonts w:ascii="Arial" w:hAnsi="Arial" w:cs="Arial"/>
        </w:rPr>
        <w:t>IDDE Plan with Dry Weather Screening Plan</w:t>
      </w:r>
    </w:p>
    <w:p w14:paraId="146B9379" w14:textId="7777777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Illicit Discharge Detection and Elimination (IDDE)</w:t>
      </w:r>
    </w:p>
    <w:p w14:paraId="7E053B01" w14:textId="7777777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Plan</w:t>
      </w:r>
    </w:p>
    <w:p w14:paraId="29B5A274" w14:textId="77777777" w:rsidR="00184958" w:rsidRPr="00FE1D04" w:rsidRDefault="00184958" w:rsidP="00184958">
      <w:pPr>
        <w:pStyle w:val="SOPBigHeadline"/>
        <w:tabs>
          <w:tab w:val="left" w:pos="2035"/>
          <w:tab w:val="center" w:pos="5033"/>
        </w:tabs>
        <w:jc w:val="left"/>
        <w:rPr>
          <w:rFonts w:ascii="Arial" w:hAnsi="Arial" w:cs="Arial"/>
          <w:sz w:val="22"/>
          <w:szCs w:val="22"/>
        </w:rPr>
      </w:pPr>
      <w:r w:rsidRPr="00FE1D04">
        <w:rPr>
          <w:rFonts w:ascii="Arial" w:hAnsi="Arial" w:cs="Arial"/>
          <w:sz w:val="22"/>
          <w:szCs w:val="22"/>
        </w:rPr>
        <w:tab/>
      </w:r>
      <w:r w:rsidRPr="00FE1D04">
        <w:rPr>
          <w:rFonts w:ascii="Arial" w:hAnsi="Arial" w:cs="Arial"/>
          <w:sz w:val="22"/>
          <w:szCs w:val="22"/>
        </w:rPr>
        <w:tab/>
        <w:t>Standard Operating Procedure</w:t>
      </w:r>
    </w:p>
    <w:p w14:paraId="3826172E" w14:textId="77777777" w:rsidR="00184958" w:rsidRPr="00FE1D04" w:rsidRDefault="00184958" w:rsidP="00184958">
      <w:pPr>
        <w:pStyle w:val="SOPHeader"/>
        <w:rPr>
          <w:rFonts w:ascii="Arial" w:hAnsi="Arial" w:cs="Arial"/>
          <w:sz w:val="22"/>
          <w:szCs w:val="22"/>
        </w:rPr>
      </w:pPr>
    </w:p>
    <w:p w14:paraId="28540DCA"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 xml:space="preserve">OVERALL PURPOSE: </w:t>
      </w:r>
    </w:p>
    <w:p w14:paraId="3BA1BC33" w14:textId="2094372F" w:rsidR="00184958" w:rsidRPr="00FE1D04" w:rsidRDefault="00184958" w:rsidP="00184958">
      <w:pPr>
        <w:pStyle w:val="SOPHeader"/>
        <w:rPr>
          <w:rFonts w:ascii="Arial" w:hAnsi="Arial" w:cs="Arial"/>
          <w:b w:val="0"/>
          <w:sz w:val="22"/>
          <w:szCs w:val="22"/>
        </w:rPr>
      </w:pPr>
      <w:r w:rsidRPr="00FE1D04">
        <w:rPr>
          <w:rFonts w:ascii="Arial" w:hAnsi="Arial" w:cs="Arial"/>
          <w:b w:val="0"/>
          <w:sz w:val="22"/>
          <w:szCs w:val="22"/>
        </w:rPr>
        <w:t>To identify and remove non-stormwater flows (illicit discharges) to Millcreek’s waterways and storm drain system in meeting Millcreek’s stormwater discharge permit requirements. This includes the following SOPs:</w:t>
      </w:r>
    </w:p>
    <w:p w14:paraId="46BDC4BF" w14:textId="24B17F97" w:rsidR="00184958" w:rsidRPr="00FE1D04" w:rsidRDefault="00184958" w:rsidP="00184958">
      <w:pPr>
        <w:pStyle w:val="SOPHeader"/>
        <w:rPr>
          <w:rFonts w:ascii="Arial" w:hAnsi="Arial" w:cs="Arial"/>
          <w:b w:val="0"/>
          <w:sz w:val="22"/>
          <w:szCs w:val="22"/>
        </w:rPr>
      </w:pPr>
      <w:r w:rsidRPr="00FE1D04">
        <w:rPr>
          <w:rFonts w:ascii="Arial" w:hAnsi="Arial" w:cs="Arial"/>
          <w:b w:val="0"/>
          <w:sz w:val="22"/>
          <w:szCs w:val="22"/>
        </w:rPr>
        <w:t xml:space="preserve">                                                                        Page Nos.</w:t>
      </w:r>
    </w:p>
    <w:p w14:paraId="7931B384" w14:textId="5221D70E" w:rsidR="00184958" w:rsidRPr="00FE1D04" w:rsidRDefault="00184958" w:rsidP="00184958">
      <w:pPr>
        <w:pStyle w:val="SOPHeader"/>
        <w:tabs>
          <w:tab w:val="clear" w:pos="4800"/>
          <w:tab w:val="right" w:leader="dot" w:pos="9648"/>
        </w:tabs>
        <w:rPr>
          <w:rFonts w:ascii="Arial" w:hAnsi="Arial" w:cs="Arial"/>
          <w:sz w:val="22"/>
          <w:szCs w:val="22"/>
        </w:rPr>
      </w:pPr>
      <w:r w:rsidRPr="00FE1D04">
        <w:rPr>
          <w:rFonts w:ascii="Arial" w:hAnsi="Arial" w:cs="Arial"/>
          <w:sz w:val="22"/>
          <w:szCs w:val="22"/>
        </w:rPr>
        <w:t>PART I. IDDE Plan for Field Staff</w:t>
      </w:r>
      <w:r w:rsidRPr="00FE1D04">
        <w:rPr>
          <w:rFonts w:ascii="Arial" w:hAnsi="Arial" w:cs="Arial"/>
          <w:sz w:val="22"/>
          <w:szCs w:val="22"/>
        </w:rPr>
        <w:tab/>
        <w:t>1-2</w:t>
      </w:r>
    </w:p>
    <w:p w14:paraId="02C0D0E2" w14:textId="0C71C542" w:rsidR="00184958" w:rsidRPr="00FE1D04" w:rsidRDefault="00184958" w:rsidP="00184958">
      <w:pPr>
        <w:pStyle w:val="SOPHeader"/>
        <w:tabs>
          <w:tab w:val="clear" w:pos="4800"/>
          <w:tab w:val="right" w:leader="dot" w:pos="9648"/>
        </w:tabs>
        <w:rPr>
          <w:rFonts w:ascii="Arial" w:hAnsi="Arial" w:cs="Arial"/>
          <w:sz w:val="22"/>
          <w:szCs w:val="22"/>
        </w:rPr>
      </w:pPr>
      <w:r w:rsidRPr="00FE1D04">
        <w:rPr>
          <w:rFonts w:ascii="Arial" w:hAnsi="Arial" w:cs="Arial"/>
          <w:sz w:val="22"/>
          <w:szCs w:val="22"/>
        </w:rPr>
        <w:t>PART II. IDDE Plan for Office Staff</w:t>
      </w:r>
      <w:r w:rsidRPr="00FE1D04">
        <w:rPr>
          <w:rFonts w:ascii="Arial" w:hAnsi="Arial" w:cs="Arial"/>
          <w:sz w:val="22"/>
          <w:szCs w:val="22"/>
        </w:rPr>
        <w:tab/>
        <w:t>2-3</w:t>
      </w:r>
    </w:p>
    <w:p w14:paraId="3A1A2061" w14:textId="77777777" w:rsidR="00184958" w:rsidRPr="00FE1D04" w:rsidRDefault="00184958" w:rsidP="00184958">
      <w:pPr>
        <w:pStyle w:val="SOPHeader"/>
        <w:tabs>
          <w:tab w:val="clear" w:pos="4800"/>
          <w:tab w:val="right" w:leader="dot" w:pos="9648"/>
        </w:tabs>
        <w:rPr>
          <w:rFonts w:ascii="Arial" w:hAnsi="Arial" w:cs="Arial"/>
          <w:sz w:val="22"/>
          <w:szCs w:val="22"/>
        </w:rPr>
      </w:pPr>
      <w:r w:rsidRPr="00FE1D04">
        <w:rPr>
          <w:rFonts w:ascii="Arial" w:hAnsi="Arial" w:cs="Arial"/>
          <w:sz w:val="22"/>
          <w:szCs w:val="22"/>
        </w:rPr>
        <w:t>PART III. Dry Weather Screening Plan</w:t>
      </w:r>
      <w:r w:rsidRPr="00FE1D04">
        <w:rPr>
          <w:rFonts w:ascii="Arial" w:hAnsi="Arial" w:cs="Arial"/>
          <w:sz w:val="22"/>
          <w:szCs w:val="22"/>
        </w:rPr>
        <w:tab/>
        <w:t>5 to end</w:t>
      </w:r>
    </w:p>
    <w:p w14:paraId="1758FE83" w14:textId="77777777" w:rsidR="00184958" w:rsidRPr="00FE1D04" w:rsidRDefault="00184958" w:rsidP="00184958">
      <w:pPr>
        <w:pStyle w:val="SOPHeader"/>
        <w:rPr>
          <w:rFonts w:ascii="Arial" w:hAnsi="Arial" w:cs="Arial"/>
          <w:b w:val="0"/>
          <w:sz w:val="22"/>
          <w:szCs w:val="22"/>
        </w:rPr>
      </w:pPr>
    </w:p>
    <w:p w14:paraId="4C28A6D4" w14:textId="0E6D1A31" w:rsidR="00184958" w:rsidRPr="00FE1D04" w:rsidRDefault="00184958" w:rsidP="00184958">
      <w:pPr>
        <w:pStyle w:val="SOPHeader"/>
        <w:rPr>
          <w:rFonts w:ascii="Arial" w:hAnsi="Arial" w:cs="Arial"/>
          <w:sz w:val="22"/>
          <w:szCs w:val="22"/>
        </w:rPr>
      </w:pPr>
      <w:r w:rsidRPr="00FE1D04">
        <w:rPr>
          <w:rFonts w:ascii="Arial" w:hAnsi="Arial" w:cs="Arial"/>
          <w:sz w:val="22"/>
          <w:szCs w:val="22"/>
        </w:rPr>
        <w:t>PART I. IDDE Plan for Field Staff</w:t>
      </w:r>
    </w:p>
    <w:p w14:paraId="4E94F88B" w14:textId="77777777" w:rsidR="00184958" w:rsidRPr="00FE1D04" w:rsidRDefault="00184958" w:rsidP="00184958">
      <w:pPr>
        <w:pStyle w:val="SOPHeader"/>
        <w:rPr>
          <w:rFonts w:ascii="Arial" w:hAnsi="Arial" w:cs="Arial"/>
          <w:sz w:val="22"/>
          <w:szCs w:val="22"/>
        </w:rPr>
      </w:pPr>
    </w:p>
    <w:p w14:paraId="440FCB0E"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PURPOSE:</w:t>
      </w:r>
    </w:p>
    <w:p w14:paraId="2CEDBAC5" w14:textId="77777777" w:rsidR="00184958" w:rsidRPr="00FE1D04" w:rsidRDefault="00184958" w:rsidP="00184958">
      <w:pPr>
        <w:pStyle w:val="Default"/>
        <w:spacing w:line="276" w:lineRule="atLeast"/>
        <w:ind w:right="167"/>
        <w:rPr>
          <w:rFonts w:ascii="Arial" w:hAnsi="Arial" w:cs="Arial"/>
          <w:sz w:val="22"/>
          <w:szCs w:val="22"/>
        </w:rPr>
      </w:pPr>
      <w:r w:rsidRPr="00FE1D04">
        <w:rPr>
          <w:rFonts w:ascii="Arial" w:hAnsi="Arial" w:cs="Arial"/>
          <w:sz w:val="22"/>
          <w:szCs w:val="22"/>
        </w:rPr>
        <w:t>To follow a procedure for dispatching IDDE incidents to the proper authority so the issue can be quickly identified, traced, ceased, and cleaned to prevent further contamination and protect receiving waters.</w:t>
      </w:r>
    </w:p>
    <w:p w14:paraId="3722D383" w14:textId="77777777" w:rsidR="00184958" w:rsidRPr="00FE1D04" w:rsidRDefault="00184958" w:rsidP="00184958">
      <w:pPr>
        <w:pStyle w:val="SOPHeader"/>
        <w:rPr>
          <w:rFonts w:ascii="Arial" w:hAnsi="Arial" w:cs="Arial"/>
          <w:sz w:val="22"/>
          <w:szCs w:val="22"/>
        </w:rPr>
      </w:pPr>
    </w:p>
    <w:p w14:paraId="4E19080E"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PROCEDURE:</w:t>
      </w:r>
    </w:p>
    <w:p w14:paraId="3156D528" w14:textId="77777777" w:rsidR="00184958" w:rsidRPr="00FE1D04" w:rsidRDefault="00184958" w:rsidP="00184958">
      <w:pPr>
        <w:rPr>
          <w:rFonts w:ascii="Arial" w:hAnsi="Arial" w:cs="Arial"/>
        </w:rPr>
      </w:pPr>
      <w:r w:rsidRPr="00FE1D04">
        <w:rPr>
          <w:rFonts w:ascii="Arial" w:hAnsi="Arial" w:cs="Arial"/>
        </w:rPr>
        <w:t>Incident Report Standard Operating Procedures for FIELD STAFF receiving or witnessing a first report of an illegal discharge or Incident by Phone calls/emails or in person:</w:t>
      </w:r>
    </w:p>
    <w:p w14:paraId="6B3C31BA" w14:textId="31331A96" w:rsidR="00184958" w:rsidRPr="00FE1D04" w:rsidRDefault="00184958" w:rsidP="00184958">
      <w:pPr>
        <w:pStyle w:val="ListParagraph"/>
        <w:numPr>
          <w:ilvl w:val="0"/>
          <w:numId w:val="50"/>
        </w:numPr>
        <w:spacing w:after="200" w:line="276" w:lineRule="auto"/>
        <w:rPr>
          <w:rFonts w:ascii="Arial" w:hAnsi="Arial" w:cs="Arial"/>
          <w:sz w:val="22"/>
          <w:szCs w:val="22"/>
        </w:rPr>
      </w:pPr>
      <w:r w:rsidRPr="00FE1D04">
        <w:rPr>
          <w:rFonts w:ascii="Arial" w:hAnsi="Arial" w:cs="Arial"/>
          <w:sz w:val="22"/>
          <w:szCs w:val="22"/>
        </w:rPr>
        <w:t>If you deem the situation, in your own judgment, as a more serious environmental threat to humans or the environment, call 911 or call the Salt Lake County Health Department Hotline for Environmental Health Emergency Response 801-580-6681. If less serious, continue as described below.</w:t>
      </w:r>
    </w:p>
    <w:p w14:paraId="7F4C905F" w14:textId="77777777" w:rsidR="00184958" w:rsidRPr="00FE1D04" w:rsidRDefault="00184958" w:rsidP="00184958">
      <w:pPr>
        <w:pStyle w:val="ListParagraph"/>
        <w:spacing w:after="200" w:line="276" w:lineRule="auto"/>
        <w:rPr>
          <w:rFonts w:ascii="Arial" w:hAnsi="Arial" w:cs="Arial"/>
          <w:sz w:val="22"/>
          <w:szCs w:val="22"/>
        </w:rPr>
      </w:pPr>
    </w:p>
    <w:p w14:paraId="374B8A9E" w14:textId="77777777" w:rsidR="00184958" w:rsidRPr="00FE1D04" w:rsidRDefault="00184958" w:rsidP="00184958">
      <w:pPr>
        <w:pStyle w:val="ListParagraph"/>
        <w:numPr>
          <w:ilvl w:val="0"/>
          <w:numId w:val="50"/>
        </w:numPr>
        <w:spacing w:after="200" w:line="276" w:lineRule="auto"/>
        <w:rPr>
          <w:rFonts w:ascii="Arial" w:hAnsi="Arial" w:cs="Arial"/>
          <w:sz w:val="22"/>
          <w:szCs w:val="22"/>
        </w:rPr>
      </w:pPr>
      <w:r w:rsidRPr="00FE1D04">
        <w:rPr>
          <w:rFonts w:ascii="Arial" w:hAnsi="Arial" w:cs="Arial"/>
          <w:sz w:val="22"/>
          <w:szCs w:val="22"/>
        </w:rPr>
        <w:t>When encountering an illicit discharge incident (illegal dumping) please document the following information:</w:t>
      </w:r>
    </w:p>
    <w:p w14:paraId="68119DD9" w14:textId="77777777" w:rsidR="00184958" w:rsidRPr="00FE1D04" w:rsidRDefault="00184958" w:rsidP="00184958">
      <w:pPr>
        <w:pStyle w:val="ListParagraph"/>
        <w:rPr>
          <w:rFonts w:ascii="Arial" w:hAnsi="Arial" w:cs="Arial"/>
          <w:sz w:val="22"/>
          <w:szCs w:val="22"/>
        </w:rPr>
      </w:pPr>
    </w:p>
    <w:p w14:paraId="06E16E7E" w14:textId="6437EB00" w:rsidR="00184958" w:rsidRPr="00FE1D04" w:rsidRDefault="00184958" w:rsidP="00184958">
      <w:pPr>
        <w:pStyle w:val="ListParagraph"/>
        <w:rPr>
          <w:rFonts w:ascii="Arial" w:hAnsi="Arial" w:cs="Arial"/>
          <w:sz w:val="22"/>
          <w:szCs w:val="22"/>
        </w:rPr>
      </w:pPr>
      <w:r w:rsidRPr="00FE1D04">
        <w:rPr>
          <w:rFonts w:ascii="Arial" w:hAnsi="Arial" w:cs="Arial"/>
          <w:sz w:val="22"/>
          <w:szCs w:val="22"/>
        </w:rPr>
        <w:t>Did you take a picture?: yes  no (please take a photo whenever possible)</w:t>
      </w:r>
    </w:p>
    <w:p w14:paraId="11589764"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Date of Illicit Discharge:</w:t>
      </w:r>
    </w:p>
    <w:p w14:paraId="0EB492F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Time:</w:t>
      </w:r>
    </w:p>
    <w:p w14:paraId="4077246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Duration:</w:t>
      </w:r>
    </w:p>
    <w:p w14:paraId="35BCB4B3"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Address of Discharge:</w:t>
      </w:r>
    </w:p>
    <w:p w14:paraId="236D07BA"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Chemical name or Identity (any description given) of any substance involved:</w:t>
      </w:r>
    </w:p>
    <w:p w14:paraId="28CE361A"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Is the substance hazardous?</w:t>
      </w:r>
    </w:p>
    <w:p w14:paraId="09FE3A85"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Estimate of Quantity Spilled:</w:t>
      </w:r>
    </w:p>
    <w:p w14:paraId="7917C732"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Did the illicit discharge enter a waterbody (lake/stream/river/creek/canal)?</w:t>
      </w:r>
    </w:p>
    <w:p w14:paraId="2041C2ED" w14:textId="77777777" w:rsidR="00184958" w:rsidRPr="00FE1D04" w:rsidRDefault="00184958" w:rsidP="00184958">
      <w:pPr>
        <w:jc w:val="right"/>
        <w:rPr>
          <w:rFonts w:ascii="Arial" w:hAnsi="Arial" w:cs="Arial"/>
        </w:rPr>
      </w:pPr>
    </w:p>
    <w:p w14:paraId="15DFB805"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Which waterbody (if known)?</w:t>
      </w:r>
    </w:p>
    <w:p w14:paraId="42A35AF4" w14:textId="48EECE31" w:rsidR="00184958" w:rsidRPr="00FE1D04" w:rsidRDefault="00184958" w:rsidP="00184958">
      <w:pPr>
        <w:pStyle w:val="ListParagraph"/>
        <w:rPr>
          <w:rFonts w:ascii="Arial" w:hAnsi="Arial" w:cs="Arial"/>
          <w:sz w:val="22"/>
          <w:szCs w:val="22"/>
        </w:rPr>
      </w:pPr>
      <w:r w:rsidRPr="00FE1D04">
        <w:rPr>
          <w:rFonts w:ascii="Arial" w:hAnsi="Arial" w:cs="Arial"/>
          <w:sz w:val="22"/>
          <w:szCs w:val="22"/>
        </w:rPr>
        <w:t>Did the illicit discharge enter the storm drain system (manhole, inlet curb)  Yes  No</w:t>
      </w:r>
    </w:p>
    <w:p w14:paraId="0FE512E4" w14:textId="77777777" w:rsidR="00184958" w:rsidRPr="00FE1D04" w:rsidRDefault="00184958" w:rsidP="00184958">
      <w:pPr>
        <w:pStyle w:val="ListParagraph"/>
        <w:rPr>
          <w:rFonts w:ascii="Arial" w:hAnsi="Arial" w:cs="Arial"/>
        </w:rPr>
      </w:pPr>
    </w:p>
    <w:p w14:paraId="62127CE8" w14:textId="77777777" w:rsidR="00184958" w:rsidRPr="00FE1D04" w:rsidRDefault="00184958" w:rsidP="00184958">
      <w:pPr>
        <w:ind w:firstLine="360"/>
        <w:rPr>
          <w:rFonts w:ascii="Arial" w:hAnsi="Arial" w:cs="Arial"/>
        </w:rPr>
      </w:pPr>
      <w:r w:rsidRPr="00FE1D04">
        <w:rPr>
          <w:rFonts w:ascii="Arial" w:hAnsi="Arial" w:cs="Arial"/>
        </w:rPr>
        <w:t>3.</w:t>
      </w:r>
      <w:r w:rsidRPr="00FE1D04">
        <w:rPr>
          <w:rFonts w:ascii="Arial" w:hAnsi="Arial" w:cs="Arial"/>
        </w:rPr>
        <w:tab/>
        <w:t>Now follow the Incident Response Flow chart (also an attached page) as follows:</w:t>
      </w:r>
    </w:p>
    <w:p w14:paraId="7A4EC671" w14:textId="2FFB939B" w:rsidR="00184958" w:rsidRPr="00FE1D04" w:rsidRDefault="00184958" w:rsidP="00184958">
      <w:pPr>
        <w:ind w:left="720"/>
        <w:rPr>
          <w:rFonts w:ascii="Arial" w:hAnsi="Arial" w:cs="Arial"/>
        </w:rPr>
      </w:pPr>
      <w:r w:rsidRPr="00FE1D04">
        <w:rPr>
          <w:rFonts w:ascii="Arial" w:hAnsi="Arial" w:cs="Arial"/>
        </w:rPr>
        <w:t xml:space="preserve">Is the Illicit Discharge </w:t>
      </w:r>
      <w:r w:rsidR="00B927B0" w:rsidRPr="00FE1D04">
        <w:rPr>
          <w:rFonts w:ascii="Arial" w:hAnsi="Arial" w:cs="Arial"/>
        </w:rPr>
        <w:t>entering</w:t>
      </w:r>
      <w:r w:rsidRPr="00FE1D04">
        <w:rPr>
          <w:rFonts w:ascii="Arial" w:hAnsi="Arial" w:cs="Arial"/>
        </w:rPr>
        <w:t xml:space="preserve"> the storm drain system or a waterway, is hazardous or is a large amount of material? </w:t>
      </w:r>
    </w:p>
    <w:p w14:paraId="3B1FC80D" w14:textId="77777777" w:rsidR="00184958" w:rsidRPr="00FE1D04" w:rsidRDefault="00184958" w:rsidP="00184958">
      <w:pPr>
        <w:ind w:firstLine="360"/>
        <w:rPr>
          <w:rFonts w:ascii="Arial" w:hAnsi="Arial" w:cs="Arial"/>
        </w:rPr>
      </w:pPr>
      <w:r w:rsidRPr="00FE1D04">
        <w:rPr>
          <w:rFonts w:ascii="Arial" w:hAnsi="Arial" w:cs="Arial"/>
        </w:rPr>
        <w:tab/>
      </w:r>
      <w:r w:rsidRPr="00FE1D04">
        <w:rPr>
          <w:rFonts w:ascii="Arial" w:hAnsi="Arial" w:cs="Arial"/>
          <w:u w:val="single"/>
        </w:rPr>
        <w:t>If yes</w:t>
      </w:r>
      <w:r w:rsidRPr="00FE1D04">
        <w:rPr>
          <w:rFonts w:ascii="Arial" w:hAnsi="Arial" w:cs="Arial"/>
        </w:rPr>
        <w:t>, call the SL County Health Department 801-580-6681.</w:t>
      </w:r>
    </w:p>
    <w:p w14:paraId="38DA32DA" w14:textId="3F00D9F5" w:rsidR="00184958" w:rsidRPr="00FE1D04" w:rsidRDefault="00184958" w:rsidP="00241B8D">
      <w:pPr>
        <w:ind w:left="720"/>
        <w:rPr>
          <w:rFonts w:ascii="Arial" w:hAnsi="Arial" w:cs="Arial"/>
        </w:rPr>
      </w:pPr>
      <w:r w:rsidRPr="00FE1D04">
        <w:rPr>
          <w:rFonts w:ascii="Arial" w:hAnsi="Arial" w:cs="Arial"/>
          <w:u w:val="single"/>
        </w:rPr>
        <w:t>If no</w:t>
      </w:r>
      <w:r w:rsidRPr="00FE1D04">
        <w:rPr>
          <w:rFonts w:ascii="Arial" w:hAnsi="Arial" w:cs="Arial"/>
        </w:rPr>
        <w:t xml:space="preserve">, call Millcreek Engineering (801-214-2700) and give them information you have filled out. </w:t>
      </w:r>
    </w:p>
    <w:p w14:paraId="25DDAC7D" w14:textId="4AE3153D" w:rsidR="00184958" w:rsidRPr="00FE1D04" w:rsidRDefault="00184958" w:rsidP="00184958">
      <w:pPr>
        <w:pStyle w:val="ListParagraph"/>
        <w:numPr>
          <w:ilvl w:val="0"/>
          <w:numId w:val="51"/>
        </w:numPr>
        <w:spacing w:after="200" w:line="276" w:lineRule="auto"/>
        <w:rPr>
          <w:rFonts w:ascii="Arial" w:hAnsi="Arial" w:cs="Arial"/>
          <w:sz w:val="22"/>
          <w:szCs w:val="22"/>
        </w:rPr>
      </w:pPr>
      <w:r w:rsidRPr="00FE1D04">
        <w:rPr>
          <w:rFonts w:ascii="Arial" w:hAnsi="Arial" w:cs="Arial"/>
          <w:sz w:val="22"/>
          <w:szCs w:val="22"/>
        </w:rPr>
        <w:t xml:space="preserve">The Health Department is to follow their SOP’s and the Memorandum </w:t>
      </w:r>
      <w:r w:rsidR="00B927B0">
        <w:rPr>
          <w:rFonts w:ascii="Arial" w:hAnsi="Arial" w:cs="Arial"/>
          <w:sz w:val="22"/>
          <w:szCs w:val="22"/>
        </w:rPr>
        <w:t>o</w:t>
      </w:r>
      <w:r w:rsidRPr="00FE1D04">
        <w:rPr>
          <w:rFonts w:ascii="Arial" w:hAnsi="Arial" w:cs="Arial"/>
          <w:sz w:val="22"/>
          <w:szCs w:val="22"/>
        </w:rPr>
        <w:t>f Understanding (in process) we have for the MS4 permit IDDE Plan.</w:t>
      </w:r>
    </w:p>
    <w:p w14:paraId="442F0257" w14:textId="77777777" w:rsidR="00184958" w:rsidRPr="00FE1D04" w:rsidRDefault="00184958" w:rsidP="00184958">
      <w:pPr>
        <w:pStyle w:val="ListParagraph"/>
        <w:rPr>
          <w:rFonts w:ascii="Arial" w:hAnsi="Arial" w:cs="Arial"/>
          <w:sz w:val="22"/>
          <w:szCs w:val="22"/>
        </w:rPr>
      </w:pPr>
    </w:p>
    <w:p w14:paraId="048907E3" w14:textId="126D63FD" w:rsidR="00184958" w:rsidRPr="00241B8D" w:rsidRDefault="00184958" w:rsidP="00184958">
      <w:pPr>
        <w:pStyle w:val="ListParagraph"/>
        <w:numPr>
          <w:ilvl w:val="0"/>
          <w:numId w:val="52"/>
        </w:numPr>
        <w:spacing w:after="200" w:line="276" w:lineRule="auto"/>
        <w:rPr>
          <w:rFonts w:ascii="Arial" w:hAnsi="Arial" w:cs="Arial"/>
          <w:sz w:val="22"/>
          <w:szCs w:val="22"/>
        </w:rPr>
      </w:pPr>
      <w:r w:rsidRPr="00FE1D04">
        <w:rPr>
          <w:rFonts w:ascii="Arial" w:hAnsi="Arial" w:cs="Arial"/>
          <w:sz w:val="22"/>
          <w:szCs w:val="22"/>
        </w:rPr>
        <w:t>Millcreek MS4 Staff will then fill out the proper IDDE incident forms tracking and documentation.</w:t>
      </w:r>
    </w:p>
    <w:p w14:paraId="18003981" w14:textId="42633DFC" w:rsidR="00184958" w:rsidRPr="00FE1D04" w:rsidRDefault="00184958" w:rsidP="00184958">
      <w:pPr>
        <w:pStyle w:val="SOPHeader"/>
        <w:rPr>
          <w:rFonts w:ascii="Arial" w:hAnsi="Arial" w:cs="Arial"/>
          <w:b w:val="0"/>
          <w:sz w:val="22"/>
          <w:szCs w:val="22"/>
          <w:u w:val="single"/>
        </w:rPr>
      </w:pPr>
      <w:r w:rsidRPr="00FE1D04">
        <w:rPr>
          <w:rFonts w:ascii="Arial" w:hAnsi="Arial" w:cs="Arial"/>
          <w:b w:val="0"/>
          <w:sz w:val="22"/>
          <w:szCs w:val="22"/>
        </w:rPr>
        <w:t xml:space="preserve">                   </w:t>
      </w:r>
    </w:p>
    <w:p w14:paraId="5BAAB984" w14:textId="63E6767C" w:rsidR="00184958" w:rsidRPr="00FE1D04" w:rsidRDefault="00184958" w:rsidP="00184958">
      <w:pPr>
        <w:pStyle w:val="SOPHeader"/>
        <w:rPr>
          <w:rFonts w:ascii="Arial" w:hAnsi="Arial" w:cs="Arial"/>
          <w:sz w:val="22"/>
          <w:szCs w:val="22"/>
        </w:rPr>
      </w:pPr>
      <w:r w:rsidRPr="00FE1D04">
        <w:rPr>
          <w:rFonts w:ascii="Arial" w:hAnsi="Arial" w:cs="Arial"/>
          <w:sz w:val="22"/>
          <w:szCs w:val="22"/>
        </w:rPr>
        <w:t>PART II. IDDE Plan for Office Staff</w:t>
      </w:r>
    </w:p>
    <w:p w14:paraId="3F9BEAE0" w14:textId="77777777" w:rsidR="00184958" w:rsidRPr="00FE1D04" w:rsidRDefault="00184958" w:rsidP="00184958">
      <w:pPr>
        <w:pStyle w:val="SOPHeader"/>
        <w:rPr>
          <w:rFonts w:ascii="Arial" w:hAnsi="Arial" w:cs="Arial"/>
          <w:sz w:val="22"/>
          <w:szCs w:val="22"/>
        </w:rPr>
      </w:pPr>
    </w:p>
    <w:p w14:paraId="5B8E58C2"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PURPOSE:</w:t>
      </w:r>
    </w:p>
    <w:p w14:paraId="7EEFEBF4" w14:textId="77777777" w:rsidR="00184958" w:rsidRPr="00FE1D04" w:rsidRDefault="00184958" w:rsidP="00184958">
      <w:pPr>
        <w:pStyle w:val="Default"/>
        <w:spacing w:line="276" w:lineRule="atLeast"/>
        <w:ind w:right="167"/>
        <w:rPr>
          <w:rFonts w:ascii="Arial" w:hAnsi="Arial" w:cs="Arial"/>
          <w:sz w:val="22"/>
          <w:szCs w:val="22"/>
        </w:rPr>
      </w:pPr>
      <w:r w:rsidRPr="00FE1D04">
        <w:rPr>
          <w:rFonts w:ascii="Arial" w:hAnsi="Arial" w:cs="Arial"/>
          <w:sz w:val="22"/>
          <w:szCs w:val="22"/>
        </w:rPr>
        <w:t>To follow a procedure for dispatching IDDE incidents to the proper authority so the issue can be quickly identified, traced, ceased, and cleaned to prevent further contamination and protect receiving waters.</w:t>
      </w:r>
    </w:p>
    <w:p w14:paraId="553BFBE8" w14:textId="77777777" w:rsidR="00184958" w:rsidRPr="00FE1D04" w:rsidRDefault="00184958" w:rsidP="00184958">
      <w:pPr>
        <w:rPr>
          <w:rFonts w:ascii="Arial" w:hAnsi="Arial" w:cs="Arial"/>
        </w:rPr>
      </w:pPr>
    </w:p>
    <w:p w14:paraId="793BCE51"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 xml:space="preserve">PROCEDURE: </w:t>
      </w:r>
    </w:p>
    <w:p w14:paraId="0666EDDE" w14:textId="77777777" w:rsidR="00184958" w:rsidRPr="00FE1D04" w:rsidRDefault="00184958" w:rsidP="00184958">
      <w:pPr>
        <w:rPr>
          <w:rFonts w:ascii="Arial" w:hAnsi="Arial" w:cs="Arial"/>
        </w:rPr>
      </w:pPr>
      <w:r w:rsidRPr="00FE1D04">
        <w:rPr>
          <w:rFonts w:ascii="Arial" w:hAnsi="Arial" w:cs="Arial"/>
        </w:rPr>
        <w:t>Incident Report Standard Operating Procedures for OFFICE STAFF receiving a first report Phone calls/emails, of an incident:</w:t>
      </w:r>
    </w:p>
    <w:p w14:paraId="35C01B9D" w14:textId="77777777" w:rsidR="00184958" w:rsidRPr="00FE1D04" w:rsidRDefault="00184958" w:rsidP="00184958">
      <w:pPr>
        <w:pStyle w:val="ListParagraph"/>
        <w:numPr>
          <w:ilvl w:val="0"/>
          <w:numId w:val="53"/>
        </w:numPr>
        <w:spacing w:after="200" w:line="276" w:lineRule="auto"/>
        <w:rPr>
          <w:rFonts w:ascii="Arial" w:hAnsi="Arial" w:cs="Arial"/>
          <w:sz w:val="22"/>
          <w:szCs w:val="22"/>
        </w:rPr>
      </w:pPr>
      <w:r w:rsidRPr="00FE1D04">
        <w:rPr>
          <w:rFonts w:ascii="Arial" w:hAnsi="Arial" w:cs="Arial"/>
          <w:sz w:val="22"/>
          <w:szCs w:val="22"/>
        </w:rPr>
        <w:t>If you Deem the situation, in your own judgment, as a more serious Environmental threat to Humans or the Environment, have the caller dial 911, or the Salt Lake County Health Department Hotline for Environmental Health Emergency Response 801-580-6681. You should also offer to make these calls for them if they need you to.</w:t>
      </w:r>
    </w:p>
    <w:p w14:paraId="25F03831" w14:textId="77777777" w:rsidR="00184958" w:rsidRPr="00FE1D04" w:rsidRDefault="00184958" w:rsidP="00184958">
      <w:pPr>
        <w:rPr>
          <w:rFonts w:ascii="Arial" w:hAnsi="Arial" w:cs="Arial"/>
        </w:rPr>
      </w:pPr>
      <w:r w:rsidRPr="00FE1D04">
        <w:rPr>
          <w:rFonts w:ascii="Arial" w:hAnsi="Arial" w:cs="Arial"/>
        </w:rPr>
        <w:t>If less serious, continue as described below.</w:t>
      </w:r>
    </w:p>
    <w:p w14:paraId="0BA887B2" w14:textId="77777777" w:rsidR="00184958" w:rsidRPr="00FE1D04" w:rsidRDefault="00184958" w:rsidP="00184958">
      <w:pPr>
        <w:pStyle w:val="ListParagraph"/>
        <w:numPr>
          <w:ilvl w:val="0"/>
          <w:numId w:val="53"/>
        </w:numPr>
        <w:spacing w:after="200" w:line="276" w:lineRule="auto"/>
        <w:rPr>
          <w:rFonts w:ascii="Arial" w:hAnsi="Arial" w:cs="Arial"/>
          <w:sz w:val="22"/>
          <w:szCs w:val="22"/>
        </w:rPr>
      </w:pPr>
      <w:r w:rsidRPr="00FE1D04">
        <w:rPr>
          <w:rFonts w:ascii="Arial" w:hAnsi="Arial" w:cs="Arial"/>
          <w:sz w:val="22"/>
          <w:szCs w:val="22"/>
        </w:rPr>
        <w:t>Obtain and write down the following information from the caller:</w:t>
      </w:r>
    </w:p>
    <w:p w14:paraId="5B6A6D9C" w14:textId="4BE0F06C" w:rsidR="00184958" w:rsidRPr="00FE1D04" w:rsidRDefault="00184958" w:rsidP="00184958">
      <w:pPr>
        <w:pStyle w:val="ListParagraph"/>
        <w:rPr>
          <w:rFonts w:ascii="Arial" w:hAnsi="Arial" w:cs="Arial"/>
          <w:sz w:val="22"/>
          <w:szCs w:val="22"/>
        </w:rPr>
      </w:pPr>
      <w:r w:rsidRPr="00FE1D04">
        <w:rPr>
          <w:rFonts w:ascii="Arial" w:hAnsi="Arial" w:cs="Arial"/>
          <w:sz w:val="22"/>
          <w:szCs w:val="22"/>
        </w:rPr>
        <w:t>Ask the person if they have taken a picture: yes  no</w:t>
      </w:r>
    </w:p>
    <w:p w14:paraId="1CFBF17C"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Date of Illicit Discharge:</w:t>
      </w:r>
    </w:p>
    <w:p w14:paraId="086BE68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Time:</w:t>
      </w:r>
    </w:p>
    <w:p w14:paraId="2E77C9FF"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Duration:</w:t>
      </w:r>
    </w:p>
    <w:p w14:paraId="448D0644"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Address of Discharge:</w:t>
      </w:r>
    </w:p>
    <w:p w14:paraId="7136353E"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Name and phone Number of Caller:</w:t>
      </w:r>
    </w:p>
    <w:p w14:paraId="47A583DC"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Chemical name or Identity (any description given) of any substance involved:</w:t>
      </w:r>
    </w:p>
    <w:p w14:paraId="33C05DF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Is the substance hazardous?</w:t>
      </w:r>
    </w:p>
    <w:p w14:paraId="75E1E522"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Estimate of Quantity Spilled:</w:t>
      </w:r>
    </w:p>
    <w:p w14:paraId="762034B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Did the illicit discharge enter a waterbody (lake/stream/river/creek/canal)?</w:t>
      </w:r>
    </w:p>
    <w:p w14:paraId="4C938249" w14:textId="77777777" w:rsidR="00184958" w:rsidRPr="00FE1D04" w:rsidRDefault="00184958" w:rsidP="00184958">
      <w:pPr>
        <w:pStyle w:val="ListParagraph"/>
        <w:rPr>
          <w:rFonts w:ascii="Arial" w:hAnsi="Arial" w:cs="Arial"/>
          <w:sz w:val="22"/>
          <w:szCs w:val="22"/>
        </w:rPr>
      </w:pPr>
      <w:r w:rsidRPr="00FE1D04">
        <w:rPr>
          <w:rFonts w:ascii="Arial" w:hAnsi="Arial" w:cs="Arial"/>
          <w:sz w:val="22"/>
          <w:szCs w:val="22"/>
        </w:rPr>
        <w:t>Which waterbody (if known)?</w:t>
      </w:r>
    </w:p>
    <w:p w14:paraId="51FA05B5" w14:textId="31EDA30A" w:rsidR="00184958" w:rsidRPr="00FE1D04" w:rsidRDefault="00184958" w:rsidP="00184958">
      <w:pPr>
        <w:pStyle w:val="ListParagraph"/>
        <w:rPr>
          <w:rFonts w:ascii="Arial" w:hAnsi="Arial" w:cs="Arial"/>
          <w:sz w:val="22"/>
          <w:szCs w:val="22"/>
        </w:rPr>
      </w:pPr>
      <w:r w:rsidRPr="00FE1D04">
        <w:rPr>
          <w:rFonts w:ascii="Arial" w:hAnsi="Arial" w:cs="Arial"/>
          <w:sz w:val="22"/>
          <w:szCs w:val="22"/>
        </w:rPr>
        <w:t>Did the illicit discharge enter the storm drain system (manhole, inlet curb)   Yes  No</w:t>
      </w:r>
    </w:p>
    <w:p w14:paraId="7FB9CCC3" w14:textId="77777777" w:rsidR="00184958" w:rsidRPr="00FE1D04" w:rsidRDefault="00184958" w:rsidP="00184958">
      <w:pPr>
        <w:pStyle w:val="ListParagraph"/>
        <w:rPr>
          <w:rFonts w:ascii="Arial" w:hAnsi="Arial" w:cs="Arial"/>
        </w:rPr>
      </w:pPr>
    </w:p>
    <w:p w14:paraId="15F15725" w14:textId="77777777" w:rsidR="00184958" w:rsidRPr="00FE1D04" w:rsidRDefault="00184958" w:rsidP="00184958">
      <w:pPr>
        <w:ind w:firstLine="360"/>
        <w:rPr>
          <w:rFonts w:ascii="Arial" w:hAnsi="Arial" w:cs="Arial"/>
        </w:rPr>
      </w:pPr>
      <w:r w:rsidRPr="00FE1D04">
        <w:rPr>
          <w:rFonts w:ascii="Arial" w:hAnsi="Arial" w:cs="Arial"/>
        </w:rPr>
        <w:t>3.</w:t>
      </w:r>
      <w:r w:rsidRPr="00FE1D04">
        <w:rPr>
          <w:rFonts w:ascii="Arial" w:hAnsi="Arial" w:cs="Arial"/>
        </w:rPr>
        <w:tab/>
        <w:t>Now follow the Incident Response Flow chart (also an attached page) as follows:</w:t>
      </w:r>
    </w:p>
    <w:p w14:paraId="66A8D51F" w14:textId="49EFE555" w:rsidR="00184958" w:rsidRPr="00FE1D04" w:rsidRDefault="00184958" w:rsidP="00184958">
      <w:pPr>
        <w:ind w:left="720"/>
        <w:rPr>
          <w:rFonts w:ascii="Arial" w:hAnsi="Arial" w:cs="Arial"/>
        </w:rPr>
      </w:pPr>
      <w:r w:rsidRPr="00FE1D04">
        <w:rPr>
          <w:rFonts w:ascii="Arial" w:hAnsi="Arial" w:cs="Arial"/>
        </w:rPr>
        <w:t xml:space="preserve">Is the Illicit Discharge </w:t>
      </w:r>
      <w:r w:rsidR="00B927B0" w:rsidRPr="00FE1D04">
        <w:rPr>
          <w:rFonts w:ascii="Arial" w:hAnsi="Arial" w:cs="Arial"/>
        </w:rPr>
        <w:t>entering</w:t>
      </w:r>
      <w:r w:rsidRPr="00FE1D04">
        <w:rPr>
          <w:rFonts w:ascii="Arial" w:hAnsi="Arial" w:cs="Arial"/>
        </w:rPr>
        <w:t xml:space="preserve"> the storm drain system or a waterway, is hazardous or is a large amount of material? </w:t>
      </w:r>
    </w:p>
    <w:p w14:paraId="7604E651" w14:textId="77777777" w:rsidR="00184958" w:rsidRPr="00FE1D04" w:rsidRDefault="00184958" w:rsidP="00184958">
      <w:pPr>
        <w:ind w:firstLine="360"/>
        <w:rPr>
          <w:rFonts w:ascii="Arial" w:hAnsi="Arial" w:cs="Arial"/>
        </w:rPr>
      </w:pPr>
      <w:r w:rsidRPr="00FE1D04">
        <w:rPr>
          <w:rFonts w:ascii="Arial" w:hAnsi="Arial" w:cs="Arial"/>
        </w:rPr>
        <w:tab/>
        <w:t>If yes, call the SL County Health Department 801-580-6681</w:t>
      </w:r>
    </w:p>
    <w:p w14:paraId="0F56084B" w14:textId="522AC26C" w:rsidR="00184958" w:rsidRPr="00FE1D04" w:rsidRDefault="00184958" w:rsidP="00241B8D">
      <w:pPr>
        <w:ind w:left="720"/>
        <w:rPr>
          <w:rFonts w:ascii="Arial" w:hAnsi="Arial" w:cs="Arial"/>
        </w:rPr>
      </w:pPr>
      <w:r w:rsidRPr="00FE1D04">
        <w:rPr>
          <w:rFonts w:ascii="Arial" w:hAnsi="Arial" w:cs="Arial"/>
        </w:rPr>
        <w:t>If</w:t>
      </w:r>
      <w:r w:rsidRPr="00FE1D04">
        <w:rPr>
          <w:rFonts w:ascii="Arial" w:hAnsi="Arial" w:cs="Arial"/>
          <w:color w:val="FF0000"/>
        </w:rPr>
        <w:t xml:space="preserve"> </w:t>
      </w:r>
      <w:r w:rsidRPr="00FE1D04">
        <w:rPr>
          <w:rFonts w:ascii="Arial" w:hAnsi="Arial" w:cs="Arial"/>
        </w:rPr>
        <w:t>no, call the Millcreek Stormwater Engineer/MS4 Program Manager/Code Enforcement and provide this information to them.</w:t>
      </w:r>
    </w:p>
    <w:p w14:paraId="7288CCCE" w14:textId="77777777" w:rsidR="00184958" w:rsidRPr="00FE1D04" w:rsidRDefault="00184958" w:rsidP="00184958">
      <w:pPr>
        <w:pStyle w:val="ListParagraph"/>
        <w:numPr>
          <w:ilvl w:val="0"/>
          <w:numId w:val="54"/>
        </w:numPr>
        <w:spacing w:after="200" w:line="276" w:lineRule="auto"/>
        <w:rPr>
          <w:rFonts w:ascii="Arial" w:hAnsi="Arial" w:cs="Arial"/>
          <w:sz w:val="22"/>
          <w:szCs w:val="22"/>
        </w:rPr>
      </w:pPr>
      <w:r w:rsidRPr="00FE1D04">
        <w:rPr>
          <w:rFonts w:ascii="Arial" w:hAnsi="Arial" w:cs="Arial"/>
          <w:sz w:val="22"/>
          <w:szCs w:val="22"/>
        </w:rPr>
        <w:t>Health Department is to follow their SOP’s and the Memorandum of Understanding (in process) for the MS4 permit IDDE Plan.</w:t>
      </w:r>
    </w:p>
    <w:p w14:paraId="0525F772" w14:textId="77777777" w:rsidR="00184958" w:rsidRPr="00FE1D04" w:rsidRDefault="00184958" w:rsidP="00184958">
      <w:pPr>
        <w:pStyle w:val="ListParagraph"/>
        <w:rPr>
          <w:rFonts w:ascii="Arial" w:hAnsi="Arial" w:cs="Arial"/>
        </w:rPr>
      </w:pPr>
    </w:p>
    <w:p w14:paraId="1C928697" w14:textId="77777777" w:rsidR="00184958" w:rsidRPr="00FE1D04" w:rsidRDefault="00184958" w:rsidP="00184958">
      <w:pPr>
        <w:pStyle w:val="ListParagraph"/>
        <w:numPr>
          <w:ilvl w:val="0"/>
          <w:numId w:val="54"/>
        </w:numPr>
        <w:spacing w:after="200" w:line="276" w:lineRule="auto"/>
        <w:rPr>
          <w:rFonts w:ascii="Arial" w:hAnsi="Arial" w:cs="Arial"/>
          <w:sz w:val="22"/>
          <w:szCs w:val="22"/>
        </w:rPr>
      </w:pPr>
      <w:r w:rsidRPr="00FE1D04">
        <w:rPr>
          <w:rFonts w:ascii="Arial" w:hAnsi="Arial" w:cs="Arial"/>
          <w:sz w:val="22"/>
          <w:szCs w:val="22"/>
        </w:rPr>
        <w:t>Millcreek MS4 Staff will fill out the proper IDDE incident forms (Exhibit 1) tracking and documentation as described in the IDDE Plan (SOP).</w:t>
      </w:r>
    </w:p>
    <w:p w14:paraId="3C420ED8" w14:textId="77777777" w:rsidR="00184958" w:rsidRPr="00FE1D04" w:rsidRDefault="00184958" w:rsidP="00184958">
      <w:pPr>
        <w:rPr>
          <w:rFonts w:ascii="Arial" w:hAnsi="Arial" w:cs="Arial"/>
        </w:rPr>
      </w:pPr>
    </w:p>
    <w:p w14:paraId="4D4052F4" w14:textId="77777777" w:rsidR="00184958" w:rsidRPr="00FE1D04" w:rsidRDefault="00184958" w:rsidP="00184958">
      <w:pPr>
        <w:rPr>
          <w:rFonts w:ascii="Arial" w:hAnsi="Arial" w:cs="Arial"/>
        </w:rPr>
      </w:pPr>
    </w:p>
    <w:p w14:paraId="37BB365B" w14:textId="77777777" w:rsidR="00184958" w:rsidRPr="00FE1D04" w:rsidRDefault="00184958" w:rsidP="00184958">
      <w:pPr>
        <w:rPr>
          <w:rFonts w:ascii="Arial" w:hAnsi="Arial" w:cs="Arial"/>
        </w:rPr>
      </w:pPr>
    </w:p>
    <w:p w14:paraId="24210120" w14:textId="77777777" w:rsidR="00184958" w:rsidRPr="00FE1D04" w:rsidRDefault="00184958" w:rsidP="00184958">
      <w:pPr>
        <w:rPr>
          <w:rFonts w:ascii="Arial" w:hAnsi="Arial" w:cs="Arial"/>
        </w:rPr>
      </w:pPr>
    </w:p>
    <w:p w14:paraId="2134E7B8" w14:textId="77777777" w:rsidR="00184958" w:rsidRPr="00FE1D04" w:rsidRDefault="00184958" w:rsidP="00184958">
      <w:pPr>
        <w:rPr>
          <w:rFonts w:ascii="Arial" w:hAnsi="Arial" w:cs="Arial"/>
        </w:rPr>
      </w:pPr>
    </w:p>
    <w:p w14:paraId="05AA2F13" w14:textId="77777777" w:rsidR="00184958" w:rsidRPr="00FE1D04" w:rsidRDefault="00184958" w:rsidP="00184958">
      <w:pPr>
        <w:rPr>
          <w:rFonts w:ascii="Arial" w:hAnsi="Arial" w:cs="Arial"/>
        </w:rPr>
      </w:pPr>
    </w:p>
    <w:p w14:paraId="6CDCAC57" w14:textId="77777777" w:rsidR="00184958" w:rsidRPr="00FE1D04" w:rsidRDefault="00184958" w:rsidP="00184958">
      <w:pPr>
        <w:rPr>
          <w:rFonts w:ascii="Arial" w:hAnsi="Arial" w:cs="Arial"/>
        </w:rPr>
      </w:pPr>
    </w:p>
    <w:p w14:paraId="68CC6789" w14:textId="77777777" w:rsidR="00184958" w:rsidRPr="00FE1D04" w:rsidRDefault="00184958" w:rsidP="00184958">
      <w:pPr>
        <w:rPr>
          <w:rFonts w:ascii="Arial" w:hAnsi="Arial" w:cs="Arial"/>
        </w:rPr>
      </w:pPr>
    </w:p>
    <w:p w14:paraId="04ACDC33" w14:textId="77777777" w:rsidR="00184958" w:rsidRPr="00FE1D04" w:rsidRDefault="00184958" w:rsidP="00184958">
      <w:pPr>
        <w:rPr>
          <w:rFonts w:ascii="Arial" w:hAnsi="Arial" w:cs="Arial"/>
        </w:rPr>
      </w:pPr>
    </w:p>
    <w:p w14:paraId="76883371" w14:textId="77777777" w:rsidR="00184958" w:rsidRPr="00FE1D04" w:rsidRDefault="00184958" w:rsidP="00184958">
      <w:pPr>
        <w:rPr>
          <w:rFonts w:ascii="Arial" w:hAnsi="Arial" w:cs="Arial"/>
        </w:rPr>
      </w:pPr>
    </w:p>
    <w:p w14:paraId="622A689D" w14:textId="77777777" w:rsidR="00184958" w:rsidRPr="00FE1D04" w:rsidRDefault="00184958" w:rsidP="00184958">
      <w:pPr>
        <w:rPr>
          <w:rFonts w:ascii="Arial" w:hAnsi="Arial" w:cs="Arial"/>
        </w:rPr>
      </w:pPr>
    </w:p>
    <w:p w14:paraId="0FFC44E7" w14:textId="77777777" w:rsidR="00184958" w:rsidRPr="00FE1D04" w:rsidRDefault="00184958" w:rsidP="00184958">
      <w:pPr>
        <w:rPr>
          <w:rFonts w:ascii="Arial" w:hAnsi="Arial" w:cs="Arial"/>
        </w:rPr>
      </w:pPr>
    </w:p>
    <w:p w14:paraId="5BEBFAAD" w14:textId="77777777" w:rsidR="00184958" w:rsidRPr="00FE1D04" w:rsidRDefault="00184958" w:rsidP="00184958">
      <w:pPr>
        <w:rPr>
          <w:rFonts w:ascii="Arial" w:hAnsi="Arial" w:cs="Arial"/>
        </w:rPr>
      </w:pPr>
      <w:r w:rsidRPr="00FE1D04">
        <w:rPr>
          <w:rFonts w:ascii="Arial" w:hAnsi="Arial" w:cs="Arial"/>
          <w:noProof/>
        </w:rPr>
        <w:lastRenderedPageBreak/>
        <w:drawing>
          <wp:inline distT="0" distB="0" distL="0" distR="0" wp14:anchorId="767835AA" wp14:editId="7CAFBDF4">
            <wp:extent cx="6391910" cy="6150610"/>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1910" cy="6150610"/>
                    </a:xfrm>
                    <a:prstGeom prst="rect">
                      <a:avLst/>
                    </a:prstGeom>
                  </pic:spPr>
                </pic:pic>
              </a:graphicData>
            </a:graphic>
          </wp:inline>
        </w:drawing>
      </w:r>
    </w:p>
    <w:p w14:paraId="06FCB7DC" w14:textId="77777777" w:rsidR="00184958" w:rsidRPr="00FE1D04" w:rsidRDefault="00184958" w:rsidP="00184958">
      <w:pPr>
        <w:rPr>
          <w:rFonts w:ascii="Arial" w:hAnsi="Arial" w:cs="Arial"/>
        </w:rPr>
      </w:pPr>
    </w:p>
    <w:p w14:paraId="282633D0" w14:textId="77777777" w:rsidR="00184958" w:rsidRPr="00FE1D04" w:rsidRDefault="00184958" w:rsidP="00184958">
      <w:pPr>
        <w:rPr>
          <w:rFonts w:ascii="Arial" w:hAnsi="Arial" w:cs="Arial"/>
        </w:rPr>
      </w:pPr>
    </w:p>
    <w:p w14:paraId="5C9E7193" w14:textId="77777777" w:rsidR="00184958" w:rsidRPr="00FE1D04" w:rsidRDefault="00184958" w:rsidP="00184958">
      <w:pPr>
        <w:rPr>
          <w:rFonts w:ascii="Arial" w:hAnsi="Arial" w:cs="Arial"/>
        </w:rPr>
      </w:pPr>
    </w:p>
    <w:p w14:paraId="45780B63" w14:textId="77777777" w:rsidR="00184958" w:rsidRPr="00FE1D04" w:rsidRDefault="00184958" w:rsidP="00184958">
      <w:pPr>
        <w:rPr>
          <w:rFonts w:ascii="Arial" w:hAnsi="Arial" w:cs="Arial"/>
        </w:rPr>
      </w:pPr>
    </w:p>
    <w:p w14:paraId="2959BFE4" w14:textId="77777777" w:rsidR="00184958" w:rsidRPr="00FE1D04" w:rsidRDefault="00184958" w:rsidP="00184958">
      <w:pPr>
        <w:rPr>
          <w:rFonts w:ascii="Arial" w:hAnsi="Arial" w:cs="Arial"/>
        </w:rPr>
      </w:pPr>
    </w:p>
    <w:p w14:paraId="09201247" w14:textId="53BC9DC5" w:rsidR="00184958" w:rsidRDefault="00184958" w:rsidP="00184958">
      <w:pPr>
        <w:pStyle w:val="Default"/>
        <w:rPr>
          <w:rFonts w:ascii="Arial" w:hAnsi="Arial" w:cs="Arial"/>
          <w:b/>
          <w:bCs/>
          <w:color w:val="auto"/>
          <w:sz w:val="22"/>
          <w:szCs w:val="22"/>
        </w:rPr>
      </w:pPr>
    </w:p>
    <w:p w14:paraId="05FD7B24" w14:textId="77777777" w:rsidR="00FE1D04" w:rsidRPr="00FE1D04" w:rsidRDefault="00FE1D04" w:rsidP="00184958">
      <w:pPr>
        <w:pStyle w:val="Default"/>
        <w:rPr>
          <w:rFonts w:ascii="Arial" w:hAnsi="Arial" w:cs="Arial"/>
          <w:b/>
          <w:bCs/>
          <w:color w:val="auto"/>
          <w:sz w:val="22"/>
          <w:szCs w:val="22"/>
        </w:rPr>
      </w:pPr>
    </w:p>
    <w:p w14:paraId="2E69EDDC" w14:textId="52C7C002"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lastRenderedPageBreak/>
        <w:t>PART III. DRY WEATHER SCREENING PLAN</w:t>
      </w:r>
    </w:p>
    <w:p w14:paraId="30D6D003" w14:textId="77777777" w:rsidR="00184958" w:rsidRPr="00FE1D04" w:rsidRDefault="00184958" w:rsidP="00184958">
      <w:pPr>
        <w:pStyle w:val="Default"/>
        <w:rPr>
          <w:rFonts w:ascii="Arial" w:hAnsi="Arial" w:cs="Arial"/>
          <w:b/>
          <w:bCs/>
          <w:color w:val="auto"/>
          <w:sz w:val="22"/>
          <w:szCs w:val="22"/>
        </w:rPr>
      </w:pPr>
    </w:p>
    <w:p w14:paraId="3BF6DAAE"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t xml:space="preserve">INTRODUCTION/PURPOSE: </w:t>
      </w:r>
    </w:p>
    <w:p w14:paraId="08302C04" w14:textId="0B6BE268" w:rsidR="00184958" w:rsidRPr="00FE1D04" w:rsidRDefault="00184958" w:rsidP="00184958">
      <w:pPr>
        <w:pStyle w:val="Default"/>
        <w:rPr>
          <w:rFonts w:ascii="Arial" w:hAnsi="Arial" w:cs="Arial"/>
          <w:bCs/>
          <w:color w:val="auto"/>
          <w:sz w:val="22"/>
          <w:szCs w:val="22"/>
        </w:rPr>
      </w:pPr>
      <w:r w:rsidRPr="00FE1D04">
        <w:rPr>
          <w:rFonts w:ascii="Arial" w:hAnsi="Arial" w:cs="Arial"/>
          <w:bCs/>
          <w:color w:val="auto"/>
          <w:sz w:val="22"/>
          <w:szCs w:val="22"/>
        </w:rPr>
        <w:t>Dry weather screening is an important component of the overall IDDE plan to identify, characterize, and remove illicit discharges. This consists of inspecting all stormwater outfalls that discharge to waters of the State in compliance with Millcreek’s stormwater discharge permit. This plan will be developed and implemented to define the outfall screening priority, screening parameters and procedures.</w:t>
      </w:r>
    </w:p>
    <w:p w14:paraId="3B155106" w14:textId="77777777" w:rsidR="00184958" w:rsidRPr="00FE1D04" w:rsidRDefault="00184958" w:rsidP="00184958">
      <w:pPr>
        <w:pStyle w:val="Default"/>
        <w:rPr>
          <w:rFonts w:ascii="Arial" w:hAnsi="Arial" w:cs="Arial"/>
          <w:bCs/>
          <w:color w:val="auto"/>
          <w:sz w:val="22"/>
          <w:szCs w:val="22"/>
        </w:rPr>
      </w:pPr>
    </w:p>
    <w:p w14:paraId="3BD2162B"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t>OUTFALL SCREENING PRIORITY:</w:t>
      </w:r>
    </w:p>
    <w:p w14:paraId="05A931F0" w14:textId="65EC53AE" w:rsidR="00184958" w:rsidRPr="00FE1D04" w:rsidRDefault="00184958" w:rsidP="00184958">
      <w:pPr>
        <w:pStyle w:val="Default"/>
        <w:rPr>
          <w:rFonts w:ascii="Arial" w:hAnsi="Arial" w:cs="Arial"/>
          <w:bCs/>
          <w:color w:val="auto"/>
          <w:sz w:val="22"/>
          <w:szCs w:val="22"/>
        </w:rPr>
      </w:pPr>
      <w:r w:rsidRPr="00FE1D04">
        <w:rPr>
          <w:rFonts w:ascii="Arial" w:hAnsi="Arial" w:cs="Arial"/>
          <w:bCs/>
          <w:color w:val="auto"/>
          <w:sz w:val="22"/>
          <w:szCs w:val="22"/>
        </w:rPr>
        <w:t>Each outfall will be prioritized based on different land use types as well as determining areas with the highest risk of pollutant run-off. The following criteria will be used to determine high, medium, and low outfall priorities:</w:t>
      </w:r>
    </w:p>
    <w:p w14:paraId="46ED6E26" w14:textId="77777777" w:rsidR="00184958" w:rsidRPr="00FE1D04" w:rsidRDefault="00184958" w:rsidP="00184958">
      <w:pPr>
        <w:pStyle w:val="Default"/>
        <w:rPr>
          <w:rFonts w:ascii="Arial" w:hAnsi="Arial" w:cs="Arial"/>
          <w:bCs/>
          <w:color w:val="auto"/>
          <w:sz w:val="22"/>
          <w:szCs w:val="22"/>
        </w:rPr>
      </w:pPr>
    </w:p>
    <w:p w14:paraId="1DA776DB" w14:textId="77777777" w:rsidR="00184958" w:rsidRPr="00FE1D04" w:rsidRDefault="00184958" w:rsidP="00184958">
      <w:pPr>
        <w:pStyle w:val="Default"/>
        <w:numPr>
          <w:ilvl w:val="0"/>
          <w:numId w:val="55"/>
        </w:numPr>
        <w:rPr>
          <w:rFonts w:ascii="Arial" w:hAnsi="Arial" w:cs="Arial"/>
          <w:bCs/>
          <w:color w:val="auto"/>
          <w:sz w:val="22"/>
          <w:szCs w:val="22"/>
        </w:rPr>
      </w:pPr>
      <w:r w:rsidRPr="00FE1D04">
        <w:rPr>
          <w:rFonts w:ascii="Arial" w:hAnsi="Arial" w:cs="Arial"/>
          <w:bCs/>
          <w:color w:val="auto"/>
          <w:sz w:val="22"/>
          <w:szCs w:val="22"/>
        </w:rPr>
        <w:t>High Priority:</w:t>
      </w:r>
    </w:p>
    <w:p w14:paraId="3C877B3D" w14:textId="77777777" w:rsidR="00184958" w:rsidRPr="00FE1D04" w:rsidRDefault="00184958" w:rsidP="00184958">
      <w:pPr>
        <w:pStyle w:val="Default"/>
        <w:numPr>
          <w:ilvl w:val="0"/>
          <w:numId w:val="56"/>
        </w:numPr>
        <w:rPr>
          <w:rFonts w:ascii="Arial" w:hAnsi="Arial" w:cs="Arial"/>
          <w:bCs/>
          <w:color w:val="auto"/>
          <w:sz w:val="22"/>
          <w:szCs w:val="22"/>
        </w:rPr>
      </w:pPr>
      <w:r w:rsidRPr="00FE1D04">
        <w:rPr>
          <w:rFonts w:ascii="Arial" w:hAnsi="Arial" w:cs="Arial"/>
          <w:bCs/>
          <w:color w:val="auto"/>
          <w:sz w:val="22"/>
          <w:szCs w:val="22"/>
        </w:rPr>
        <w:t>Areas with older infrastructure</w:t>
      </w:r>
    </w:p>
    <w:p w14:paraId="348F982C" w14:textId="77777777" w:rsidR="00184958" w:rsidRPr="00FE1D04" w:rsidRDefault="00184958" w:rsidP="00184958">
      <w:pPr>
        <w:pStyle w:val="Default"/>
        <w:numPr>
          <w:ilvl w:val="0"/>
          <w:numId w:val="56"/>
        </w:numPr>
        <w:rPr>
          <w:rFonts w:ascii="Arial" w:hAnsi="Arial" w:cs="Arial"/>
          <w:bCs/>
          <w:color w:val="auto"/>
          <w:sz w:val="22"/>
          <w:szCs w:val="22"/>
        </w:rPr>
      </w:pPr>
      <w:r w:rsidRPr="00FE1D04">
        <w:rPr>
          <w:rFonts w:ascii="Arial" w:hAnsi="Arial" w:cs="Arial"/>
          <w:bCs/>
          <w:color w:val="auto"/>
          <w:sz w:val="22"/>
          <w:szCs w:val="22"/>
        </w:rPr>
        <w:t>Industrial areas</w:t>
      </w:r>
    </w:p>
    <w:p w14:paraId="03CD8EA1" w14:textId="77777777" w:rsidR="00184958" w:rsidRPr="00FE1D04" w:rsidRDefault="00184958" w:rsidP="00184958">
      <w:pPr>
        <w:pStyle w:val="Default"/>
        <w:numPr>
          <w:ilvl w:val="0"/>
          <w:numId w:val="56"/>
        </w:numPr>
        <w:rPr>
          <w:rFonts w:ascii="Arial" w:hAnsi="Arial" w:cs="Arial"/>
          <w:bCs/>
          <w:color w:val="auto"/>
          <w:sz w:val="22"/>
          <w:szCs w:val="22"/>
        </w:rPr>
      </w:pPr>
      <w:r w:rsidRPr="00FE1D04">
        <w:rPr>
          <w:rFonts w:ascii="Arial" w:hAnsi="Arial" w:cs="Arial"/>
          <w:bCs/>
          <w:color w:val="auto"/>
          <w:sz w:val="22"/>
          <w:szCs w:val="22"/>
        </w:rPr>
        <w:t>Areas with a history of illegal discharges</w:t>
      </w:r>
    </w:p>
    <w:p w14:paraId="7FE56444" w14:textId="77777777" w:rsidR="00184958" w:rsidRPr="00FE1D04" w:rsidRDefault="00184958" w:rsidP="00184958">
      <w:pPr>
        <w:pStyle w:val="Default"/>
        <w:numPr>
          <w:ilvl w:val="0"/>
          <w:numId w:val="56"/>
        </w:numPr>
        <w:rPr>
          <w:rFonts w:ascii="Arial" w:hAnsi="Arial" w:cs="Arial"/>
          <w:bCs/>
          <w:color w:val="auto"/>
          <w:sz w:val="22"/>
          <w:szCs w:val="22"/>
        </w:rPr>
      </w:pPr>
      <w:r w:rsidRPr="00FE1D04">
        <w:rPr>
          <w:rFonts w:ascii="Arial" w:hAnsi="Arial" w:cs="Arial"/>
          <w:bCs/>
          <w:color w:val="auto"/>
          <w:sz w:val="22"/>
          <w:szCs w:val="22"/>
        </w:rPr>
        <w:t>Areas with onsite sewage disposal systems, older sewer lines, history of overflows and cross-connections</w:t>
      </w:r>
    </w:p>
    <w:p w14:paraId="1E44843C" w14:textId="77777777" w:rsidR="00184958" w:rsidRPr="00FE1D04" w:rsidRDefault="00184958" w:rsidP="00184958">
      <w:pPr>
        <w:pStyle w:val="Default"/>
        <w:numPr>
          <w:ilvl w:val="0"/>
          <w:numId w:val="56"/>
        </w:numPr>
        <w:rPr>
          <w:rFonts w:ascii="Arial" w:hAnsi="Arial" w:cs="Arial"/>
          <w:bCs/>
          <w:color w:val="auto"/>
          <w:sz w:val="22"/>
          <w:szCs w:val="22"/>
        </w:rPr>
      </w:pPr>
      <w:r w:rsidRPr="00FE1D04">
        <w:rPr>
          <w:rFonts w:ascii="Arial" w:hAnsi="Arial" w:cs="Arial"/>
          <w:bCs/>
          <w:color w:val="auto"/>
          <w:sz w:val="22"/>
          <w:szCs w:val="22"/>
        </w:rPr>
        <w:t>Areas discharging to waters listed on a State TMDL list</w:t>
      </w:r>
    </w:p>
    <w:p w14:paraId="4591AB44" w14:textId="77777777" w:rsidR="00184958" w:rsidRPr="00FE1D04" w:rsidRDefault="00184958" w:rsidP="00184958">
      <w:pPr>
        <w:pStyle w:val="Default"/>
        <w:rPr>
          <w:rFonts w:ascii="Arial" w:hAnsi="Arial" w:cs="Arial"/>
          <w:bCs/>
          <w:color w:val="auto"/>
          <w:sz w:val="22"/>
          <w:szCs w:val="22"/>
        </w:rPr>
      </w:pPr>
    </w:p>
    <w:p w14:paraId="006435C2" w14:textId="77777777" w:rsidR="00184958" w:rsidRPr="00FE1D04" w:rsidRDefault="00184958" w:rsidP="00184958">
      <w:pPr>
        <w:pStyle w:val="Default"/>
        <w:numPr>
          <w:ilvl w:val="0"/>
          <w:numId w:val="55"/>
        </w:numPr>
        <w:rPr>
          <w:rFonts w:ascii="Arial" w:hAnsi="Arial" w:cs="Arial"/>
          <w:bCs/>
          <w:color w:val="auto"/>
          <w:sz w:val="22"/>
          <w:szCs w:val="22"/>
        </w:rPr>
      </w:pPr>
      <w:r w:rsidRPr="00FE1D04">
        <w:rPr>
          <w:rFonts w:ascii="Arial" w:hAnsi="Arial" w:cs="Arial"/>
          <w:bCs/>
          <w:color w:val="auto"/>
          <w:sz w:val="22"/>
          <w:szCs w:val="22"/>
        </w:rPr>
        <w:t xml:space="preserve"> Medium Priority:</w:t>
      </w:r>
    </w:p>
    <w:p w14:paraId="1F6F1617" w14:textId="77777777" w:rsidR="00184958" w:rsidRPr="00FE1D04" w:rsidRDefault="00184958" w:rsidP="00184958">
      <w:pPr>
        <w:pStyle w:val="Default"/>
        <w:numPr>
          <w:ilvl w:val="0"/>
          <w:numId w:val="57"/>
        </w:numPr>
        <w:rPr>
          <w:rFonts w:ascii="Arial" w:hAnsi="Arial" w:cs="Arial"/>
          <w:bCs/>
          <w:color w:val="auto"/>
          <w:sz w:val="22"/>
          <w:szCs w:val="22"/>
        </w:rPr>
      </w:pPr>
      <w:r w:rsidRPr="00FE1D04">
        <w:rPr>
          <w:rFonts w:ascii="Arial" w:hAnsi="Arial" w:cs="Arial"/>
          <w:bCs/>
          <w:color w:val="auto"/>
          <w:sz w:val="22"/>
          <w:szCs w:val="22"/>
        </w:rPr>
        <w:t>Outfalls discharging to impaired water bodies (Clean Water Act Section 303d)</w:t>
      </w:r>
    </w:p>
    <w:p w14:paraId="03AF3632" w14:textId="77777777" w:rsidR="00184958" w:rsidRPr="00FE1D04" w:rsidRDefault="00184958" w:rsidP="00184958">
      <w:pPr>
        <w:pStyle w:val="Default"/>
        <w:numPr>
          <w:ilvl w:val="0"/>
          <w:numId w:val="57"/>
        </w:numPr>
        <w:rPr>
          <w:rFonts w:ascii="Arial" w:hAnsi="Arial" w:cs="Arial"/>
          <w:bCs/>
          <w:color w:val="auto"/>
          <w:sz w:val="22"/>
          <w:szCs w:val="22"/>
        </w:rPr>
      </w:pPr>
      <w:r w:rsidRPr="00FE1D04">
        <w:rPr>
          <w:rFonts w:ascii="Arial" w:hAnsi="Arial" w:cs="Arial"/>
          <w:bCs/>
          <w:color w:val="auto"/>
          <w:sz w:val="22"/>
          <w:szCs w:val="22"/>
        </w:rPr>
        <w:t>Commercial areas</w:t>
      </w:r>
    </w:p>
    <w:p w14:paraId="73BEC2C0" w14:textId="77777777" w:rsidR="00184958" w:rsidRPr="00FE1D04" w:rsidRDefault="00184958" w:rsidP="00184958">
      <w:pPr>
        <w:pStyle w:val="Default"/>
        <w:rPr>
          <w:rFonts w:ascii="Arial" w:hAnsi="Arial" w:cs="Arial"/>
          <w:bCs/>
          <w:color w:val="auto"/>
          <w:sz w:val="22"/>
          <w:szCs w:val="22"/>
        </w:rPr>
      </w:pPr>
    </w:p>
    <w:p w14:paraId="78422E7E" w14:textId="77777777" w:rsidR="00184958" w:rsidRPr="00FE1D04" w:rsidRDefault="00184958" w:rsidP="00184958">
      <w:pPr>
        <w:pStyle w:val="Default"/>
        <w:numPr>
          <w:ilvl w:val="0"/>
          <w:numId w:val="55"/>
        </w:numPr>
        <w:rPr>
          <w:rFonts w:ascii="Arial" w:hAnsi="Arial" w:cs="Arial"/>
          <w:bCs/>
          <w:color w:val="auto"/>
          <w:sz w:val="22"/>
          <w:szCs w:val="22"/>
        </w:rPr>
      </w:pPr>
      <w:r w:rsidRPr="00FE1D04">
        <w:rPr>
          <w:rFonts w:ascii="Arial" w:hAnsi="Arial" w:cs="Arial"/>
          <w:bCs/>
          <w:color w:val="auto"/>
          <w:sz w:val="22"/>
          <w:szCs w:val="22"/>
        </w:rPr>
        <w:t xml:space="preserve"> Low Priority:</w:t>
      </w:r>
    </w:p>
    <w:p w14:paraId="1DFE8399" w14:textId="77777777" w:rsidR="00184958" w:rsidRPr="00FE1D04" w:rsidRDefault="00184958" w:rsidP="00184958">
      <w:pPr>
        <w:pStyle w:val="Default"/>
        <w:numPr>
          <w:ilvl w:val="0"/>
          <w:numId w:val="58"/>
        </w:numPr>
        <w:rPr>
          <w:rFonts w:ascii="Arial" w:hAnsi="Arial" w:cs="Arial"/>
          <w:bCs/>
          <w:color w:val="auto"/>
          <w:sz w:val="22"/>
          <w:szCs w:val="22"/>
        </w:rPr>
      </w:pPr>
      <w:r w:rsidRPr="00FE1D04">
        <w:rPr>
          <w:rFonts w:ascii="Arial" w:hAnsi="Arial" w:cs="Arial"/>
          <w:bCs/>
          <w:color w:val="auto"/>
          <w:sz w:val="22"/>
          <w:szCs w:val="22"/>
        </w:rPr>
        <w:t xml:space="preserve"> Residential areas</w:t>
      </w:r>
    </w:p>
    <w:p w14:paraId="480B46BE" w14:textId="77777777" w:rsidR="00184958" w:rsidRPr="00FE1D04" w:rsidRDefault="00184958" w:rsidP="00184958">
      <w:pPr>
        <w:pStyle w:val="Default"/>
        <w:numPr>
          <w:ilvl w:val="0"/>
          <w:numId w:val="58"/>
        </w:numPr>
        <w:rPr>
          <w:rFonts w:ascii="Arial" w:hAnsi="Arial" w:cs="Arial"/>
          <w:bCs/>
          <w:color w:val="auto"/>
          <w:sz w:val="22"/>
          <w:szCs w:val="22"/>
        </w:rPr>
      </w:pPr>
      <w:r w:rsidRPr="00FE1D04">
        <w:rPr>
          <w:rFonts w:ascii="Arial" w:hAnsi="Arial" w:cs="Arial"/>
          <w:bCs/>
          <w:color w:val="auto"/>
          <w:sz w:val="22"/>
          <w:szCs w:val="22"/>
        </w:rPr>
        <w:t>Areas that do not drain or are not connected to Millcreek’s storm drain system.</w:t>
      </w:r>
    </w:p>
    <w:p w14:paraId="73A5CFC5" w14:textId="77777777" w:rsidR="00184958" w:rsidRPr="00FE1D04" w:rsidRDefault="00184958" w:rsidP="00184958">
      <w:pPr>
        <w:pStyle w:val="Default"/>
        <w:rPr>
          <w:rFonts w:ascii="Arial" w:hAnsi="Arial" w:cs="Arial"/>
          <w:bCs/>
          <w:color w:val="auto"/>
          <w:sz w:val="22"/>
          <w:szCs w:val="22"/>
        </w:rPr>
      </w:pPr>
    </w:p>
    <w:p w14:paraId="3B20B639"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t>SCREENING PARAMETERS:</w:t>
      </w:r>
    </w:p>
    <w:p w14:paraId="70FB73B5" w14:textId="2CA5235A" w:rsidR="00184958" w:rsidRPr="00FE1D04" w:rsidRDefault="00184958" w:rsidP="00184958">
      <w:pPr>
        <w:pStyle w:val="Default"/>
        <w:rPr>
          <w:rFonts w:ascii="Arial" w:hAnsi="Arial" w:cs="Arial"/>
          <w:bCs/>
          <w:color w:val="auto"/>
          <w:sz w:val="22"/>
          <w:szCs w:val="22"/>
        </w:rPr>
      </w:pPr>
      <w:r w:rsidRPr="00FE1D04">
        <w:rPr>
          <w:rFonts w:ascii="Arial" w:hAnsi="Arial" w:cs="Arial"/>
          <w:bCs/>
          <w:color w:val="auto"/>
          <w:sz w:val="22"/>
          <w:szCs w:val="22"/>
        </w:rPr>
        <w:t>Dry weather screening will take place during dry periods of weather conditions. Outfalls will be inspected for the following physical characteristics:</w:t>
      </w:r>
    </w:p>
    <w:p w14:paraId="7992E022" w14:textId="77777777" w:rsidR="00184958" w:rsidRPr="00FE1D04" w:rsidRDefault="00184958" w:rsidP="00184958">
      <w:pPr>
        <w:pStyle w:val="Default"/>
        <w:rPr>
          <w:rFonts w:ascii="Arial" w:hAnsi="Arial" w:cs="Arial"/>
          <w:bCs/>
          <w:color w:val="auto"/>
          <w:sz w:val="22"/>
          <w:szCs w:val="22"/>
        </w:rPr>
      </w:pPr>
    </w:p>
    <w:p w14:paraId="12AD8273" w14:textId="33F18D6E" w:rsidR="00184958" w:rsidRPr="00FE1D04" w:rsidRDefault="00184958" w:rsidP="00184958">
      <w:pPr>
        <w:pStyle w:val="Default"/>
        <w:numPr>
          <w:ilvl w:val="0"/>
          <w:numId w:val="59"/>
        </w:numPr>
        <w:rPr>
          <w:rFonts w:ascii="Arial" w:hAnsi="Arial" w:cs="Arial"/>
          <w:bCs/>
          <w:color w:val="auto"/>
          <w:sz w:val="22"/>
          <w:szCs w:val="22"/>
        </w:rPr>
      </w:pPr>
      <w:r w:rsidRPr="00FE1D04">
        <w:rPr>
          <w:rFonts w:ascii="Arial" w:hAnsi="Arial" w:cs="Arial"/>
          <w:b/>
          <w:bCs/>
          <w:color w:val="auto"/>
          <w:sz w:val="22"/>
          <w:szCs w:val="22"/>
        </w:rPr>
        <w:t xml:space="preserve">Odor – </w:t>
      </w:r>
      <w:r w:rsidRPr="00FE1D04">
        <w:rPr>
          <w:rFonts w:ascii="Arial" w:hAnsi="Arial" w:cs="Arial"/>
          <w:bCs/>
          <w:color w:val="auto"/>
          <w:sz w:val="22"/>
          <w:szCs w:val="22"/>
        </w:rPr>
        <w:t xml:space="preserve">Odor may indicate the source of contamination. For example, industrial discharges may produce an odor that would suggest contamination from oil, gasoline, </w:t>
      </w:r>
      <w:r w:rsidR="007D34CA" w:rsidRPr="00FE1D04">
        <w:rPr>
          <w:rFonts w:ascii="Arial" w:hAnsi="Arial" w:cs="Arial"/>
          <w:bCs/>
          <w:color w:val="auto"/>
          <w:sz w:val="22"/>
          <w:szCs w:val="22"/>
        </w:rPr>
        <w:t>chemicals,</w:t>
      </w:r>
      <w:r w:rsidRPr="00FE1D04">
        <w:rPr>
          <w:rFonts w:ascii="Arial" w:hAnsi="Arial" w:cs="Arial"/>
          <w:bCs/>
          <w:color w:val="auto"/>
          <w:sz w:val="22"/>
          <w:szCs w:val="22"/>
        </w:rPr>
        <w:t xml:space="preserve"> or solvents. Food production industries may potentially discharge organic substances into drainage facilities associated with a pungent odor.</w:t>
      </w:r>
    </w:p>
    <w:p w14:paraId="25722043" w14:textId="77777777" w:rsidR="00184958" w:rsidRPr="00FE1D04" w:rsidRDefault="00184958" w:rsidP="00184958">
      <w:pPr>
        <w:pStyle w:val="Default"/>
        <w:ind w:left="720"/>
        <w:rPr>
          <w:rFonts w:ascii="Arial" w:hAnsi="Arial" w:cs="Arial"/>
          <w:bCs/>
          <w:color w:val="auto"/>
          <w:sz w:val="22"/>
          <w:szCs w:val="22"/>
        </w:rPr>
      </w:pPr>
    </w:p>
    <w:p w14:paraId="264C83CE" w14:textId="57A3B7C4" w:rsidR="00184958" w:rsidRPr="00FE1D04" w:rsidRDefault="00184958" w:rsidP="00184958">
      <w:pPr>
        <w:pStyle w:val="Default"/>
        <w:numPr>
          <w:ilvl w:val="0"/>
          <w:numId w:val="59"/>
        </w:numPr>
        <w:rPr>
          <w:rFonts w:ascii="Arial" w:hAnsi="Arial" w:cs="Arial"/>
          <w:bCs/>
        </w:rPr>
      </w:pPr>
      <w:r w:rsidRPr="00FE1D04">
        <w:rPr>
          <w:rFonts w:ascii="Arial" w:hAnsi="Arial" w:cs="Arial"/>
          <w:b/>
          <w:bCs/>
          <w:color w:val="auto"/>
          <w:sz w:val="22"/>
          <w:szCs w:val="22"/>
        </w:rPr>
        <w:t xml:space="preserve">Color – </w:t>
      </w:r>
      <w:r w:rsidRPr="00FE1D04">
        <w:rPr>
          <w:rFonts w:ascii="Arial" w:hAnsi="Arial" w:cs="Arial"/>
          <w:bCs/>
          <w:color w:val="auto"/>
          <w:sz w:val="22"/>
          <w:szCs w:val="22"/>
        </w:rPr>
        <w:t xml:space="preserve">Color may also indicate sources of illicit discharge. For example, brown, gray, or black or produced from industrial sources. Meat processing may produce a reddish-brown color, and plating mills may produce a yellowish color. </w:t>
      </w:r>
    </w:p>
    <w:p w14:paraId="60694B07" w14:textId="75C2CD2E" w:rsidR="00184958" w:rsidRPr="00FE1D04" w:rsidRDefault="00184958" w:rsidP="00184958">
      <w:pPr>
        <w:pStyle w:val="Default"/>
        <w:numPr>
          <w:ilvl w:val="0"/>
          <w:numId w:val="59"/>
        </w:numPr>
        <w:rPr>
          <w:rFonts w:ascii="Arial" w:hAnsi="Arial" w:cs="Arial"/>
          <w:bCs/>
          <w:color w:val="auto"/>
          <w:sz w:val="22"/>
          <w:szCs w:val="22"/>
        </w:rPr>
      </w:pPr>
      <w:r w:rsidRPr="00FE1D04">
        <w:rPr>
          <w:rFonts w:ascii="Arial" w:hAnsi="Arial" w:cs="Arial"/>
          <w:b/>
          <w:bCs/>
          <w:color w:val="auto"/>
          <w:sz w:val="22"/>
          <w:szCs w:val="22"/>
        </w:rPr>
        <w:t xml:space="preserve">Clarity – </w:t>
      </w:r>
      <w:r w:rsidRPr="00FE1D04">
        <w:rPr>
          <w:rFonts w:ascii="Arial" w:hAnsi="Arial" w:cs="Arial"/>
          <w:bCs/>
          <w:color w:val="auto"/>
          <w:sz w:val="22"/>
          <w:szCs w:val="22"/>
        </w:rPr>
        <w:t>Dry weather discharges that are cloudy may result from concrete washout activity or stone milling and related industries. Sanitary wastewater may also be cloudy.</w:t>
      </w:r>
    </w:p>
    <w:p w14:paraId="4270398A" w14:textId="77777777" w:rsidR="00184958" w:rsidRPr="00FE1D04" w:rsidRDefault="00184958" w:rsidP="00184958">
      <w:pPr>
        <w:pStyle w:val="ListParagraph"/>
        <w:rPr>
          <w:rFonts w:ascii="Arial" w:hAnsi="Arial" w:cs="Arial"/>
          <w:bCs/>
        </w:rPr>
      </w:pPr>
    </w:p>
    <w:p w14:paraId="665C2F7C" w14:textId="77777777" w:rsidR="00184958" w:rsidRPr="00FE1D04" w:rsidRDefault="00184958" w:rsidP="00184958">
      <w:pPr>
        <w:pStyle w:val="Default"/>
        <w:numPr>
          <w:ilvl w:val="0"/>
          <w:numId w:val="59"/>
        </w:numPr>
        <w:rPr>
          <w:rFonts w:ascii="Arial" w:hAnsi="Arial" w:cs="Arial"/>
          <w:bCs/>
          <w:color w:val="auto"/>
          <w:sz w:val="22"/>
          <w:szCs w:val="22"/>
        </w:rPr>
      </w:pPr>
      <w:r w:rsidRPr="00FE1D04">
        <w:rPr>
          <w:rFonts w:ascii="Arial" w:hAnsi="Arial" w:cs="Arial"/>
          <w:b/>
          <w:bCs/>
          <w:color w:val="auto"/>
          <w:sz w:val="22"/>
          <w:szCs w:val="22"/>
        </w:rPr>
        <w:t xml:space="preserve">Floatable Matter – </w:t>
      </w:r>
      <w:r w:rsidRPr="00FE1D04">
        <w:rPr>
          <w:rFonts w:ascii="Arial" w:hAnsi="Arial" w:cs="Arial"/>
          <w:bCs/>
          <w:color w:val="auto"/>
          <w:sz w:val="22"/>
          <w:szCs w:val="22"/>
        </w:rPr>
        <w:t>Illicit discharges may also have floatable matter that could be traced to possible sources.</w:t>
      </w:r>
    </w:p>
    <w:p w14:paraId="79968568" w14:textId="77777777" w:rsidR="00184958" w:rsidRPr="00FE1D04" w:rsidRDefault="00184958" w:rsidP="00184958">
      <w:pPr>
        <w:pStyle w:val="ListParagraph"/>
        <w:rPr>
          <w:rFonts w:ascii="Arial" w:hAnsi="Arial" w:cs="Arial"/>
          <w:bCs/>
        </w:rPr>
      </w:pPr>
    </w:p>
    <w:p w14:paraId="1E88CD10" w14:textId="1F4E6E9A" w:rsidR="00184958" w:rsidRPr="00FE1D04" w:rsidRDefault="00184958" w:rsidP="00184958">
      <w:pPr>
        <w:pStyle w:val="Default"/>
        <w:numPr>
          <w:ilvl w:val="0"/>
          <w:numId w:val="59"/>
        </w:numPr>
        <w:rPr>
          <w:rFonts w:ascii="Arial" w:hAnsi="Arial" w:cs="Arial"/>
          <w:bCs/>
          <w:color w:val="auto"/>
          <w:sz w:val="22"/>
          <w:szCs w:val="22"/>
        </w:rPr>
      </w:pPr>
      <w:r w:rsidRPr="00FE1D04">
        <w:rPr>
          <w:rFonts w:ascii="Arial" w:hAnsi="Arial" w:cs="Arial"/>
          <w:b/>
          <w:bCs/>
          <w:color w:val="auto"/>
          <w:sz w:val="22"/>
          <w:szCs w:val="22"/>
        </w:rPr>
        <w:t xml:space="preserve">Deposits and Stains – </w:t>
      </w:r>
      <w:r w:rsidRPr="00FE1D04">
        <w:rPr>
          <w:rFonts w:ascii="Arial" w:hAnsi="Arial" w:cs="Arial"/>
          <w:bCs/>
          <w:color w:val="auto"/>
          <w:sz w:val="22"/>
          <w:szCs w:val="22"/>
        </w:rPr>
        <w:t xml:space="preserve">Evidence of past illicit discharges can be manifested on the </w:t>
      </w:r>
      <w:r w:rsidRPr="00FE1D04">
        <w:rPr>
          <w:rFonts w:ascii="Arial" w:hAnsi="Arial" w:cs="Arial"/>
          <w:bCs/>
          <w:color w:val="auto"/>
          <w:sz w:val="22"/>
          <w:szCs w:val="22"/>
        </w:rPr>
        <w:lastRenderedPageBreak/>
        <w:t>surfaces of outfall structures as stains and deposits. However, some deposits (i.e. calcium) not caused by an illicit discharge may occur from natural water sources and hardness properties.</w:t>
      </w:r>
    </w:p>
    <w:p w14:paraId="012F900B" w14:textId="77777777" w:rsidR="00184958" w:rsidRPr="00FE1D04" w:rsidRDefault="00184958" w:rsidP="00184958">
      <w:pPr>
        <w:pStyle w:val="ListParagraph"/>
        <w:rPr>
          <w:rFonts w:ascii="Arial" w:hAnsi="Arial" w:cs="Arial"/>
          <w:bCs/>
        </w:rPr>
      </w:pPr>
    </w:p>
    <w:p w14:paraId="18B5B670" w14:textId="77777777" w:rsidR="00184958" w:rsidRPr="00FE1D04" w:rsidRDefault="00184958" w:rsidP="00184958">
      <w:pPr>
        <w:pStyle w:val="Default"/>
        <w:numPr>
          <w:ilvl w:val="0"/>
          <w:numId w:val="59"/>
        </w:numPr>
        <w:rPr>
          <w:rFonts w:ascii="Arial" w:hAnsi="Arial" w:cs="Arial"/>
          <w:bCs/>
          <w:color w:val="auto"/>
          <w:sz w:val="22"/>
          <w:szCs w:val="22"/>
        </w:rPr>
      </w:pPr>
      <w:r w:rsidRPr="00FE1D04">
        <w:rPr>
          <w:rFonts w:ascii="Arial" w:hAnsi="Arial" w:cs="Arial"/>
          <w:b/>
          <w:bCs/>
          <w:color w:val="auto"/>
          <w:sz w:val="22"/>
          <w:szCs w:val="22"/>
        </w:rPr>
        <w:t xml:space="preserve">Vegetation – </w:t>
      </w:r>
      <w:r w:rsidRPr="00FE1D04">
        <w:rPr>
          <w:rFonts w:ascii="Arial" w:hAnsi="Arial" w:cs="Arial"/>
          <w:bCs/>
          <w:color w:val="auto"/>
          <w:sz w:val="22"/>
          <w:szCs w:val="22"/>
        </w:rPr>
        <w:t xml:space="preserve">Vegetation around outfall structures is another possible indicator or illicit discharges. Minimal and contaminated plants may be a result of low </w:t>
      </w:r>
      <w:proofErr w:type="spellStart"/>
      <w:r w:rsidRPr="00FE1D04">
        <w:rPr>
          <w:rFonts w:ascii="Arial" w:hAnsi="Arial" w:cs="Arial"/>
          <w:bCs/>
          <w:color w:val="auto"/>
          <w:sz w:val="22"/>
          <w:szCs w:val="22"/>
        </w:rPr>
        <w:t>ph</w:t>
      </w:r>
      <w:proofErr w:type="spellEnd"/>
      <w:r w:rsidRPr="00FE1D04">
        <w:rPr>
          <w:rFonts w:ascii="Arial" w:hAnsi="Arial" w:cs="Arial"/>
          <w:bCs/>
          <w:color w:val="auto"/>
          <w:sz w:val="22"/>
          <w:szCs w:val="22"/>
        </w:rPr>
        <w:t xml:space="preserve"> levels (highly acidic). Excessive plant growth may be the result of too many nutrients (excess amounts of phosphorous and nitrogen).</w:t>
      </w:r>
    </w:p>
    <w:p w14:paraId="0E24A243" w14:textId="77777777" w:rsidR="00184958" w:rsidRPr="00FE1D04" w:rsidRDefault="00184958" w:rsidP="00184958">
      <w:pPr>
        <w:pStyle w:val="Default"/>
        <w:rPr>
          <w:rFonts w:ascii="Arial" w:hAnsi="Arial" w:cs="Arial"/>
          <w:bCs/>
          <w:color w:val="auto"/>
          <w:sz w:val="22"/>
          <w:szCs w:val="22"/>
        </w:rPr>
      </w:pPr>
    </w:p>
    <w:p w14:paraId="2E718C77"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t>SCREENING PROCEDURE:</w:t>
      </w:r>
    </w:p>
    <w:p w14:paraId="55268231" w14:textId="77777777" w:rsidR="00184958" w:rsidRPr="00FE1D04" w:rsidRDefault="00184958" w:rsidP="00184958">
      <w:pPr>
        <w:pStyle w:val="Default"/>
        <w:rPr>
          <w:rFonts w:ascii="Arial" w:hAnsi="Arial" w:cs="Arial"/>
          <w:b/>
          <w:bCs/>
          <w:color w:val="auto"/>
          <w:sz w:val="22"/>
          <w:szCs w:val="22"/>
        </w:rPr>
      </w:pPr>
    </w:p>
    <w:p w14:paraId="415D6289" w14:textId="77777777" w:rsidR="00184958" w:rsidRPr="00FE1D04" w:rsidRDefault="00184958" w:rsidP="00184958">
      <w:pPr>
        <w:pStyle w:val="Default"/>
        <w:numPr>
          <w:ilvl w:val="0"/>
          <w:numId w:val="60"/>
        </w:numPr>
        <w:rPr>
          <w:rFonts w:ascii="Arial" w:hAnsi="Arial" w:cs="Arial"/>
          <w:bCs/>
          <w:color w:val="auto"/>
          <w:sz w:val="22"/>
          <w:szCs w:val="22"/>
        </w:rPr>
      </w:pPr>
      <w:r w:rsidRPr="00FE1D04">
        <w:rPr>
          <w:rFonts w:ascii="Arial" w:hAnsi="Arial" w:cs="Arial"/>
          <w:bCs/>
          <w:color w:val="auto"/>
          <w:sz w:val="22"/>
          <w:szCs w:val="22"/>
        </w:rPr>
        <w:t>Conduct outfall inspections during periods of low ground water and dry weather (no precipitation in the last 72 hours).</w:t>
      </w:r>
    </w:p>
    <w:p w14:paraId="369A03ED" w14:textId="77777777" w:rsidR="00184958" w:rsidRPr="00FE1D04" w:rsidRDefault="00184958" w:rsidP="00184958">
      <w:pPr>
        <w:pStyle w:val="Default"/>
        <w:rPr>
          <w:rFonts w:ascii="Arial" w:hAnsi="Arial" w:cs="Arial"/>
          <w:bCs/>
          <w:color w:val="auto"/>
          <w:sz w:val="22"/>
          <w:szCs w:val="22"/>
        </w:rPr>
      </w:pPr>
    </w:p>
    <w:p w14:paraId="4D9572FD" w14:textId="77777777" w:rsidR="00184958" w:rsidRPr="00FE1D04" w:rsidRDefault="00184958" w:rsidP="00184958">
      <w:pPr>
        <w:pStyle w:val="Default"/>
        <w:numPr>
          <w:ilvl w:val="0"/>
          <w:numId w:val="60"/>
        </w:numPr>
        <w:rPr>
          <w:rFonts w:ascii="Arial" w:hAnsi="Arial" w:cs="Arial"/>
          <w:bCs/>
          <w:color w:val="auto"/>
          <w:sz w:val="22"/>
          <w:szCs w:val="22"/>
        </w:rPr>
      </w:pPr>
      <w:r w:rsidRPr="00FE1D04">
        <w:rPr>
          <w:rFonts w:ascii="Arial" w:hAnsi="Arial" w:cs="Arial"/>
          <w:bCs/>
          <w:color w:val="auto"/>
          <w:sz w:val="22"/>
          <w:szCs w:val="22"/>
        </w:rPr>
        <w:t>Request assistance if unsafe conditions (poor access to site, steep slopes, confined spaces, transient camps, high discharge rates, etc.) are present. Perform the inspection only if it is safe to do so.</w:t>
      </w:r>
    </w:p>
    <w:p w14:paraId="79693038" w14:textId="77777777" w:rsidR="00184958" w:rsidRPr="00FE1D04" w:rsidRDefault="00184958" w:rsidP="00184958">
      <w:pPr>
        <w:pStyle w:val="ListParagraph"/>
        <w:rPr>
          <w:rFonts w:ascii="Arial" w:hAnsi="Arial" w:cs="Arial"/>
          <w:bCs/>
        </w:rPr>
      </w:pPr>
    </w:p>
    <w:p w14:paraId="536BCC27" w14:textId="77777777" w:rsidR="00184958" w:rsidRPr="00FE1D04" w:rsidRDefault="00184958" w:rsidP="00184958">
      <w:pPr>
        <w:pStyle w:val="Default"/>
        <w:numPr>
          <w:ilvl w:val="0"/>
          <w:numId w:val="60"/>
        </w:numPr>
        <w:rPr>
          <w:rFonts w:ascii="Arial" w:hAnsi="Arial" w:cs="Arial"/>
          <w:bCs/>
          <w:color w:val="auto"/>
          <w:sz w:val="22"/>
          <w:szCs w:val="22"/>
        </w:rPr>
      </w:pPr>
      <w:r w:rsidRPr="00FE1D04">
        <w:rPr>
          <w:rFonts w:ascii="Arial" w:hAnsi="Arial" w:cs="Arial"/>
          <w:bCs/>
          <w:color w:val="auto"/>
          <w:sz w:val="22"/>
          <w:szCs w:val="22"/>
        </w:rPr>
        <w:t>Wear appropriate personal protective equipment and safety clothing.</w:t>
      </w:r>
    </w:p>
    <w:p w14:paraId="6983DF17" w14:textId="77777777" w:rsidR="00184958" w:rsidRPr="00FE1D04" w:rsidRDefault="00184958" w:rsidP="00184958">
      <w:pPr>
        <w:pStyle w:val="ListParagraph"/>
        <w:rPr>
          <w:rFonts w:ascii="Arial" w:hAnsi="Arial" w:cs="Arial"/>
          <w:bCs/>
        </w:rPr>
      </w:pPr>
    </w:p>
    <w:p w14:paraId="031256EB" w14:textId="77777777" w:rsidR="00184958" w:rsidRPr="00FE1D04" w:rsidRDefault="00184958" w:rsidP="00184958">
      <w:pPr>
        <w:pStyle w:val="Default"/>
        <w:numPr>
          <w:ilvl w:val="0"/>
          <w:numId w:val="60"/>
        </w:numPr>
        <w:rPr>
          <w:rFonts w:ascii="Arial" w:hAnsi="Arial" w:cs="Arial"/>
          <w:bCs/>
          <w:color w:val="auto"/>
          <w:sz w:val="22"/>
          <w:szCs w:val="22"/>
        </w:rPr>
      </w:pPr>
      <w:r w:rsidRPr="00FE1D04">
        <w:rPr>
          <w:rFonts w:ascii="Arial" w:hAnsi="Arial" w:cs="Arial"/>
          <w:bCs/>
          <w:color w:val="auto"/>
          <w:sz w:val="22"/>
          <w:szCs w:val="22"/>
        </w:rPr>
        <w:t>Properly hydrate and carry water as needed; Protect yourself from the elements with sunscreen, hat, and insect spray as needed; Be familiar and aware of areas with poison ivy.</w:t>
      </w:r>
    </w:p>
    <w:p w14:paraId="719D1583" w14:textId="77777777" w:rsidR="00184958" w:rsidRPr="00FE1D04" w:rsidRDefault="00184958" w:rsidP="00184958">
      <w:pPr>
        <w:pStyle w:val="ListParagraph"/>
        <w:rPr>
          <w:rFonts w:ascii="Arial" w:hAnsi="Arial" w:cs="Arial"/>
          <w:bCs/>
        </w:rPr>
      </w:pPr>
    </w:p>
    <w:p w14:paraId="324F3FE0" w14:textId="77777777" w:rsidR="00184958" w:rsidRPr="00FE1D04" w:rsidRDefault="00184958" w:rsidP="00184958">
      <w:pPr>
        <w:pStyle w:val="Default"/>
        <w:numPr>
          <w:ilvl w:val="0"/>
          <w:numId w:val="60"/>
        </w:numPr>
        <w:rPr>
          <w:rFonts w:ascii="Arial" w:hAnsi="Arial" w:cs="Arial"/>
          <w:bCs/>
          <w:color w:val="auto"/>
          <w:sz w:val="22"/>
          <w:szCs w:val="22"/>
        </w:rPr>
      </w:pPr>
      <w:r w:rsidRPr="00FE1D04">
        <w:rPr>
          <w:rFonts w:ascii="Arial" w:hAnsi="Arial" w:cs="Arial"/>
          <w:bCs/>
          <w:color w:val="auto"/>
          <w:sz w:val="22"/>
          <w:szCs w:val="22"/>
        </w:rPr>
        <w:t>Document all inspections on the Dry Weather Screening Inspection Report (Exhibit 2).</w:t>
      </w:r>
    </w:p>
    <w:p w14:paraId="2552338B" w14:textId="77777777" w:rsidR="00184958" w:rsidRPr="00FE1D04" w:rsidRDefault="00184958" w:rsidP="00184958">
      <w:pPr>
        <w:pStyle w:val="Default"/>
        <w:ind w:left="720"/>
        <w:rPr>
          <w:rFonts w:ascii="Arial" w:hAnsi="Arial" w:cs="Arial"/>
          <w:bCs/>
          <w:color w:val="auto"/>
          <w:sz w:val="22"/>
          <w:szCs w:val="22"/>
        </w:rPr>
      </w:pPr>
    </w:p>
    <w:p w14:paraId="5D9013B1"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b/>
          <w:bCs/>
          <w:color w:val="auto"/>
          <w:sz w:val="22"/>
          <w:szCs w:val="22"/>
        </w:rPr>
        <w:t>MAPPING:</w:t>
      </w:r>
    </w:p>
    <w:p w14:paraId="7B504FFA" w14:textId="77777777" w:rsidR="00184958" w:rsidRPr="00FE1D04" w:rsidRDefault="00184958" w:rsidP="00184958">
      <w:pPr>
        <w:pStyle w:val="Default"/>
        <w:rPr>
          <w:rFonts w:ascii="Arial" w:hAnsi="Arial" w:cs="Arial"/>
          <w:b/>
          <w:bCs/>
          <w:color w:val="auto"/>
          <w:sz w:val="22"/>
          <w:szCs w:val="22"/>
        </w:rPr>
      </w:pPr>
    </w:p>
    <w:p w14:paraId="5319327D" w14:textId="77777777" w:rsidR="00184958" w:rsidRPr="00FE1D04" w:rsidRDefault="00184958" w:rsidP="00184958">
      <w:pPr>
        <w:pStyle w:val="Default"/>
        <w:numPr>
          <w:ilvl w:val="0"/>
          <w:numId w:val="61"/>
        </w:numPr>
        <w:rPr>
          <w:rFonts w:ascii="Arial" w:hAnsi="Arial" w:cs="Arial"/>
          <w:bCs/>
          <w:color w:val="auto"/>
          <w:sz w:val="22"/>
          <w:szCs w:val="22"/>
        </w:rPr>
      </w:pPr>
      <w:r w:rsidRPr="00FE1D04">
        <w:rPr>
          <w:rFonts w:ascii="Arial" w:hAnsi="Arial" w:cs="Arial"/>
          <w:bCs/>
          <w:color w:val="auto"/>
          <w:sz w:val="22"/>
          <w:szCs w:val="22"/>
        </w:rPr>
        <w:t>Maintain and update storm drain system map with outfalls, pipes, and inlet locations.</w:t>
      </w:r>
    </w:p>
    <w:p w14:paraId="08B2CB3E" w14:textId="77777777" w:rsidR="00184958" w:rsidRPr="00FE1D04" w:rsidRDefault="00184958" w:rsidP="00184958">
      <w:pPr>
        <w:pStyle w:val="Default"/>
        <w:rPr>
          <w:rFonts w:ascii="Arial" w:hAnsi="Arial" w:cs="Arial"/>
          <w:b/>
          <w:bCs/>
          <w:color w:val="auto"/>
          <w:sz w:val="22"/>
          <w:szCs w:val="22"/>
        </w:rPr>
      </w:pPr>
    </w:p>
    <w:p w14:paraId="4E2BB73B" w14:textId="77777777" w:rsidR="00184958" w:rsidRPr="00FE1D04" w:rsidRDefault="00184958" w:rsidP="00184958">
      <w:pPr>
        <w:pStyle w:val="Default"/>
        <w:rPr>
          <w:rFonts w:ascii="Arial" w:hAnsi="Arial" w:cs="Arial"/>
          <w:b/>
          <w:bCs/>
          <w:color w:val="auto"/>
          <w:sz w:val="22"/>
          <w:szCs w:val="22"/>
        </w:rPr>
      </w:pPr>
    </w:p>
    <w:p w14:paraId="7E2124A0" w14:textId="77777777" w:rsidR="00184958" w:rsidRPr="00FE1D04" w:rsidRDefault="00184958" w:rsidP="00184958">
      <w:pPr>
        <w:pStyle w:val="Default"/>
        <w:rPr>
          <w:rFonts w:ascii="Arial" w:hAnsi="Arial" w:cs="Arial"/>
          <w:b/>
          <w:bCs/>
          <w:color w:val="auto"/>
          <w:sz w:val="22"/>
          <w:szCs w:val="22"/>
        </w:rPr>
      </w:pPr>
    </w:p>
    <w:p w14:paraId="5887184B" w14:textId="77777777" w:rsidR="00184958" w:rsidRPr="00FE1D04" w:rsidRDefault="00184958" w:rsidP="00184958">
      <w:pPr>
        <w:pStyle w:val="Default"/>
        <w:rPr>
          <w:rFonts w:ascii="Arial" w:hAnsi="Arial" w:cs="Arial"/>
          <w:b/>
          <w:bCs/>
          <w:color w:val="auto"/>
          <w:sz w:val="22"/>
          <w:szCs w:val="22"/>
        </w:rPr>
      </w:pPr>
    </w:p>
    <w:p w14:paraId="51BBCCFD" w14:textId="6869CF1F" w:rsidR="00184958" w:rsidRDefault="00184958" w:rsidP="00184958">
      <w:pPr>
        <w:pStyle w:val="Default"/>
        <w:rPr>
          <w:rFonts w:ascii="Arial" w:hAnsi="Arial" w:cs="Arial"/>
          <w:b/>
          <w:bCs/>
          <w:color w:val="auto"/>
          <w:sz w:val="22"/>
          <w:szCs w:val="22"/>
        </w:rPr>
      </w:pPr>
    </w:p>
    <w:p w14:paraId="3E3BB732" w14:textId="13EFD853" w:rsidR="00FE1D04" w:rsidRDefault="00FE1D04" w:rsidP="00184958">
      <w:pPr>
        <w:pStyle w:val="Default"/>
        <w:rPr>
          <w:rFonts w:ascii="Arial" w:hAnsi="Arial" w:cs="Arial"/>
          <w:b/>
          <w:bCs/>
          <w:color w:val="auto"/>
          <w:sz w:val="22"/>
          <w:szCs w:val="22"/>
        </w:rPr>
      </w:pPr>
    </w:p>
    <w:p w14:paraId="734AB5DA" w14:textId="142F53E6" w:rsidR="00FE1D04" w:rsidRDefault="00FE1D04" w:rsidP="00184958">
      <w:pPr>
        <w:pStyle w:val="Default"/>
        <w:rPr>
          <w:rFonts w:ascii="Arial" w:hAnsi="Arial" w:cs="Arial"/>
          <w:b/>
          <w:bCs/>
          <w:color w:val="auto"/>
          <w:sz w:val="22"/>
          <w:szCs w:val="22"/>
        </w:rPr>
      </w:pPr>
    </w:p>
    <w:p w14:paraId="76B26103" w14:textId="3440B4B7" w:rsidR="00FE1D04" w:rsidRDefault="00FE1D04" w:rsidP="00184958">
      <w:pPr>
        <w:pStyle w:val="Default"/>
        <w:rPr>
          <w:rFonts w:ascii="Arial" w:hAnsi="Arial" w:cs="Arial"/>
          <w:b/>
          <w:bCs/>
          <w:color w:val="auto"/>
          <w:sz w:val="22"/>
          <w:szCs w:val="22"/>
        </w:rPr>
      </w:pPr>
    </w:p>
    <w:p w14:paraId="31619770" w14:textId="07FB7E0E" w:rsidR="00FE1D04" w:rsidRDefault="00FE1D04" w:rsidP="00184958">
      <w:pPr>
        <w:pStyle w:val="Default"/>
        <w:rPr>
          <w:rFonts w:ascii="Arial" w:hAnsi="Arial" w:cs="Arial"/>
          <w:b/>
          <w:bCs/>
          <w:color w:val="auto"/>
          <w:sz w:val="22"/>
          <w:szCs w:val="22"/>
        </w:rPr>
      </w:pPr>
    </w:p>
    <w:p w14:paraId="561F94CF" w14:textId="149CAC1C" w:rsidR="00FE1D04" w:rsidRDefault="00FE1D04" w:rsidP="00184958">
      <w:pPr>
        <w:pStyle w:val="Default"/>
        <w:rPr>
          <w:rFonts w:ascii="Arial" w:hAnsi="Arial" w:cs="Arial"/>
          <w:b/>
          <w:bCs/>
          <w:color w:val="auto"/>
          <w:sz w:val="22"/>
          <w:szCs w:val="22"/>
        </w:rPr>
      </w:pPr>
    </w:p>
    <w:p w14:paraId="598358A8" w14:textId="1EECFE7F" w:rsidR="00FE1D04" w:rsidRDefault="00FE1D04" w:rsidP="00184958">
      <w:pPr>
        <w:pStyle w:val="Default"/>
        <w:rPr>
          <w:rFonts w:ascii="Arial" w:hAnsi="Arial" w:cs="Arial"/>
          <w:b/>
          <w:bCs/>
          <w:color w:val="auto"/>
          <w:sz w:val="22"/>
          <w:szCs w:val="22"/>
        </w:rPr>
      </w:pPr>
    </w:p>
    <w:p w14:paraId="04EC2356" w14:textId="72143B82" w:rsidR="00FE1D04" w:rsidRDefault="00FE1D04" w:rsidP="00184958">
      <w:pPr>
        <w:pStyle w:val="Default"/>
        <w:rPr>
          <w:rFonts w:ascii="Arial" w:hAnsi="Arial" w:cs="Arial"/>
          <w:b/>
          <w:bCs/>
          <w:color w:val="auto"/>
          <w:sz w:val="22"/>
          <w:szCs w:val="22"/>
        </w:rPr>
      </w:pPr>
    </w:p>
    <w:p w14:paraId="0D3BDCF2" w14:textId="4C97E6FC" w:rsidR="00FE1D04" w:rsidRDefault="00FE1D04" w:rsidP="00184958">
      <w:pPr>
        <w:pStyle w:val="Default"/>
        <w:rPr>
          <w:rFonts w:ascii="Arial" w:hAnsi="Arial" w:cs="Arial"/>
          <w:b/>
          <w:bCs/>
          <w:color w:val="auto"/>
          <w:sz w:val="22"/>
          <w:szCs w:val="22"/>
        </w:rPr>
      </w:pPr>
    </w:p>
    <w:p w14:paraId="7A853ECA" w14:textId="64C6C524" w:rsidR="00FE1D04" w:rsidRDefault="00FE1D04" w:rsidP="00184958">
      <w:pPr>
        <w:pStyle w:val="Default"/>
        <w:rPr>
          <w:rFonts w:ascii="Arial" w:hAnsi="Arial" w:cs="Arial"/>
          <w:b/>
          <w:bCs/>
          <w:color w:val="auto"/>
          <w:sz w:val="22"/>
          <w:szCs w:val="22"/>
        </w:rPr>
      </w:pPr>
    </w:p>
    <w:p w14:paraId="3885D65D" w14:textId="017D70ED" w:rsidR="00FE1D04" w:rsidRDefault="00FE1D04" w:rsidP="00184958">
      <w:pPr>
        <w:pStyle w:val="Default"/>
        <w:rPr>
          <w:rFonts w:ascii="Arial" w:hAnsi="Arial" w:cs="Arial"/>
          <w:b/>
          <w:bCs/>
          <w:color w:val="auto"/>
          <w:sz w:val="22"/>
          <w:szCs w:val="22"/>
        </w:rPr>
      </w:pPr>
    </w:p>
    <w:p w14:paraId="4461DDFC" w14:textId="798DD4A0" w:rsidR="00FE1D04" w:rsidRDefault="00FE1D04" w:rsidP="00184958">
      <w:pPr>
        <w:pStyle w:val="Default"/>
        <w:rPr>
          <w:rFonts w:ascii="Arial" w:hAnsi="Arial" w:cs="Arial"/>
          <w:b/>
          <w:bCs/>
          <w:color w:val="auto"/>
          <w:sz w:val="22"/>
          <w:szCs w:val="22"/>
        </w:rPr>
      </w:pPr>
    </w:p>
    <w:p w14:paraId="5122FFC0" w14:textId="46BA4BE1" w:rsidR="00FE1D04" w:rsidRDefault="00FE1D04" w:rsidP="00184958">
      <w:pPr>
        <w:pStyle w:val="Default"/>
        <w:rPr>
          <w:rFonts w:ascii="Arial" w:hAnsi="Arial" w:cs="Arial"/>
          <w:b/>
          <w:bCs/>
          <w:color w:val="auto"/>
          <w:sz w:val="22"/>
          <w:szCs w:val="22"/>
        </w:rPr>
      </w:pPr>
    </w:p>
    <w:p w14:paraId="73FDDC7D" w14:textId="6D009ADF" w:rsidR="00FE1D04" w:rsidRDefault="00FE1D04" w:rsidP="00184958">
      <w:pPr>
        <w:pStyle w:val="Default"/>
        <w:rPr>
          <w:rFonts w:ascii="Arial" w:hAnsi="Arial" w:cs="Arial"/>
          <w:b/>
          <w:bCs/>
          <w:color w:val="auto"/>
          <w:sz w:val="22"/>
          <w:szCs w:val="22"/>
        </w:rPr>
      </w:pPr>
    </w:p>
    <w:p w14:paraId="4B4259C4" w14:textId="4B7A9EAD" w:rsidR="00FE1D04" w:rsidRDefault="00FE1D04" w:rsidP="00184958">
      <w:pPr>
        <w:pStyle w:val="Default"/>
        <w:rPr>
          <w:rFonts w:ascii="Arial" w:hAnsi="Arial" w:cs="Arial"/>
          <w:b/>
          <w:bCs/>
          <w:color w:val="auto"/>
          <w:sz w:val="22"/>
          <w:szCs w:val="22"/>
        </w:rPr>
      </w:pPr>
    </w:p>
    <w:p w14:paraId="3A2630F5" w14:textId="77777777" w:rsidR="00FE1D04" w:rsidRPr="00FE1D04" w:rsidRDefault="00FE1D04" w:rsidP="00184958">
      <w:pPr>
        <w:pStyle w:val="Default"/>
        <w:rPr>
          <w:rFonts w:ascii="Arial" w:hAnsi="Arial" w:cs="Arial"/>
          <w:b/>
          <w:bCs/>
          <w:color w:val="auto"/>
          <w:sz w:val="22"/>
          <w:szCs w:val="22"/>
        </w:rPr>
      </w:pPr>
    </w:p>
    <w:p w14:paraId="2CB3D449" w14:textId="77777777" w:rsidR="00184958" w:rsidRPr="00FE1D04" w:rsidRDefault="00184958" w:rsidP="00184958">
      <w:pPr>
        <w:pStyle w:val="Default"/>
        <w:jc w:val="center"/>
        <w:rPr>
          <w:rFonts w:ascii="Arial" w:hAnsi="Arial" w:cs="Arial"/>
          <w:bCs/>
          <w:color w:val="auto"/>
          <w:sz w:val="22"/>
          <w:szCs w:val="22"/>
        </w:rPr>
      </w:pPr>
      <w:r w:rsidRPr="00FE1D04">
        <w:rPr>
          <w:rFonts w:ascii="Arial" w:hAnsi="Arial" w:cs="Arial"/>
          <w:b/>
          <w:bCs/>
          <w:color w:val="auto"/>
          <w:sz w:val="22"/>
          <w:szCs w:val="22"/>
        </w:rPr>
        <w:lastRenderedPageBreak/>
        <w:t>Exhibit 1</w:t>
      </w:r>
    </w:p>
    <w:p w14:paraId="09E3CE36" w14:textId="77777777" w:rsidR="00184958" w:rsidRPr="00FE1D04" w:rsidRDefault="00184958" w:rsidP="00184958">
      <w:pPr>
        <w:pStyle w:val="Default"/>
        <w:jc w:val="center"/>
        <w:rPr>
          <w:rFonts w:ascii="Arial" w:hAnsi="Arial" w:cs="Arial"/>
          <w:bCs/>
          <w:color w:val="auto"/>
          <w:sz w:val="22"/>
          <w:szCs w:val="22"/>
        </w:rPr>
      </w:pPr>
      <w:r w:rsidRPr="00FE1D04">
        <w:rPr>
          <w:rFonts w:ascii="Arial" w:hAnsi="Arial" w:cs="Arial"/>
          <w:noProof/>
        </w:rPr>
        <w:drawing>
          <wp:anchor distT="0" distB="0" distL="114300" distR="114300" simplePos="0" relativeHeight="251659264" behindDoc="0" locked="0" layoutInCell="1" allowOverlap="1" wp14:anchorId="7D173BF0" wp14:editId="7F636197">
            <wp:simplePos x="0" y="0"/>
            <wp:positionH relativeFrom="column">
              <wp:posOffset>0</wp:posOffset>
            </wp:positionH>
            <wp:positionV relativeFrom="paragraph">
              <wp:posOffset>186055</wp:posOffset>
            </wp:positionV>
            <wp:extent cx="5200650" cy="6981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0650" cy="6981825"/>
                    </a:xfrm>
                    <a:prstGeom prst="rect">
                      <a:avLst/>
                    </a:prstGeom>
                  </pic:spPr>
                </pic:pic>
              </a:graphicData>
            </a:graphic>
          </wp:anchor>
        </w:drawing>
      </w:r>
    </w:p>
    <w:p w14:paraId="036AB15B" w14:textId="77777777" w:rsidR="00184958" w:rsidRPr="00FE1D04" w:rsidRDefault="00184958" w:rsidP="00184958">
      <w:pPr>
        <w:pStyle w:val="Default"/>
        <w:jc w:val="center"/>
        <w:rPr>
          <w:rFonts w:ascii="Arial" w:hAnsi="Arial" w:cs="Arial"/>
          <w:bCs/>
          <w:color w:val="auto"/>
          <w:sz w:val="22"/>
          <w:szCs w:val="22"/>
        </w:rPr>
      </w:pPr>
    </w:p>
    <w:p w14:paraId="2F22AB54" w14:textId="77777777" w:rsidR="00184958" w:rsidRPr="00FE1D04" w:rsidRDefault="00184958" w:rsidP="00184958">
      <w:pPr>
        <w:pStyle w:val="Default"/>
        <w:jc w:val="center"/>
        <w:rPr>
          <w:rFonts w:ascii="Arial" w:hAnsi="Arial" w:cs="Arial"/>
          <w:bCs/>
          <w:color w:val="auto"/>
          <w:sz w:val="22"/>
          <w:szCs w:val="22"/>
        </w:rPr>
      </w:pPr>
    </w:p>
    <w:p w14:paraId="601382FD" w14:textId="77777777" w:rsidR="00184958" w:rsidRPr="00FE1D04" w:rsidRDefault="00184958" w:rsidP="00184958">
      <w:pPr>
        <w:pStyle w:val="Default"/>
        <w:jc w:val="center"/>
        <w:rPr>
          <w:rFonts w:ascii="Arial" w:hAnsi="Arial" w:cs="Arial"/>
          <w:bCs/>
          <w:color w:val="auto"/>
          <w:sz w:val="22"/>
          <w:szCs w:val="22"/>
        </w:rPr>
      </w:pPr>
    </w:p>
    <w:p w14:paraId="67951D11" w14:textId="77777777" w:rsidR="00184958" w:rsidRPr="00FE1D04" w:rsidRDefault="00184958" w:rsidP="00184958">
      <w:pPr>
        <w:pStyle w:val="Default"/>
        <w:jc w:val="center"/>
        <w:rPr>
          <w:rFonts w:ascii="Arial" w:hAnsi="Arial" w:cs="Arial"/>
          <w:bCs/>
          <w:color w:val="auto"/>
          <w:sz w:val="22"/>
          <w:szCs w:val="22"/>
        </w:rPr>
      </w:pPr>
    </w:p>
    <w:p w14:paraId="5E890A5D" w14:textId="77777777" w:rsidR="00184958" w:rsidRPr="00FE1D04" w:rsidRDefault="00184958" w:rsidP="00184958">
      <w:pPr>
        <w:pStyle w:val="Default"/>
        <w:jc w:val="center"/>
        <w:rPr>
          <w:rFonts w:ascii="Arial" w:hAnsi="Arial" w:cs="Arial"/>
          <w:bCs/>
          <w:color w:val="auto"/>
          <w:sz w:val="22"/>
          <w:szCs w:val="22"/>
        </w:rPr>
      </w:pPr>
    </w:p>
    <w:p w14:paraId="4A5F6EEC" w14:textId="77777777" w:rsidR="00184958" w:rsidRPr="00FE1D04" w:rsidRDefault="00184958" w:rsidP="00184958">
      <w:pPr>
        <w:pStyle w:val="Default"/>
        <w:jc w:val="center"/>
        <w:rPr>
          <w:rFonts w:ascii="Arial" w:hAnsi="Arial" w:cs="Arial"/>
          <w:bCs/>
          <w:color w:val="auto"/>
          <w:sz w:val="22"/>
          <w:szCs w:val="22"/>
        </w:rPr>
      </w:pPr>
    </w:p>
    <w:p w14:paraId="4A2F251B" w14:textId="77777777" w:rsidR="00184958" w:rsidRPr="00FE1D04" w:rsidRDefault="00184958" w:rsidP="00184958">
      <w:pPr>
        <w:pStyle w:val="Default"/>
        <w:jc w:val="center"/>
        <w:rPr>
          <w:rFonts w:ascii="Arial" w:hAnsi="Arial" w:cs="Arial"/>
          <w:bCs/>
          <w:color w:val="auto"/>
          <w:sz w:val="22"/>
          <w:szCs w:val="22"/>
        </w:rPr>
      </w:pPr>
    </w:p>
    <w:p w14:paraId="0DAF60B1" w14:textId="77777777" w:rsidR="00184958" w:rsidRPr="00FE1D04" w:rsidRDefault="00184958" w:rsidP="00184958">
      <w:pPr>
        <w:pStyle w:val="Default"/>
        <w:jc w:val="center"/>
        <w:rPr>
          <w:rFonts w:ascii="Arial" w:hAnsi="Arial" w:cs="Arial"/>
          <w:bCs/>
          <w:color w:val="auto"/>
          <w:sz w:val="22"/>
          <w:szCs w:val="22"/>
        </w:rPr>
      </w:pPr>
    </w:p>
    <w:p w14:paraId="1C1D1EA6" w14:textId="77777777" w:rsidR="00184958" w:rsidRPr="00FE1D04" w:rsidRDefault="00184958" w:rsidP="00184958">
      <w:pPr>
        <w:pStyle w:val="Default"/>
        <w:jc w:val="center"/>
        <w:rPr>
          <w:rFonts w:ascii="Arial" w:hAnsi="Arial" w:cs="Arial"/>
          <w:bCs/>
          <w:color w:val="auto"/>
          <w:sz w:val="22"/>
          <w:szCs w:val="22"/>
        </w:rPr>
      </w:pPr>
    </w:p>
    <w:p w14:paraId="242D9090" w14:textId="77777777" w:rsidR="00184958" w:rsidRPr="00FE1D04" w:rsidRDefault="00184958" w:rsidP="00184958">
      <w:pPr>
        <w:pStyle w:val="Default"/>
        <w:jc w:val="center"/>
        <w:rPr>
          <w:rFonts w:ascii="Arial" w:hAnsi="Arial" w:cs="Arial"/>
          <w:bCs/>
          <w:color w:val="auto"/>
          <w:sz w:val="22"/>
          <w:szCs w:val="22"/>
        </w:rPr>
      </w:pPr>
    </w:p>
    <w:p w14:paraId="030F9804" w14:textId="77777777" w:rsidR="00184958" w:rsidRPr="00FE1D04" w:rsidRDefault="00184958" w:rsidP="00184958">
      <w:pPr>
        <w:pStyle w:val="Default"/>
        <w:jc w:val="center"/>
        <w:rPr>
          <w:rFonts w:ascii="Arial" w:hAnsi="Arial" w:cs="Arial"/>
          <w:bCs/>
          <w:color w:val="auto"/>
          <w:sz w:val="22"/>
          <w:szCs w:val="22"/>
        </w:rPr>
      </w:pPr>
    </w:p>
    <w:p w14:paraId="084791AC" w14:textId="77777777" w:rsidR="00184958" w:rsidRPr="00FE1D04" w:rsidRDefault="00184958" w:rsidP="00184958">
      <w:pPr>
        <w:pStyle w:val="Default"/>
        <w:jc w:val="center"/>
        <w:rPr>
          <w:rFonts w:ascii="Arial" w:hAnsi="Arial" w:cs="Arial"/>
          <w:bCs/>
          <w:color w:val="auto"/>
          <w:sz w:val="22"/>
          <w:szCs w:val="22"/>
        </w:rPr>
      </w:pPr>
    </w:p>
    <w:p w14:paraId="3CAC1A26" w14:textId="77777777" w:rsidR="00184958" w:rsidRPr="00FE1D04" w:rsidRDefault="00184958" w:rsidP="00184958">
      <w:pPr>
        <w:pStyle w:val="Default"/>
        <w:jc w:val="center"/>
        <w:rPr>
          <w:rFonts w:ascii="Arial" w:hAnsi="Arial" w:cs="Arial"/>
          <w:bCs/>
          <w:color w:val="auto"/>
          <w:sz w:val="22"/>
          <w:szCs w:val="22"/>
        </w:rPr>
      </w:pPr>
    </w:p>
    <w:p w14:paraId="31740A26" w14:textId="77777777" w:rsidR="00184958" w:rsidRPr="00FE1D04" w:rsidRDefault="00184958" w:rsidP="00184958">
      <w:pPr>
        <w:pStyle w:val="Default"/>
        <w:jc w:val="center"/>
        <w:rPr>
          <w:rFonts w:ascii="Arial" w:hAnsi="Arial" w:cs="Arial"/>
          <w:bCs/>
          <w:color w:val="auto"/>
          <w:sz w:val="22"/>
          <w:szCs w:val="22"/>
        </w:rPr>
      </w:pPr>
    </w:p>
    <w:p w14:paraId="4BB62301" w14:textId="77777777" w:rsidR="00184958" w:rsidRPr="00FE1D04" w:rsidRDefault="00184958" w:rsidP="00184958">
      <w:pPr>
        <w:pStyle w:val="Default"/>
        <w:jc w:val="center"/>
        <w:rPr>
          <w:rFonts w:ascii="Arial" w:hAnsi="Arial" w:cs="Arial"/>
          <w:bCs/>
          <w:color w:val="auto"/>
          <w:sz w:val="22"/>
          <w:szCs w:val="22"/>
        </w:rPr>
      </w:pPr>
    </w:p>
    <w:p w14:paraId="2569B6FB" w14:textId="77777777" w:rsidR="00184958" w:rsidRPr="00FE1D04" w:rsidRDefault="00184958" w:rsidP="00184958">
      <w:pPr>
        <w:pStyle w:val="Default"/>
        <w:jc w:val="center"/>
        <w:rPr>
          <w:rFonts w:ascii="Arial" w:hAnsi="Arial" w:cs="Arial"/>
          <w:bCs/>
          <w:color w:val="auto"/>
          <w:sz w:val="22"/>
          <w:szCs w:val="22"/>
        </w:rPr>
      </w:pPr>
    </w:p>
    <w:p w14:paraId="639D77F3" w14:textId="77777777" w:rsidR="00184958" w:rsidRPr="00FE1D04" w:rsidRDefault="00184958" w:rsidP="00184958">
      <w:pPr>
        <w:pStyle w:val="Default"/>
        <w:jc w:val="center"/>
        <w:rPr>
          <w:rFonts w:ascii="Arial" w:hAnsi="Arial" w:cs="Arial"/>
          <w:bCs/>
          <w:color w:val="auto"/>
          <w:sz w:val="22"/>
          <w:szCs w:val="22"/>
        </w:rPr>
      </w:pPr>
    </w:p>
    <w:p w14:paraId="2B0F8B08" w14:textId="77777777" w:rsidR="00184958" w:rsidRPr="00FE1D04" w:rsidRDefault="00184958" w:rsidP="00184958">
      <w:pPr>
        <w:pStyle w:val="Default"/>
        <w:jc w:val="center"/>
        <w:rPr>
          <w:rFonts w:ascii="Arial" w:hAnsi="Arial" w:cs="Arial"/>
          <w:bCs/>
          <w:color w:val="auto"/>
          <w:sz w:val="22"/>
          <w:szCs w:val="22"/>
        </w:rPr>
      </w:pPr>
    </w:p>
    <w:p w14:paraId="0E557F03" w14:textId="77777777" w:rsidR="00184958" w:rsidRPr="00FE1D04" w:rsidRDefault="00184958" w:rsidP="00184958">
      <w:pPr>
        <w:pStyle w:val="Default"/>
        <w:jc w:val="center"/>
        <w:rPr>
          <w:rFonts w:ascii="Arial" w:hAnsi="Arial" w:cs="Arial"/>
          <w:bCs/>
          <w:color w:val="auto"/>
          <w:sz w:val="22"/>
          <w:szCs w:val="22"/>
        </w:rPr>
      </w:pPr>
    </w:p>
    <w:p w14:paraId="00F6460C" w14:textId="77777777" w:rsidR="00184958" w:rsidRPr="00FE1D04" w:rsidRDefault="00184958" w:rsidP="00184958">
      <w:pPr>
        <w:pStyle w:val="Default"/>
        <w:jc w:val="center"/>
        <w:rPr>
          <w:rFonts w:ascii="Arial" w:hAnsi="Arial" w:cs="Arial"/>
          <w:bCs/>
          <w:color w:val="auto"/>
          <w:sz w:val="22"/>
          <w:szCs w:val="22"/>
        </w:rPr>
      </w:pPr>
    </w:p>
    <w:p w14:paraId="02E9F76E" w14:textId="77777777" w:rsidR="00184958" w:rsidRPr="00FE1D04" w:rsidRDefault="00184958" w:rsidP="00184958">
      <w:pPr>
        <w:pStyle w:val="Default"/>
        <w:jc w:val="center"/>
        <w:rPr>
          <w:rFonts w:ascii="Arial" w:hAnsi="Arial" w:cs="Arial"/>
          <w:bCs/>
          <w:color w:val="auto"/>
          <w:sz w:val="22"/>
          <w:szCs w:val="22"/>
        </w:rPr>
      </w:pPr>
    </w:p>
    <w:p w14:paraId="64C5EBDC" w14:textId="77777777" w:rsidR="00184958" w:rsidRPr="00FE1D04" w:rsidRDefault="00184958" w:rsidP="00184958">
      <w:pPr>
        <w:pStyle w:val="Default"/>
        <w:jc w:val="center"/>
        <w:rPr>
          <w:rFonts w:ascii="Arial" w:hAnsi="Arial" w:cs="Arial"/>
          <w:bCs/>
          <w:color w:val="auto"/>
          <w:sz w:val="22"/>
          <w:szCs w:val="22"/>
        </w:rPr>
      </w:pPr>
    </w:p>
    <w:p w14:paraId="17F64567" w14:textId="77777777" w:rsidR="00184958" w:rsidRPr="00FE1D04" w:rsidRDefault="00184958" w:rsidP="00184958">
      <w:pPr>
        <w:pStyle w:val="Default"/>
        <w:jc w:val="center"/>
        <w:rPr>
          <w:rFonts w:ascii="Arial" w:hAnsi="Arial" w:cs="Arial"/>
          <w:bCs/>
          <w:color w:val="auto"/>
          <w:sz w:val="22"/>
          <w:szCs w:val="22"/>
        </w:rPr>
      </w:pPr>
    </w:p>
    <w:p w14:paraId="5DD14FEA" w14:textId="77777777" w:rsidR="00184958" w:rsidRPr="00FE1D04" w:rsidRDefault="00184958" w:rsidP="00184958">
      <w:pPr>
        <w:pStyle w:val="Default"/>
        <w:jc w:val="center"/>
        <w:rPr>
          <w:rFonts w:ascii="Arial" w:hAnsi="Arial" w:cs="Arial"/>
          <w:bCs/>
          <w:color w:val="auto"/>
          <w:sz w:val="22"/>
          <w:szCs w:val="22"/>
        </w:rPr>
      </w:pPr>
    </w:p>
    <w:p w14:paraId="41F3B97F" w14:textId="77777777" w:rsidR="00184958" w:rsidRPr="00FE1D04" w:rsidRDefault="00184958" w:rsidP="00184958">
      <w:pPr>
        <w:pStyle w:val="Default"/>
        <w:jc w:val="center"/>
        <w:rPr>
          <w:rFonts w:ascii="Arial" w:hAnsi="Arial" w:cs="Arial"/>
          <w:bCs/>
          <w:color w:val="auto"/>
          <w:sz w:val="22"/>
          <w:szCs w:val="22"/>
        </w:rPr>
      </w:pPr>
    </w:p>
    <w:p w14:paraId="3E200FC8" w14:textId="77777777" w:rsidR="00184958" w:rsidRPr="00FE1D04" w:rsidRDefault="00184958" w:rsidP="00184958">
      <w:pPr>
        <w:pStyle w:val="Default"/>
        <w:jc w:val="center"/>
        <w:rPr>
          <w:rFonts w:ascii="Arial" w:hAnsi="Arial" w:cs="Arial"/>
          <w:bCs/>
          <w:color w:val="auto"/>
          <w:sz w:val="22"/>
          <w:szCs w:val="22"/>
        </w:rPr>
      </w:pPr>
    </w:p>
    <w:p w14:paraId="6F0A52E8" w14:textId="77777777" w:rsidR="00184958" w:rsidRPr="00FE1D04" w:rsidRDefault="00184958" w:rsidP="00184958">
      <w:pPr>
        <w:pStyle w:val="Default"/>
        <w:jc w:val="center"/>
        <w:rPr>
          <w:rFonts w:ascii="Arial" w:hAnsi="Arial" w:cs="Arial"/>
          <w:bCs/>
          <w:color w:val="auto"/>
          <w:sz w:val="22"/>
          <w:szCs w:val="22"/>
        </w:rPr>
      </w:pPr>
    </w:p>
    <w:p w14:paraId="7A1B73A8" w14:textId="77777777" w:rsidR="00184958" w:rsidRPr="00FE1D04" w:rsidRDefault="00184958" w:rsidP="00184958">
      <w:pPr>
        <w:pStyle w:val="Default"/>
        <w:jc w:val="center"/>
        <w:rPr>
          <w:rFonts w:ascii="Arial" w:hAnsi="Arial" w:cs="Arial"/>
          <w:bCs/>
          <w:color w:val="auto"/>
          <w:sz w:val="22"/>
          <w:szCs w:val="22"/>
        </w:rPr>
      </w:pPr>
    </w:p>
    <w:p w14:paraId="0A30EB19" w14:textId="77777777" w:rsidR="00184958" w:rsidRPr="00FE1D04" w:rsidRDefault="00184958" w:rsidP="00184958">
      <w:pPr>
        <w:pStyle w:val="Default"/>
        <w:jc w:val="center"/>
        <w:rPr>
          <w:rFonts w:ascii="Arial" w:hAnsi="Arial" w:cs="Arial"/>
          <w:bCs/>
          <w:color w:val="auto"/>
          <w:sz w:val="22"/>
          <w:szCs w:val="22"/>
        </w:rPr>
      </w:pPr>
    </w:p>
    <w:p w14:paraId="11B7C353" w14:textId="77777777" w:rsidR="00184958" w:rsidRPr="00FE1D04" w:rsidRDefault="00184958" w:rsidP="00184958">
      <w:pPr>
        <w:pStyle w:val="Default"/>
        <w:jc w:val="center"/>
        <w:rPr>
          <w:rFonts w:ascii="Arial" w:hAnsi="Arial" w:cs="Arial"/>
          <w:bCs/>
          <w:color w:val="auto"/>
          <w:sz w:val="22"/>
          <w:szCs w:val="22"/>
        </w:rPr>
      </w:pPr>
    </w:p>
    <w:p w14:paraId="51CD0531" w14:textId="77777777" w:rsidR="00184958" w:rsidRPr="00FE1D04" w:rsidRDefault="00184958" w:rsidP="00184958">
      <w:pPr>
        <w:pStyle w:val="Default"/>
        <w:jc w:val="center"/>
        <w:rPr>
          <w:rFonts w:ascii="Arial" w:hAnsi="Arial" w:cs="Arial"/>
          <w:bCs/>
          <w:color w:val="auto"/>
          <w:sz w:val="22"/>
          <w:szCs w:val="22"/>
        </w:rPr>
      </w:pPr>
    </w:p>
    <w:p w14:paraId="414D11ED" w14:textId="77777777" w:rsidR="00184958" w:rsidRPr="00FE1D04" w:rsidRDefault="00184958" w:rsidP="00184958">
      <w:pPr>
        <w:pStyle w:val="Default"/>
        <w:jc w:val="center"/>
        <w:rPr>
          <w:rFonts w:ascii="Arial" w:hAnsi="Arial" w:cs="Arial"/>
          <w:bCs/>
          <w:color w:val="auto"/>
          <w:sz w:val="22"/>
          <w:szCs w:val="22"/>
        </w:rPr>
      </w:pPr>
    </w:p>
    <w:p w14:paraId="44B584DE" w14:textId="77777777" w:rsidR="00184958" w:rsidRPr="00FE1D04" w:rsidRDefault="00184958" w:rsidP="00184958">
      <w:pPr>
        <w:pStyle w:val="Default"/>
        <w:jc w:val="center"/>
        <w:rPr>
          <w:rFonts w:ascii="Arial" w:hAnsi="Arial" w:cs="Arial"/>
          <w:bCs/>
          <w:color w:val="auto"/>
          <w:sz w:val="22"/>
          <w:szCs w:val="22"/>
        </w:rPr>
      </w:pPr>
    </w:p>
    <w:p w14:paraId="02B71557" w14:textId="77777777" w:rsidR="00184958" w:rsidRPr="00FE1D04" w:rsidRDefault="00184958" w:rsidP="00184958">
      <w:pPr>
        <w:pStyle w:val="Default"/>
        <w:jc w:val="center"/>
        <w:rPr>
          <w:rFonts w:ascii="Arial" w:hAnsi="Arial" w:cs="Arial"/>
          <w:bCs/>
          <w:color w:val="auto"/>
          <w:sz w:val="22"/>
          <w:szCs w:val="22"/>
        </w:rPr>
      </w:pPr>
    </w:p>
    <w:p w14:paraId="44BA522B" w14:textId="77777777" w:rsidR="00184958" w:rsidRPr="00FE1D04" w:rsidRDefault="00184958" w:rsidP="00184958">
      <w:pPr>
        <w:pStyle w:val="Default"/>
        <w:jc w:val="center"/>
        <w:rPr>
          <w:rFonts w:ascii="Arial" w:hAnsi="Arial" w:cs="Arial"/>
          <w:bCs/>
          <w:color w:val="auto"/>
          <w:sz w:val="22"/>
          <w:szCs w:val="22"/>
        </w:rPr>
      </w:pPr>
    </w:p>
    <w:p w14:paraId="3AEF11DE" w14:textId="77777777" w:rsidR="00184958" w:rsidRPr="00FE1D04" w:rsidRDefault="00184958" w:rsidP="00184958">
      <w:pPr>
        <w:pStyle w:val="Default"/>
        <w:jc w:val="center"/>
        <w:rPr>
          <w:rFonts w:ascii="Arial" w:hAnsi="Arial" w:cs="Arial"/>
          <w:bCs/>
          <w:color w:val="auto"/>
          <w:sz w:val="22"/>
          <w:szCs w:val="22"/>
        </w:rPr>
      </w:pPr>
    </w:p>
    <w:p w14:paraId="008D3EC1" w14:textId="77777777" w:rsidR="00184958" w:rsidRPr="00FE1D04" w:rsidRDefault="00184958" w:rsidP="00184958">
      <w:pPr>
        <w:pStyle w:val="Default"/>
        <w:jc w:val="center"/>
        <w:rPr>
          <w:rFonts w:ascii="Arial" w:hAnsi="Arial" w:cs="Arial"/>
          <w:bCs/>
          <w:color w:val="auto"/>
          <w:sz w:val="22"/>
          <w:szCs w:val="22"/>
        </w:rPr>
      </w:pPr>
    </w:p>
    <w:p w14:paraId="45AD2211" w14:textId="77777777" w:rsidR="00184958" w:rsidRPr="00FE1D04" w:rsidRDefault="00184958" w:rsidP="00184958">
      <w:pPr>
        <w:pStyle w:val="Default"/>
        <w:jc w:val="center"/>
        <w:rPr>
          <w:rFonts w:ascii="Arial" w:hAnsi="Arial" w:cs="Arial"/>
          <w:bCs/>
          <w:color w:val="auto"/>
          <w:sz w:val="22"/>
          <w:szCs w:val="22"/>
        </w:rPr>
      </w:pPr>
    </w:p>
    <w:p w14:paraId="1E00C99C" w14:textId="77777777" w:rsidR="00184958" w:rsidRPr="00FE1D04" w:rsidRDefault="00184958" w:rsidP="00184958">
      <w:pPr>
        <w:pStyle w:val="Default"/>
        <w:jc w:val="center"/>
        <w:rPr>
          <w:rFonts w:ascii="Arial" w:hAnsi="Arial" w:cs="Arial"/>
          <w:bCs/>
          <w:color w:val="auto"/>
          <w:sz w:val="22"/>
          <w:szCs w:val="22"/>
        </w:rPr>
      </w:pPr>
    </w:p>
    <w:p w14:paraId="1F43260A" w14:textId="77777777" w:rsidR="00184958" w:rsidRPr="00FE1D04" w:rsidRDefault="00184958" w:rsidP="00184958">
      <w:pPr>
        <w:pStyle w:val="Default"/>
        <w:jc w:val="center"/>
        <w:rPr>
          <w:rFonts w:ascii="Arial" w:hAnsi="Arial" w:cs="Arial"/>
          <w:bCs/>
          <w:color w:val="auto"/>
          <w:sz w:val="22"/>
          <w:szCs w:val="22"/>
        </w:rPr>
      </w:pPr>
    </w:p>
    <w:p w14:paraId="6E17023B" w14:textId="77777777" w:rsidR="00184958" w:rsidRPr="00FE1D04" w:rsidRDefault="00184958" w:rsidP="00184958">
      <w:pPr>
        <w:pStyle w:val="Default"/>
        <w:jc w:val="center"/>
        <w:rPr>
          <w:rFonts w:ascii="Arial" w:hAnsi="Arial" w:cs="Arial"/>
          <w:bCs/>
          <w:color w:val="auto"/>
          <w:sz w:val="22"/>
          <w:szCs w:val="22"/>
        </w:rPr>
      </w:pPr>
    </w:p>
    <w:p w14:paraId="03BD7EE8" w14:textId="77777777" w:rsidR="00184958" w:rsidRPr="00FE1D04" w:rsidRDefault="00184958" w:rsidP="00184958">
      <w:pPr>
        <w:pStyle w:val="Default"/>
        <w:jc w:val="center"/>
        <w:rPr>
          <w:rFonts w:ascii="Arial" w:hAnsi="Arial" w:cs="Arial"/>
          <w:bCs/>
          <w:color w:val="auto"/>
          <w:sz w:val="22"/>
          <w:szCs w:val="22"/>
        </w:rPr>
      </w:pPr>
      <w:r w:rsidRPr="00FE1D04">
        <w:rPr>
          <w:rFonts w:ascii="Arial" w:hAnsi="Arial" w:cs="Arial"/>
          <w:noProof/>
        </w:rPr>
        <w:lastRenderedPageBreak/>
        <w:drawing>
          <wp:inline distT="0" distB="0" distL="0" distR="0" wp14:anchorId="22A3E45B" wp14:editId="047C2C56">
            <wp:extent cx="5295900" cy="5876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5900" cy="5876925"/>
                    </a:xfrm>
                    <a:prstGeom prst="rect">
                      <a:avLst/>
                    </a:prstGeom>
                  </pic:spPr>
                </pic:pic>
              </a:graphicData>
            </a:graphic>
          </wp:inline>
        </w:drawing>
      </w:r>
    </w:p>
    <w:p w14:paraId="17BA4C4C" w14:textId="77777777" w:rsidR="00184958" w:rsidRPr="00FE1D04" w:rsidRDefault="00184958" w:rsidP="00184958">
      <w:pPr>
        <w:pStyle w:val="Default"/>
        <w:jc w:val="center"/>
        <w:rPr>
          <w:rFonts w:ascii="Arial" w:hAnsi="Arial" w:cs="Arial"/>
          <w:bCs/>
          <w:color w:val="auto"/>
          <w:sz w:val="22"/>
          <w:szCs w:val="22"/>
        </w:rPr>
      </w:pPr>
    </w:p>
    <w:p w14:paraId="610DB40F" w14:textId="77777777" w:rsidR="00184958" w:rsidRPr="00FE1D04" w:rsidRDefault="00184958" w:rsidP="00184958">
      <w:pPr>
        <w:pStyle w:val="Default"/>
        <w:jc w:val="center"/>
        <w:rPr>
          <w:rFonts w:ascii="Arial" w:hAnsi="Arial" w:cs="Arial"/>
          <w:bCs/>
          <w:color w:val="auto"/>
          <w:sz w:val="22"/>
          <w:szCs w:val="22"/>
        </w:rPr>
      </w:pPr>
    </w:p>
    <w:p w14:paraId="65C182FB" w14:textId="77777777" w:rsidR="00184958" w:rsidRPr="00FE1D04" w:rsidRDefault="00184958" w:rsidP="00184958">
      <w:pPr>
        <w:pStyle w:val="Default"/>
        <w:jc w:val="center"/>
        <w:rPr>
          <w:rFonts w:ascii="Arial" w:hAnsi="Arial" w:cs="Arial"/>
          <w:bCs/>
          <w:color w:val="auto"/>
          <w:sz w:val="22"/>
          <w:szCs w:val="22"/>
        </w:rPr>
      </w:pPr>
    </w:p>
    <w:p w14:paraId="4BCAC7BA" w14:textId="77777777" w:rsidR="00184958" w:rsidRPr="00FE1D04" w:rsidRDefault="00184958" w:rsidP="00184958">
      <w:pPr>
        <w:pStyle w:val="Default"/>
        <w:jc w:val="center"/>
        <w:rPr>
          <w:rFonts w:ascii="Arial" w:hAnsi="Arial" w:cs="Arial"/>
          <w:bCs/>
          <w:color w:val="auto"/>
          <w:sz w:val="22"/>
          <w:szCs w:val="22"/>
        </w:rPr>
      </w:pPr>
    </w:p>
    <w:p w14:paraId="3D5CFDAB" w14:textId="77777777" w:rsidR="00184958" w:rsidRPr="00FE1D04" w:rsidRDefault="00184958" w:rsidP="00184958">
      <w:pPr>
        <w:pStyle w:val="Default"/>
        <w:jc w:val="center"/>
        <w:rPr>
          <w:rFonts w:ascii="Arial" w:hAnsi="Arial" w:cs="Arial"/>
          <w:bCs/>
          <w:color w:val="auto"/>
          <w:sz w:val="22"/>
          <w:szCs w:val="22"/>
        </w:rPr>
      </w:pPr>
    </w:p>
    <w:p w14:paraId="337C4D75" w14:textId="77777777" w:rsidR="00184958" w:rsidRPr="00FE1D04" w:rsidRDefault="00184958" w:rsidP="00184958">
      <w:pPr>
        <w:pStyle w:val="Default"/>
        <w:jc w:val="center"/>
        <w:rPr>
          <w:rFonts w:ascii="Arial" w:hAnsi="Arial" w:cs="Arial"/>
          <w:bCs/>
          <w:color w:val="auto"/>
          <w:sz w:val="22"/>
          <w:szCs w:val="22"/>
        </w:rPr>
      </w:pPr>
    </w:p>
    <w:p w14:paraId="42B44E28" w14:textId="77777777" w:rsidR="00184958" w:rsidRPr="00FE1D04" w:rsidRDefault="00184958" w:rsidP="00184958">
      <w:pPr>
        <w:pStyle w:val="Default"/>
        <w:jc w:val="center"/>
        <w:rPr>
          <w:rFonts w:ascii="Arial" w:hAnsi="Arial" w:cs="Arial"/>
          <w:bCs/>
          <w:color w:val="auto"/>
          <w:sz w:val="22"/>
          <w:szCs w:val="22"/>
        </w:rPr>
      </w:pPr>
    </w:p>
    <w:p w14:paraId="1A272768" w14:textId="77777777" w:rsidR="00184958" w:rsidRPr="00FE1D04" w:rsidRDefault="00184958" w:rsidP="00184958">
      <w:pPr>
        <w:pStyle w:val="Default"/>
        <w:jc w:val="center"/>
        <w:rPr>
          <w:rFonts w:ascii="Arial" w:hAnsi="Arial" w:cs="Arial"/>
          <w:bCs/>
          <w:color w:val="auto"/>
          <w:sz w:val="22"/>
          <w:szCs w:val="22"/>
        </w:rPr>
      </w:pPr>
    </w:p>
    <w:p w14:paraId="6B1F7035" w14:textId="6631063C" w:rsidR="00184958" w:rsidRDefault="00184958" w:rsidP="00184958">
      <w:pPr>
        <w:pStyle w:val="Default"/>
        <w:jc w:val="center"/>
        <w:rPr>
          <w:rFonts w:ascii="Arial" w:hAnsi="Arial" w:cs="Arial"/>
          <w:bCs/>
          <w:color w:val="auto"/>
          <w:sz w:val="22"/>
          <w:szCs w:val="22"/>
        </w:rPr>
      </w:pPr>
    </w:p>
    <w:p w14:paraId="01C926D5" w14:textId="1CE37699" w:rsidR="00FE1D04" w:rsidRDefault="00FE1D04" w:rsidP="00184958">
      <w:pPr>
        <w:pStyle w:val="Default"/>
        <w:jc w:val="center"/>
        <w:rPr>
          <w:rFonts w:ascii="Arial" w:hAnsi="Arial" w:cs="Arial"/>
          <w:bCs/>
          <w:color w:val="auto"/>
          <w:sz w:val="22"/>
          <w:szCs w:val="22"/>
        </w:rPr>
      </w:pPr>
    </w:p>
    <w:p w14:paraId="5D498E6B" w14:textId="69E9909C" w:rsidR="00FE1D04" w:rsidRDefault="00FE1D04" w:rsidP="00184958">
      <w:pPr>
        <w:pStyle w:val="Default"/>
        <w:jc w:val="center"/>
        <w:rPr>
          <w:rFonts w:ascii="Arial" w:hAnsi="Arial" w:cs="Arial"/>
          <w:bCs/>
          <w:color w:val="auto"/>
          <w:sz w:val="22"/>
          <w:szCs w:val="22"/>
        </w:rPr>
      </w:pPr>
    </w:p>
    <w:p w14:paraId="405DA689" w14:textId="77777777" w:rsidR="00FE1D04" w:rsidRPr="00FE1D04" w:rsidRDefault="00FE1D04" w:rsidP="00184958">
      <w:pPr>
        <w:pStyle w:val="Default"/>
        <w:jc w:val="center"/>
        <w:rPr>
          <w:rFonts w:ascii="Arial" w:hAnsi="Arial" w:cs="Arial"/>
          <w:bCs/>
          <w:color w:val="auto"/>
          <w:sz w:val="22"/>
          <w:szCs w:val="22"/>
        </w:rPr>
      </w:pPr>
    </w:p>
    <w:p w14:paraId="3020A0A2" w14:textId="77777777" w:rsidR="00184958" w:rsidRPr="00FE1D04" w:rsidRDefault="00184958" w:rsidP="00184958">
      <w:pPr>
        <w:pStyle w:val="Default"/>
        <w:jc w:val="center"/>
        <w:rPr>
          <w:rFonts w:ascii="Arial" w:hAnsi="Arial" w:cs="Arial"/>
          <w:bCs/>
          <w:color w:val="auto"/>
          <w:sz w:val="22"/>
          <w:szCs w:val="22"/>
        </w:rPr>
      </w:pPr>
    </w:p>
    <w:p w14:paraId="6EBF3899" w14:textId="77777777" w:rsidR="00184958" w:rsidRPr="00FE1D04" w:rsidRDefault="00184958" w:rsidP="00184958">
      <w:pPr>
        <w:pStyle w:val="Default"/>
        <w:jc w:val="center"/>
        <w:rPr>
          <w:rFonts w:ascii="Arial" w:hAnsi="Arial" w:cs="Arial"/>
          <w:b/>
          <w:bCs/>
          <w:color w:val="auto"/>
          <w:sz w:val="22"/>
          <w:szCs w:val="22"/>
        </w:rPr>
      </w:pPr>
      <w:r w:rsidRPr="00FE1D04">
        <w:rPr>
          <w:rFonts w:ascii="Arial" w:hAnsi="Arial" w:cs="Arial"/>
          <w:b/>
          <w:bCs/>
          <w:color w:val="auto"/>
          <w:sz w:val="22"/>
          <w:szCs w:val="22"/>
        </w:rPr>
        <w:lastRenderedPageBreak/>
        <w:t>Exhibit 2</w:t>
      </w:r>
    </w:p>
    <w:p w14:paraId="38EB25F1" w14:textId="77777777" w:rsidR="00184958" w:rsidRPr="00FE1D04" w:rsidRDefault="00184958" w:rsidP="00184958">
      <w:pPr>
        <w:pStyle w:val="Default"/>
        <w:jc w:val="center"/>
        <w:rPr>
          <w:rFonts w:ascii="Arial" w:hAnsi="Arial" w:cs="Arial"/>
          <w:bCs/>
          <w:color w:val="auto"/>
          <w:sz w:val="22"/>
          <w:szCs w:val="22"/>
        </w:rPr>
      </w:pPr>
    </w:p>
    <w:p w14:paraId="301B58CE" w14:textId="77777777" w:rsidR="00184958" w:rsidRPr="00FE1D04" w:rsidRDefault="00184958" w:rsidP="00184958">
      <w:pPr>
        <w:pStyle w:val="Default"/>
        <w:rPr>
          <w:rFonts w:ascii="Arial" w:hAnsi="Arial" w:cs="Arial"/>
          <w:bCs/>
          <w:color w:val="auto"/>
          <w:sz w:val="22"/>
          <w:szCs w:val="22"/>
        </w:rPr>
      </w:pPr>
      <w:r w:rsidRPr="00FE1D04">
        <w:rPr>
          <w:rFonts w:ascii="Arial" w:hAnsi="Arial" w:cs="Arial"/>
          <w:noProof/>
        </w:rPr>
        <w:drawing>
          <wp:inline distT="0" distB="0" distL="0" distR="0" wp14:anchorId="2ABD9857" wp14:editId="468A04D1">
            <wp:extent cx="5476875" cy="7229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6875" cy="7229475"/>
                    </a:xfrm>
                    <a:prstGeom prst="rect">
                      <a:avLst/>
                    </a:prstGeom>
                  </pic:spPr>
                </pic:pic>
              </a:graphicData>
            </a:graphic>
          </wp:inline>
        </w:drawing>
      </w:r>
    </w:p>
    <w:p w14:paraId="242AB0E7" w14:textId="77777777" w:rsidR="00184958" w:rsidRPr="00FE1D04" w:rsidRDefault="00184958" w:rsidP="00184958">
      <w:pPr>
        <w:pStyle w:val="Default"/>
        <w:rPr>
          <w:rFonts w:ascii="Arial" w:hAnsi="Arial" w:cs="Arial"/>
          <w:b/>
          <w:bCs/>
          <w:color w:val="auto"/>
          <w:sz w:val="22"/>
          <w:szCs w:val="22"/>
        </w:rPr>
      </w:pPr>
    </w:p>
    <w:p w14:paraId="14D14E22" w14:textId="77777777" w:rsidR="00184958" w:rsidRPr="00FE1D04" w:rsidRDefault="00184958" w:rsidP="00184958">
      <w:pPr>
        <w:pStyle w:val="Default"/>
        <w:rPr>
          <w:rFonts w:ascii="Arial" w:hAnsi="Arial" w:cs="Arial"/>
          <w:b/>
          <w:bCs/>
          <w:color w:val="auto"/>
          <w:sz w:val="22"/>
          <w:szCs w:val="22"/>
        </w:rPr>
      </w:pPr>
    </w:p>
    <w:p w14:paraId="3CAF3B61"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noProof/>
        </w:rPr>
        <w:lastRenderedPageBreak/>
        <w:drawing>
          <wp:inline distT="0" distB="0" distL="0" distR="0" wp14:anchorId="37E79D25" wp14:editId="4B845867">
            <wp:extent cx="6391910" cy="4521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1910" cy="4521200"/>
                    </a:xfrm>
                    <a:prstGeom prst="rect">
                      <a:avLst/>
                    </a:prstGeom>
                  </pic:spPr>
                </pic:pic>
              </a:graphicData>
            </a:graphic>
          </wp:inline>
        </w:drawing>
      </w:r>
    </w:p>
    <w:p w14:paraId="2985C797" w14:textId="77777777" w:rsidR="00184958" w:rsidRPr="00FE1D04" w:rsidRDefault="00184958" w:rsidP="00184958">
      <w:pPr>
        <w:pStyle w:val="Default"/>
        <w:rPr>
          <w:rFonts w:ascii="Arial" w:hAnsi="Arial" w:cs="Arial"/>
          <w:b/>
          <w:bCs/>
          <w:color w:val="auto"/>
          <w:sz w:val="22"/>
          <w:szCs w:val="22"/>
        </w:rPr>
      </w:pPr>
    </w:p>
    <w:p w14:paraId="0C46AD0C" w14:textId="77777777" w:rsidR="00184958" w:rsidRPr="00FE1D04" w:rsidRDefault="00184958" w:rsidP="00184958">
      <w:pPr>
        <w:pStyle w:val="Default"/>
        <w:rPr>
          <w:rFonts w:ascii="Arial" w:hAnsi="Arial" w:cs="Arial"/>
          <w:b/>
          <w:bCs/>
          <w:color w:val="auto"/>
          <w:sz w:val="22"/>
          <w:szCs w:val="22"/>
        </w:rPr>
      </w:pPr>
    </w:p>
    <w:p w14:paraId="0E6959E3" w14:textId="77777777" w:rsidR="00184958" w:rsidRPr="00FE1D04" w:rsidRDefault="00184958" w:rsidP="00184958">
      <w:pPr>
        <w:pStyle w:val="Default"/>
        <w:rPr>
          <w:rFonts w:ascii="Arial" w:hAnsi="Arial" w:cs="Arial"/>
          <w:b/>
          <w:bCs/>
          <w:color w:val="auto"/>
          <w:sz w:val="22"/>
          <w:szCs w:val="22"/>
        </w:rPr>
      </w:pPr>
      <w:r w:rsidRPr="00FE1D04">
        <w:rPr>
          <w:rFonts w:ascii="Arial" w:hAnsi="Arial" w:cs="Arial"/>
          <w:noProof/>
        </w:rPr>
        <w:lastRenderedPageBreak/>
        <w:drawing>
          <wp:inline distT="0" distB="0" distL="0" distR="0" wp14:anchorId="2F403798" wp14:editId="4DA18355">
            <wp:extent cx="5400675" cy="5514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675" cy="5514975"/>
                    </a:xfrm>
                    <a:prstGeom prst="rect">
                      <a:avLst/>
                    </a:prstGeom>
                  </pic:spPr>
                </pic:pic>
              </a:graphicData>
            </a:graphic>
          </wp:inline>
        </w:drawing>
      </w:r>
    </w:p>
    <w:p w14:paraId="7AAA199A" w14:textId="77777777" w:rsidR="00184958" w:rsidRPr="00FE1D04" w:rsidRDefault="00184958" w:rsidP="00184958">
      <w:pPr>
        <w:pStyle w:val="Default"/>
        <w:rPr>
          <w:rFonts w:ascii="Arial" w:hAnsi="Arial" w:cs="Arial"/>
          <w:b/>
          <w:bCs/>
          <w:color w:val="auto"/>
          <w:sz w:val="22"/>
          <w:szCs w:val="22"/>
        </w:rPr>
      </w:pPr>
    </w:p>
    <w:p w14:paraId="6AA5155D" w14:textId="77777777" w:rsidR="00184958" w:rsidRPr="00FE1D04" w:rsidRDefault="00184958" w:rsidP="00184958">
      <w:pPr>
        <w:pStyle w:val="Default"/>
        <w:rPr>
          <w:rFonts w:ascii="Arial" w:hAnsi="Arial" w:cs="Arial"/>
          <w:b/>
          <w:bCs/>
          <w:color w:val="auto"/>
          <w:sz w:val="22"/>
          <w:szCs w:val="22"/>
        </w:rPr>
      </w:pPr>
    </w:p>
    <w:p w14:paraId="5A318AB1" w14:textId="77777777" w:rsidR="00184958" w:rsidRPr="00FE1D04" w:rsidRDefault="00184958" w:rsidP="00184958">
      <w:pPr>
        <w:pStyle w:val="Default"/>
        <w:rPr>
          <w:rFonts w:ascii="Arial" w:hAnsi="Arial" w:cs="Arial"/>
          <w:b/>
          <w:bCs/>
          <w:color w:val="auto"/>
          <w:sz w:val="22"/>
          <w:szCs w:val="22"/>
        </w:rPr>
      </w:pPr>
    </w:p>
    <w:p w14:paraId="39A29672" w14:textId="77777777" w:rsidR="00184958" w:rsidRPr="00FE1D04" w:rsidRDefault="00184958" w:rsidP="00184958">
      <w:pPr>
        <w:pStyle w:val="Default"/>
        <w:rPr>
          <w:rFonts w:ascii="Arial" w:hAnsi="Arial" w:cs="Arial"/>
          <w:b/>
          <w:bCs/>
          <w:color w:val="auto"/>
          <w:sz w:val="22"/>
          <w:szCs w:val="22"/>
        </w:rPr>
      </w:pPr>
    </w:p>
    <w:p w14:paraId="2D726DB4" w14:textId="77777777" w:rsidR="00184958" w:rsidRPr="00FE1D04" w:rsidRDefault="00184958" w:rsidP="00184958">
      <w:pPr>
        <w:pStyle w:val="Default"/>
        <w:rPr>
          <w:rFonts w:ascii="Arial" w:hAnsi="Arial" w:cs="Arial"/>
          <w:b/>
          <w:bCs/>
          <w:color w:val="auto"/>
          <w:sz w:val="22"/>
          <w:szCs w:val="22"/>
        </w:rPr>
      </w:pPr>
    </w:p>
    <w:p w14:paraId="19E76783" w14:textId="77777777" w:rsidR="00184958" w:rsidRPr="00FE1D04" w:rsidRDefault="00184958" w:rsidP="00184958">
      <w:pPr>
        <w:pStyle w:val="Default"/>
        <w:rPr>
          <w:rFonts w:ascii="Arial" w:hAnsi="Arial" w:cs="Arial"/>
          <w:b/>
          <w:bCs/>
          <w:color w:val="auto"/>
          <w:sz w:val="22"/>
          <w:szCs w:val="22"/>
        </w:rPr>
      </w:pPr>
    </w:p>
    <w:p w14:paraId="5D7ACD40" w14:textId="77777777" w:rsidR="00184958" w:rsidRPr="00FE1D04" w:rsidRDefault="00184958" w:rsidP="00184958">
      <w:pPr>
        <w:pStyle w:val="Default"/>
        <w:rPr>
          <w:rFonts w:ascii="Arial" w:hAnsi="Arial" w:cs="Arial"/>
          <w:b/>
          <w:bCs/>
          <w:color w:val="auto"/>
          <w:sz w:val="22"/>
          <w:szCs w:val="22"/>
        </w:rPr>
      </w:pPr>
    </w:p>
    <w:p w14:paraId="4B210716" w14:textId="77777777" w:rsidR="00184958" w:rsidRPr="00FE1D04" w:rsidRDefault="00184958" w:rsidP="00184958">
      <w:pPr>
        <w:pStyle w:val="Default"/>
        <w:rPr>
          <w:rFonts w:ascii="Arial" w:hAnsi="Arial" w:cs="Arial"/>
          <w:b/>
          <w:bCs/>
          <w:color w:val="auto"/>
          <w:sz w:val="22"/>
          <w:szCs w:val="22"/>
        </w:rPr>
      </w:pPr>
    </w:p>
    <w:p w14:paraId="4D19B3FA" w14:textId="77777777" w:rsidR="00184958" w:rsidRPr="00FE1D04" w:rsidRDefault="00184958" w:rsidP="00184958">
      <w:pPr>
        <w:pStyle w:val="Default"/>
        <w:rPr>
          <w:rFonts w:ascii="Arial" w:hAnsi="Arial" w:cs="Arial"/>
          <w:b/>
          <w:bCs/>
          <w:color w:val="auto"/>
          <w:sz w:val="22"/>
          <w:szCs w:val="22"/>
        </w:rPr>
      </w:pPr>
    </w:p>
    <w:p w14:paraId="6E1A679E" w14:textId="77777777" w:rsidR="00184958" w:rsidRPr="00FE1D04" w:rsidRDefault="00184958" w:rsidP="00184958">
      <w:pPr>
        <w:pStyle w:val="Default"/>
        <w:rPr>
          <w:rFonts w:ascii="Arial" w:hAnsi="Arial" w:cs="Arial"/>
          <w:b/>
          <w:bCs/>
          <w:color w:val="auto"/>
          <w:sz w:val="22"/>
          <w:szCs w:val="22"/>
        </w:rPr>
      </w:pPr>
    </w:p>
    <w:p w14:paraId="06060486" w14:textId="77777777" w:rsidR="00184958" w:rsidRPr="00FE1D04" w:rsidRDefault="00184958" w:rsidP="00184958">
      <w:pPr>
        <w:pStyle w:val="Default"/>
        <w:rPr>
          <w:rFonts w:ascii="Arial" w:hAnsi="Arial" w:cs="Arial"/>
          <w:b/>
          <w:bCs/>
          <w:color w:val="auto"/>
          <w:sz w:val="22"/>
          <w:szCs w:val="22"/>
        </w:rPr>
      </w:pPr>
    </w:p>
    <w:p w14:paraId="2FE8405A" w14:textId="77777777" w:rsidR="00184958" w:rsidRPr="00FE1D04" w:rsidRDefault="00184958" w:rsidP="00184958">
      <w:pPr>
        <w:pStyle w:val="Default"/>
        <w:rPr>
          <w:rFonts w:ascii="Arial" w:hAnsi="Arial" w:cs="Arial"/>
          <w:b/>
          <w:bCs/>
          <w:color w:val="auto"/>
          <w:sz w:val="22"/>
          <w:szCs w:val="22"/>
        </w:rPr>
      </w:pPr>
    </w:p>
    <w:p w14:paraId="7BF994F5" w14:textId="77777777" w:rsidR="00184958" w:rsidRPr="00FE1D04" w:rsidRDefault="00184958" w:rsidP="00184958">
      <w:pPr>
        <w:pStyle w:val="Default"/>
        <w:rPr>
          <w:rFonts w:ascii="Arial" w:hAnsi="Arial" w:cs="Arial"/>
          <w:b/>
          <w:bCs/>
          <w:color w:val="auto"/>
          <w:sz w:val="22"/>
          <w:szCs w:val="22"/>
        </w:rPr>
      </w:pPr>
    </w:p>
    <w:p w14:paraId="30D47A29" w14:textId="77777777" w:rsidR="00184958" w:rsidRPr="00FE1D04" w:rsidRDefault="00184958" w:rsidP="00184958">
      <w:pPr>
        <w:pStyle w:val="Default"/>
        <w:rPr>
          <w:rFonts w:ascii="Arial" w:hAnsi="Arial" w:cs="Arial"/>
          <w:b/>
          <w:bCs/>
          <w:color w:val="auto"/>
          <w:sz w:val="22"/>
          <w:szCs w:val="22"/>
        </w:rPr>
      </w:pPr>
    </w:p>
    <w:p w14:paraId="625F33CF" w14:textId="77777777" w:rsidR="00184958" w:rsidRPr="00FE1D04" w:rsidRDefault="00184958" w:rsidP="00184958">
      <w:pPr>
        <w:pStyle w:val="Default"/>
        <w:rPr>
          <w:rFonts w:ascii="Arial" w:hAnsi="Arial" w:cs="Arial"/>
          <w:b/>
          <w:bCs/>
          <w:color w:val="auto"/>
          <w:sz w:val="22"/>
          <w:szCs w:val="22"/>
        </w:rPr>
      </w:pPr>
    </w:p>
    <w:p w14:paraId="79537FE3"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lastRenderedPageBreak/>
        <w:t xml:space="preserve">Acronyms </w:t>
      </w:r>
    </w:p>
    <w:p w14:paraId="135E12B1"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BMP: Best Management Practice </w:t>
      </w:r>
    </w:p>
    <w:p w14:paraId="1AFFC115" w14:textId="36FAA253" w:rsidR="00184958" w:rsidRPr="00FE1D04" w:rsidRDefault="00184958" w:rsidP="00184958">
      <w:pPr>
        <w:pStyle w:val="Default"/>
        <w:numPr>
          <w:ilvl w:val="0"/>
          <w:numId w:val="47"/>
        </w:numPr>
        <w:ind w:left="810"/>
        <w:rPr>
          <w:rFonts w:ascii="Arial" w:hAnsi="Arial" w:cs="Arial"/>
          <w:color w:val="auto"/>
          <w:sz w:val="22"/>
          <w:szCs w:val="22"/>
        </w:rPr>
      </w:pPr>
      <w:proofErr w:type="spellStart"/>
      <w:r w:rsidRPr="00FE1D04">
        <w:rPr>
          <w:rFonts w:ascii="Arial" w:hAnsi="Arial" w:cs="Arial"/>
          <w:color w:val="auto"/>
          <w:sz w:val="22"/>
          <w:szCs w:val="22"/>
        </w:rPr>
        <w:t>SLCo</w:t>
      </w:r>
      <w:proofErr w:type="spellEnd"/>
      <w:r w:rsidRPr="00FE1D04">
        <w:rPr>
          <w:rFonts w:ascii="Arial" w:hAnsi="Arial" w:cs="Arial"/>
          <w:color w:val="auto"/>
          <w:sz w:val="22"/>
          <w:szCs w:val="22"/>
        </w:rPr>
        <w:t xml:space="preserve"> </w:t>
      </w:r>
      <w:r w:rsidR="001C5E64" w:rsidRPr="00FE1D04">
        <w:rPr>
          <w:rFonts w:ascii="Arial" w:hAnsi="Arial" w:cs="Arial"/>
          <w:color w:val="auto"/>
          <w:sz w:val="22"/>
          <w:szCs w:val="22"/>
        </w:rPr>
        <w:t>HD:</w:t>
      </w:r>
      <w:r w:rsidRPr="00FE1D04">
        <w:rPr>
          <w:rFonts w:ascii="Arial" w:hAnsi="Arial" w:cs="Arial"/>
          <w:color w:val="auto"/>
          <w:sz w:val="22"/>
          <w:szCs w:val="22"/>
        </w:rPr>
        <w:t xml:space="preserve"> Salt Lake County Health Department </w:t>
      </w:r>
    </w:p>
    <w:p w14:paraId="609EFF9E" w14:textId="77777777" w:rsidR="00184958" w:rsidRPr="003C2043" w:rsidRDefault="00184958" w:rsidP="00184958">
      <w:pPr>
        <w:pStyle w:val="Default"/>
        <w:numPr>
          <w:ilvl w:val="0"/>
          <w:numId w:val="47"/>
        </w:numPr>
        <w:ind w:left="810"/>
        <w:rPr>
          <w:rFonts w:ascii="Arial" w:hAnsi="Arial" w:cs="Arial"/>
          <w:color w:val="auto"/>
          <w:sz w:val="22"/>
          <w:szCs w:val="22"/>
          <w:lang w:val="fr-FR"/>
        </w:rPr>
      </w:pPr>
      <w:r w:rsidRPr="003C2043">
        <w:rPr>
          <w:rFonts w:ascii="Arial" w:hAnsi="Arial" w:cs="Arial"/>
          <w:color w:val="auto"/>
          <w:sz w:val="22"/>
          <w:szCs w:val="22"/>
          <w:lang w:val="fr-FR"/>
        </w:rPr>
        <w:t xml:space="preserve">UPDES: Utah </w:t>
      </w:r>
      <w:proofErr w:type="spellStart"/>
      <w:r w:rsidRPr="003C2043">
        <w:rPr>
          <w:rFonts w:ascii="Arial" w:hAnsi="Arial" w:cs="Arial"/>
          <w:color w:val="auto"/>
          <w:sz w:val="22"/>
          <w:szCs w:val="22"/>
          <w:lang w:val="fr-FR"/>
        </w:rPr>
        <w:t>Pollutant</w:t>
      </w:r>
      <w:proofErr w:type="spellEnd"/>
      <w:r w:rsidRPr="003C2043">
        <w:rPr>
          <w:rFonts w:ascii="Arial" w:hAnsi="Arial" w:cs="Arial"/>
          <w:color w:val="auto"/>
          <w:sz w:val="22"/>
          <w:szCs w:val="22"/>
          <w:lang w:val="fr-FR"/>
        </w:rPr>
        <w:t xml:space="preserve"> </w:t>
      </w:r>
      <w:proofErr w:type="spellStart"/>
      <w:r w:rsidRPr="003C2043">
        <w:rPr>
          <w:rFonts w:ascii="Arial" w:hAnsi="Arial" w:cs="Arial"/>
          <w:color w:val="auto"/>
          <w:sz w:val="22"/>
          <w:szCs w:val="22"/>
          <w:lang w:val="fr-FR"/>
        </w:rPr>
        <w:t>Discharge</w:t>
      </w:r>
      <w:proofErr w:type="spellEnd"/>
      <w:r w:rsidRPr="003C2043">
        <w:rPr>
          <w:rFonts w:ascii="Arial" w:hAnsi="Arial" w:cs="Arial"/>
          <w:color w:val="auto"/>
          <w:sz w:val="22"/>
          <w:szCs w:val="22"/>
          <w:lang w:val="fr-FR"/>
        </w:rPr>
        <w:t xml:space="preserve"> Elimination System </w:t>
      </w:r>
    </w:p>
    <w:p w14:paraId="4EC14B0E" w14:textId="57816699"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RSI: Registered Storm water Inspector</w:t>
      </w:r>
    </w:p>
    <w:p w14:paraId="68693F2F"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EPA: Environmental Protection Agency </w:t>
      </w:r>
    </w:p>
    <w:p w14:paraId="28A9EBE1" w14:textId="215BD611"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RSR: Registered Storm water Reviewer </w:t>
      </w:r>
    </w:p>
    <w:p w14:paraId="19CAEF9B"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MS4: Municipal Separate Storm Sewer System </w:t>
      </w:r>
    </w:p>
    <w:p w14:paraId="1956D11F"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NOV: Notice of Violation </w:t>
      </w:r>
    </w:p>
    <w:p w14:paraId="32A15480" w14:textId="77777777" w:rsidR="00184958" w:rsidRPr="00FE1D04" w:rsidRDefault="00184958" w:rsidP="00184958">
      <w:pPr>
        <w:pStyle w:val="Default"/>
        <w:numPr>
          <w:ilvl w:val="0"/>
          <w:numId w:val="47"/>
        </w:numPr>
        <w:ind w:left="1440" w:hanging="630"/>
        <w:rPr>
          <w:rFonts w:ascii="Arial" w:hAnsi="Arial" w:cs="Arial"/>
          <w:color w:val="auto"/>
          <w:sz w:val="22"/>
          <w:szCs w:val="22"/>
        </w:rPr>
      </w:pPr>
      <w:r w:rsidRPr="00FE1D04">
        <w:rPr>
          <w:rFonts w:ascii="Arial" w:hAnsi="Arial" w:cs="Arial"/>
          <w:color w:val="auto"/>
          <w:sz w:val="22"/>
          <w:szCs w:val="22"/>
        </w:rPr>
        <w:t xml:space="preserve">Owner: The party responsible for all construction operations and meeting all permit requirements </w:t>
      </w:r>
    </w:p>
    <w:p w14:paraId="72337BDA"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Millcreek: City of Millcreek</w:t>
      </w:r>
    </w:p>
    <w:p w14:paraId="3C2353BB"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SOP: Standard Operating Procedure </w:t>
      </w:r>
    </w:p>
    <w:p w14:paraId="324FF863"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SWPPP: Storm water Pollution Prevention Plan</w:t>
      </w:r>
    </w:p>
    <w:p w14:paraId="40F8C46F" w14:textId="77777777" w:rsidR="00184958" w:rsidRPr="00FE1D04" w:rsidRDefault="00184958" w:rsidP="00184958">
      <w:pPr>
        <w:pStyle w:val="Default"/>
        <w:numPr>
          <w:ilvl w:val="0"/>
          <w:numId w:val="47"/>
        </w:numPr>
        <w:ind w:left="810"/>
        <w:rPr>
          <w:rFonts w:ascii="Arial" w:hAnsi="Arial" w:cs="Arial"/>
          <w:color w:val="auto"/>
          <w:sz w:val="22"/>
          <w:szCs w:val="22"/>
        </w:rPr>
      </w:pPr>
      <w:r w:rsidRPr="00FE1D04">
        <w:rPr>
          <w:rFonts w:ascii="Arial" w:hAnsi="Arial" w:cs="Arial"/>
          <w:color w:val="auto"/>
          <w:sz w:val="22"/>
          <w:szCs w:val="22"/>
        </w:rPr>
        <w:t xml:space="preserve">UDEQ: Utah Department of Environmental Quality </w:t>
      </w:r>
    </w:p>
    <w:p w14:paraId="2294A154" w14:textId="77777777" w:rsidR="00184958" w:rsidRPr="00FE1D04" w:rsidRDefault="00184958" w:rsidP="00184958">
      <w:pPr>
        <w:pStyle w:val="Default"/>
        <w:ind w:left="360" w:hanging="360"/>
        <w:rPr>
          <w:rFonts w:ascii="Arial" w:hAnsi="Arial" w:cs="Arial"/>
          <w:b/>
          <w:bCs/>
          <w:color w:val="auto"/>
          <w:sz w:val="22"/>
          <w:szCs w:val="22"/>
        </w:rPr>
      </w:pPr>
    </w:p>
    <w:p w14:paraId="3AFDE689" w14:textId="77777777" w:rsidR="00184958" w:rsidRPr="00FE1D04" w:rsidRDefault="00184958" w:rsidP="00184958">
      <w:pPr>
        <w:pStyle w:val="Default"/>
        <w:ind w:left="360" w:hanging="360"/>
        <w:rPr>
          <w:rFonts w:ascii="Arial" w:hAnsi="Arial" w:cs="Arial"/>
          <w:color w:val="auto"/>
          <w:sz w:val="22"/>
          <w:szCs w:val="22"/>
        </w:rPr>
      </w:pPr>
      <w:r w:rsidRPr="00FE1D04">
        <w:rPr>
          <w:rFonts w:ascii="Arial" w:hAnsi="Arial" w:cs="Arial"/>
          <w:b/>
          <w:bCs/>
          <w:color w:val="auto"/>
          <w:sz w:val="22"/>
          <w:szCs w:val="22"/>
        </w:rPr>
        <w:t xml:space="preserve">Support Functions or documents </w:t>
      </w:r>
    </w:p>
    <w:p w14:paraId="3981F980" w14:textId="77777777" w:rsidR="00184958" w:rsidRPr="00FE1D04" w:rsidRDefault="00184958" w:rsidP="00184958">
      <w:pPr>
        <w:pStyle w:val="Default"/>
        <w:numPr>
          <w:ilvl w:val="1"/>
          <w:numId w:val="48"/>
        </w:numPr>
        <w:rPr>
          <w:rFonts w:ascii="Arial" w:hAnsi="Arial" w:cs="Arial"/>
          <w:color w:val="auto"/>
          <w:sz w:val="22"/>
          <w:szCs w:val="22"/>
        </w:rPr>
      </w:pPr>
      <w:r w:rsidRPr="00FE1D04">
        <w:rPr>
          <w:rFonts w:ascii="Arial" w:hAnsi="Arial" w:cs="Arial"/>
          <w:color w:val="auto"/>
          <w:sz w:val="22"/>
          <w:szCs w:val="22"/>
        </w:rPr>
        <w:t xml:space="preserve">Millcreek Planning &amp; Development Services </w:t>
      </w:r>
    </w:p>
    <w:p w14:paraId="4A4D7446" w14:textId="77777777" w:rsidR="00184958" w:rsidRPr="00FE1D04" w:rsidRDefault="00184958" w:rsidP="00184958">
      <w:pPr>
        <w:pStyle w:val="Default"/>
        <w:numPr>
          <w:ilvl w:val="1"/>
          <w:numId w:val="48"/>
        </w:numPr>
        <w:rPr>
          <w:rFonts w:ascii="Arial" w:hAnsi="Arial" w:cs="Arial"/>
          <w:color w:val="auto"/>
          <w:sz w:val="22"/>
          <w:szCs w:val="22"/>
        </w:rPr>
      </w:pPr>
      <w:r w:rsidRPr="00FE1D04">
        <w:rPr>
          <w:rFonts w:ascii="Arial" w:hAnsi="Arial" w:cs="Arial"/>
          <w:color w:val="auto"/>
          <w:sz w:val="22"/>
          <w:szCs w:val="22"/>
        </w:rPr>
        <w:t>Millcreek Engineering</w:t>
      </w:r>
    </w:p>
    <w:p w14:paraId="187273EE" w14:textId="77777777" w:rsidR="00184958" w:rsidRPr="00FE1D04" w:rsidRDefault="00184958" w:rsidP="00184958">
      <w:pPr>
        <w:pStyle w:val="Default"/>
        <w:numPr>
          <w:ilvl w:val="1"/>
          <w:numId w:val="48"/>
        </w:numPr>
        <w:rPr>
          <w:rFonts w:ascii="Arial" w:hAnsi="Arial" w:cs="Arial"/>
          <w:color w:val="auto"/>
          <w:sz w:val="22"/>
          <w:szCs w:val="22"/>
        </w:rPr>
      </w:pPr>
      <w:r w:rsidRPr="00FE1D04">
        <w:rPr>
          <w:rFonts w:ascii="Arial" w:hAnsi="Arial" w:cs="Arial"/>
          <w:color w:val="auto"/>
          <w:sz w:val="22"/>
          <w:szCs w:val="22"/>
        </w:rPr>
        <w:t xml:space="preserve">Stormwater Maintenance Agreement </w:t>
      </w:r>
    </w:p>
    <w:p w14:paraId="79D62469" w14:textId="77777777" w:rsidR="00184958" w:rsidRPr="00FE1D04" w:rsidRDefault="00184958" w:rsidP="00184958">
      <w:pPr>
        <w:pStyle w:val="Default"/>
        <w:numPr>
          <w:ilvl w:val="1"/>
          <w:numId w:val="48"/>
        </w:numPr>
        <w:rPr>
          <w:rFonts w:ascii="Arial" w:hAnsi="Arial" w:cs="Arial"/>
          <w:color w:val="auto"/>
          <w:sz w:val="22"/>
          <w:szCs w:val="22"/>
        </w:rPr>
      </w:pPr>
      <w:r w:rsidRPr="00FE1D04">
        <w:rPr>
          <w:rFonts w:ascii="Arial" w:hAnsi="Arial" w:cs="Arial"/>
          <w:color w:val="auto"/>
          <w:sz w:val="22"/>
          <w:szCs w:val="22"/>
        </w:rPr>
        <w:t>Inspection Report</w:t>
      </w:r>
    </w:p>
    <w:p w14:paraId="273FBDC4" w14:textId="77777777" w:rsidR="00184958" w:rsidRPr="00FE1D04" w:rsidRDefault="00184958" w:rsidP="00184958">
      <w:pPr>
        <w:pStyle w:val="Default"/>
        <w:numPr>
          <w:ilvl w:val="1"/>
          <w:numId w:val="48"/>
        </w:numPr>
        <w:rPr>
          <w:rFonts w:ascii="Arial" w:hAnsi="Arial" w:cs="Arial"/>
          <w:color w:val="auto"/>
          <w:sz w:val="22"/>
          <w:szCs w:val="22"/>
        </w:rPr>
      </w:pPr>
      <w:r w:rsidRPr="00FE1D04">
        <w:rPr>
          <w:rFonts w:ascii="Arial" w:hAnsi="Arial" w:cs="Arial"/>
          <w:color w:val="auto"/>
          <w:sz w:val="22"/>
          <w:szCs w:val="22"/>
        </w:rPr>
        <w:t xml:space="preserve">Latest computer tracking and record-keeping system </w:t>
      </w:r>
    </w:p>
    <w:p w14:paraId="1EF422BE" w14:textId="77777777" w:rsidR="00184958" w:rsidRPr="00FE1D04" w:rsidRDefault="00184958" w:rsidP="00184958">
      <w:pPr>
        <w:pStyle w:val="Default"/>
        <w:rPr>
          <w:rFonts w:ascii="Arial" w:hAnsi="Arial" w:cs="Arial"/>
          <w:b/>
          <w:bCs/>
          <w:color w:val="auto"/>
          <w:sz w:val="22"/>
          <w:szCs w:val="22"/>
        </w:rPr>
      </w:pPr>
    </w:p>
    <w:p w14:paraId="16E58CF2"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t xml:space="preserve">References: </w:t>
      </w:r>
    </w:p>
    <w:p w14:paraId="7F5CE30C" w14:textId="5E6CFB72" w:rsidR="00184958" w:rsidRPr="00FE1D04" w:rsidRDefault="00184958" w:rsidP="00184958">
      <w:pPr>
        <w:pStyle w:val="Default"/>
        <w:numPr>
          <w:ilvl w:val="1"/>
          <w:numId w:val="49"/>
        </w:numPr>
        <w:rPr>
          <w:rFonts w:ascii="Arial" w:hAnsi="Arial" w:cs="Arial"/>
          <w:color w:val="auto"/>
          <w:sz w:val="22"/>
          <w:szCs w:val="22"/>
        </w:rPr>
      </w:pPr>
      <w:r w:rsidRPr="00FE1D04">
        <w:rPr>
          <w:rFonts w:ascii="Arial" w:hAnsi="Arial" w:cs="Arial"/>
          <w:color w:val="auto"/>
          <w:sz w:val="22"/>
          <w:szCs w:val="22"/>
        </w:rPr>
        <w:t xml:space="preserve">Utah Department of Environment Quality: General Permit for Storm water Discharges Associated with Municipal Separate Storm Sewer Systems (MS4s), Authorization to Discharge under the UPDES Discharge Permit – Jordan Valley Municipal permit UTS0000001 </w:t>
      </w:r>
    </w:p>
    <w:p w14:paraId="297F39F9" w14:textId="77777777" w:rsidR="00184958" w:rsidRPr="00FE1D04" w:rsidRDefault="00184958" w:rsidP="00184958">
      <w:pPr>
        <w:pStyle w:val="Default"/>
        <w:numPr>
          <w:ilvl w:val="1"/>
          <w:numId w:val="49"/>
        </w:numPr>
        <w:rPr>
          <w:rFonts w:ascii="Arial" w:hAnsi="Arial" w:cs="Arial"/>
          <w:color w:val="auto"/>
          <w:sz w:val="22"/>
          <w:szCs w:val="22"/>
        </w:rPr>
      </w:pPr>
      <w:r w:rsidRPr="00FE1D04">
        <w:rPr>
          <w:rFonts w:ascii="Arial" w:hAnsi="Arial" w:cs="Arial"/>
          <w:color w:val="auto"/>
          <w:sz w:val="22"/>
          <w:szCs w:val="22"/>
        </w:rPr>
        <w:t xml:space="preserve">Millcreek Ordinances Chapter 17.22, Storm water Part III – Post Construction </w:t>
      </w:r>
    </w:p>
    <w:p w14:paraId="10DFCD9E" w14:textId="77777777" w:rsidR="00184958" w:rsidRPr="00FE1D04" w:rsidRDefault="00184958" w:rsidP="00184958">
      <w:pPr>
        <w:pStyle w:val="Default"/>
        <w:numPr>
          <w:ilvl w:val="1"/>
          <w:numId w:val="49"/>
        </w:numPr>
        <w:tabs>
          <w:tab w:val="left" w:leader="underscore" w:pos="4800"/>
        </w:tabs>
        <w:textAlignment w:val="center"/>
        <w:rPr>
          <w:rFonts w:ascii="Arial" w:hAnsi="Arial" w:cs="Arial"/>
          <w:color w:val="auto"/>
          <w:sz w:val="22"/>
          <w:szCs w:val="22"/>
        </w:rPr>
      </w:pPr>
      <w:r w:rsidRPr="00FE1D04">
        <w:rPr>
          <w:rFonts w:ascii="Arial" w:hAnsi="Arial" w:cs="Arial"/>
          <w:color w:val="auto"/>
          <w:sz w:val="22"/>
          <w:szCs w:val="22"/>
        </w:rPr>
        <w:t>International Building Code and International Residential Code (most recent)</w:t>
      </w:r>
    </w:p>
    <w:p w14:paraId="74DFD6CD" w14:textId="77777777" w:rsidR="00184958" w:rsidRPr="00FE1D04" w:rsidRDefault="00184958" w:rsidP="00184958">
      <w:pPr>
        <w:spacing w:line="276" w:lineRule="auto"/>
        <w:rPr>
          <w:rFonts w:ascii="Arial" w:hAnsi="Arial" w:cs="Arial"/>
        </w:rPr>
      </w:pPr>
    </w:p>
    <w:p w14:paraId="4A405D59" w14:textId="77777777" w:rsidR="00184958" w:rsidRPr="00FE1D04" w:rsidRDefault="00184958" w:rsidP="00184958">
      <w:pPr>
        <w:spacing w:line="276" w:lineRule="auto"/>
        <w:rPr>
          <w:rFonts w:ascii="Arial" w:hAnsi="Arial" w:cs="Arial"/>
        </w:rPr>
      </w:pPr>
    </w:p>
    <w:bookmarkEnd w:id="70"/>
    <w:p w14:paraId="224A084F" w14:textId="77777777" w:rsidR="00184958" w:rsidRPr="00FE1D04" w:rsidRDefault="00184958" w:rsidP="00184958">
      <w:pPr>
        <w:pStyle w:val="BodyTextIndent"/>
        <w:ind w:right="-360" w:firstLine="360"/>
        <w:rPr>
          <w:rFonts w:ascii="Arial" w:hAnsi="Arial" w:cs="Arial"/>
          <w:b/>
        </w:rPr>
      </w:pPr>
    </w:p>
    <w:p w14:paraId="0D2D8489" w14:textId="77777777" w:rsidR="00184958" w:rsidRPr="00FE1D04" w:rsidRDefault="00184958" w:rsidP="00184958">
      <w:pPr>
        <w:pStyle w:val="BodyTextIndent"/>
        <w:ind w:right="-360" w:firstLine="360"/>
        <w:rPr>
          <w:rFonts w:ascii="Arial" w:hAnsi="Arial" w:cs="Arial"/>
          <w:b/>
        </w:rPr>
      </w:pPr>
    </w:p>
    <w:p w14:paraId="26423A56" w14:textId="77777777" w:rsidR="00184958" w:rsidRPr="00FE1D04" w:rsidRDefault="00184958" w:rsidP="00184958">
      <w:pPr>
        <w:pStyle w:val="BodyTextIndent"/>
        <w:ind w:right="-360" w:firstLine="360"/>
        <w:rPr>
          <w:rFonts w:ascii="Arial" w:hAnsi="Arial" w:cs="Arial"/>
          <w:b/>
        </w:rPr>
      </w:pPr>
    </w:p>
    <w:p w14:paraId="55C4C26B" w14:textId="77777777" w:rsidR="00184958" w:rsidRPr="00FE1D04" w:rsidRDefault="00184958" w:rsidP="00184958">
      <w:pPr>
        <w:pStyle w:val="BodyTextIndent"/>
        <w:ind w:right="-360" w:firstLine="360"/>
        <w:rPr>
          <w:rFonts w:ascii="Arial" w:hAnsi="Arial" w:cs="Arial"/>
          <w:b/>
        </w:rPr>
      </w:pPr>
    </w:p>
    <w:p w14:paraId="78636027" w14:textId="77777777" w:rsidR="00184958" w:rsidRPr="00FE1D04" w:rsidRDefault="00184958" w:rsidP="00184958">
      <w:pPr>
        <w:pStyle w:val="BodyTextIndent"/>
        <w:ind w:right="-360" w:firstLine="360"/>
        <w:rPr>
          <w:rFonts w:ascii="Arial" w:hAnsi="Arial" w:cs="Arial"/>
          <w:b/>
        </w:rPr>
      </w:pPr>
    </w:p>
    <w:p w14:paraId="176CBDD8" w14:textId="77777777" w:rsidR="00184958" w:rsidRPr="00FE1D04" w:rsidRDefault="00184958" w:rsidP="00184958">
      <w:pPr>
        <w:pStyle w:val="BodyTextIndent"/>
        <w:ind w:right="-360" w:firstLine="360"/>
        <w:rPr>
          <w:rFonts w:ascii="Arial" w:hAnsi="Arial" w:cs="Arial"/>
          <w:b/>
        </w:rPr>
      </w:pPr>
    </w:p>
    <w:p w14:paraId="41BBBCBE" w14:textId="63CAA4E4" w:rsidR="00184958" w:rsidRDefault="00184958" w:rsidP="00184958">
      <w:pPr>
        <w:spacing w:line="276" w:lineRule="auto"/>
        <w:rPr>
          <w:rFonts w:ascii="Arial" w:hAnsi="Arial" w:cs="Arial"/>
          <w:b/>
        </w:rPr>
      </w:pPr>
    </w:p>
    <w:p w14:paraId="7024B7D6" w14:textId="4BAD73FE" w:rsidR="00FE1D04" w:rsidRDefault="00FE1D04" w:rsidP="00184958">
      <w:pPr>
        <w:spacing w:line="276" w:lineRule="auto"/>
        <w:rPr>
          <w:rFonts w:ascii="Arial" w:hAnsi="Arial" w:cs="Arial"/>
          <w:b/>
        </w:rPr>
      </w:pPr>
    </w:p>
    <w:p w14:paraId="5847BCCD" w14:textId="77777777" w:rsidR="00FE1D04" w:rsidRPr="00FE1D04" w:rsidRDefault="00FE1D04" w:rsidP="00184958">
      <w:pPr>
        <w:spacing w:line="276" w:lineRule="auto"/>
        <w:rPr>
          <w:rFonts w:ascii="Arial" w:hAnsi="Arial" w:cs="Arial"/>
          <w:b/>
        </w:rPr>
      </w:pPr>
    </w:p>
    <w:p w14:paraId="5A44A47B" w14:textId="4C1D6ACF" w:rsidR="00184958" w:rsidRPr="00FE1D04" w:rsidRDefault="00184958" w:rsidP="00184958">
      <w:pPr>
        <w:spacing w:line="276" w:lineRule="auto"/>
        <w:rPr>
          <w:rFonts w:ascii="Arial" w:hAnsi="Arial" w:cs="Arial"/>
          <w:b/>
        </w:rPr>
      </w:pPr>
      <w:r w:rsidRPr="00FE1D04">
        <w:rPr>
          <w:rFonts w:ascii="Arial" w:hAnsi="Arial" w:cs="Arial"/>
          <w:b/>
        </w:rPr>
        <w:lastRenderedPageBreak/>
        <w:t xml:space="preserve">APPENDIX D CONSTRUCTION SITE STORMWATER RUNOFF CONTROL PROGRAM </w:t>
      </w:r>
    </w:p>
    <w:p w14:paraId="1666EC43" w14:textId="0323B929" w:rsidR="00184958" w:rsidRPr="00FE1D04" w:rsidRDefault="00184958" w:rsidP="00184958">
      <w:pPr>
        <w:spacing w:line="276" w:lineRule="auto"/>
        <w:rPr>
          <w:rFonts w:ascii="Arial" w:hAnsi="Arial" w:cs="Arial"/>
        </w:rPr>
      </w:pPr>
      <w:r w:rsidRPr="00FE1D04">
        <w:rPr>
          <w:rFonts w:ascii="Arial" w:hAnsi="Arial" w:cs="Arial"/>
        </w:rPr>
        <w:t xml:space="preserve">Pre-Construction, Pre-SWPPP &amp; SWPPP Review Site Inspections </w:t>
      </w:r>
      <w:r w:rsidR="00BB632D" w:rsidRPr="00FE1D04">
        <w:rPr>
          <w:rFonts w:ascii="Arial" w:hAnsi="Arial" w:cs="Arial"/>
        </w:rPr>
        <w:t>&amp; Enforcement</w:t>
      </w:r>
      <w:r w:rsidRPr="00FE1D04">
        <w:rPr>
          <w:rFonts w:ascii="Arial" w:hAnsi="Arial" w:cs="Arial"/>
        </w:rPr>
        <w:t xml:space="preserve"> Response SOP</w:t>
      </w:r>
    </w:p>
    <w:p w14:paraId="05827732" w14:textId="77777777" w:rsidR="00184958" w:rsidRPr="00FE1D04" w:rsidRDefault="00184958" w:rsidP="00184958">
      <w:pPr>
        <w:spacing w:line="276" w:lineRule="auto"/>
        <w:rPr>
          <w:rFonts w:ascii="Arial" w:hAnsi="Arial" w:cs="Arial"/>
        </w:rPr>
      </w:pPr>
      <w:r w:rsidRPr="00FE1D04">
        <w:rPr>
          <w:rFonts w:ascii="Arial" w:hAnsi="Arial" w:cs="Arial"/>
        </w:rPr>
        <w:t xml:space="preserve">DWQ Construction Stormwater Inspection Form </w:t>
      </w:r>
    </w:p>
    <w:p w14:paraId="7F17955A" w14:textId="2033B54D" w:rsidR="00617915" w:rsidRDefault="00DA46D1" w:rsidP="00184958">
      <w:pPr>
        <w:pStyle w:val="SOPBigHeadline"/>
        <w:rPr>
          <w:rFonts w:asciiTheme="minorHAnsi" w:eastAsiaTheme="minorHAnsi" w:hAnsiTheme="minorHAnsi" w:cstheme="minorBidi"/>
          <w:b w:val="0"/>
          <w:bCs w:val="0"/>
          <w:sz w:val="22"/>
          <w:szCs w:val="22"/>
        </w:rPr>
      </w:pPr>
      <w:hyperlink r:id="rId43" w:history="1">
        <w:r w:rsidR="00617915" w:rsidRPr="00DB001B">
          <w:rPr>
            <w:rStyle w:val="Hyperlink"/>
            <w:rFonts w:asciiTheme="minorHAnsi" w:eastAsiaTheme="minorHAnsi" w:hAnsiTheme="minorHAnsi" w:cstheme="minorBidi"/>
            <w:b w:val="0"/>
            <w:bCs w:val="0"/>
            <w:sz w:val="22"/>
            <w:szCs w:val="22"/>
          </w:rPr>
          <w:t>https://documents.deq.utah.gov/water-quality/stormwater/construction/DWQ-2022-013274.pdf</w:t>
        </w:r>
      </w:hyperlink>
    </w:p>
    <w:p w14:paraId="7F92FC3A" w14:textId="77777777" w:rsidR="00617915" w:rsidRDefault="00617915" w:rsidP="00184958">
      <w:pPr>
        <w:pStyle w:val="SOPBigHeadline"/>
        <w:rPr>
          <w:rFonts w:asciiTheme="minorHAnsi" w:eastAsiaTheme="minorHAnsi" w:hAnsiTheme="minorHAnsi" w:cstheme="minorBidi"/>
          <w:b w:val="0"/>
          <w:bCs w:val="0"/>
          <w:sz w:val="22"/>
          <w:szCs w:val="22"/>
        </w:rPr>
      </w:pPr>
    </w:p>
    <w:p w14:paraId="20B8EDBD" w14:textId="0CD26C5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 xml:space="preserve">Pre-Construction, Pre-SWPPP &amp; SWPPP Review, </w:t>
      </w:r>
    </w:p>
    <w:p w14:paraId="71852727" w14:textId="7777777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 xml:space="preserve">Site Inspections &amp; Enforcement Response </w:t>
      </w:r>
    </w:p>
    <w:p w14:paraId="1C3BE58D" w14:textId="77777777" w:rsidR="00184958" w:rsidRPr="00FE1D04" w:rsidRDefault="00184958" w:rsidP="00184958">
      <w:pPr>
        <w:pStyle w:val="SOPBigHeadline"/>
        <w:tabs>
          <w:tab w:val="left" w:pos="2035"/>
          <w:tab w:val="center" w:pos="5033"/>
        </w:tabs>
        <w:jc w:val="left"/>
        <w:rPr>
          <w:rFonts w:ascii="Arial" w:hAnsi="Arial" w:cs="Arial"/>
          <w:sz w:val="22"/>
          <w:szCs w:val="22"/>
        </w:rPr>
      </w:pPr>
      <w:r w:rsidRPr="00FE1D04">
        <w:rPr>
          <w:rFonts w:ascii="Arial" w:hAnsi="Arial" w:cs="Arial"/>
          <w:sz w:val="22"/>
          <w:szCs w:val="22"/>
        </w:rPr>
        <w:tab/>
      </w:r>
      <w:r w:rsidRPr="00FE1D04">
        <w:rPr>
          <w:rFonts w:ascii="Arial" w:hAnsi="Arial" w:cs="Arial"/>
          <w:sz w:val="22"/>
          <w:szCs w:val="22"/>
        </w:rPr>
        <w:tab/>
        <w:t>Standard Operating Procedure</w:t>
      </w:r>
    </w:p>
    <w:p w14:paraId="40E218BB" w14:textId="0640997A" w:rsidR="00184958" w:rsidRPr="00FE1D04" w:rsidRDefault="00184958" w:rsidP="00184958">
      <w:pPr>
        <w:pStyle w:val="SOPHeader"/>
        <w:rPr>
          <w:rFonts w:ascii="Arial" w:hAnsi="Arial" w:cs="Arial"/>
          <w:sz w:val="22"/>
          <w:szCs w:val="22"/>
          <w:u w:val="single"/>
        </w:rPr>
      </w:pPr>
      <w:r w:rsidRPr="00FE1D04">
        <w:rPr>
          <w:rFonts w:ascii="Arial" w:hAnsi="Arial" w:cs="Arial"/>
          <w:sz w:val="22"/>
          <w:szCs w:val="22"/>
        </w:rPr>
        <w:t xml:space="preserve">PURPOSE:                     </w:t>
      </w:r>
    </w:p>
    <w:p w14:paraId="3CDB94DA" w14:textId="77777777" w:rsidR="00184958" w:rsidRPr="00FE1D04" w:rsidRDefault="00184958" w:rsidP="00184958">
      <w:pPr>
        <w:pStyle w:val="Default"/>
        <w:spacing w:line="276" w:lineRule="atLeast"/>
        <w:ind w:right="167"/>
        <w:rPr>
          <w:rFonts w:ascii="Arial" w:hAnsi="Arial" w:cs="Arial"/>
          <w:sz w:val="22"/>
          <w:szCs w:val="22"/>
        </w:rPr>
      </w:pPr>
      <w:r w:rsidRPr="00FE1D04">
        <w:rPr>
          <w:rFonts w:ascii="Arial" w:hAnsi="Arial" w:cs="Arial"/>
          <w:sz w:val="22"/>
          <w:szCs w:val="22"/>
        </w:rPr>
        <w:t xml:space="preserve">Outline the procedures and responsibilities for meeting the construction sediment and erosion control requirements in Millcreek’s storm water discharge permit for Millcreek personnel. The storm water permit requirements apply for construction activities that: </w:t>
      </w:r>
    </w:p>
    <w:p w14:paraId="4EEA3DA5"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 xml:space="preserve">Disturb one acre or more of land, </w:t>
      </w:r>
    </w:p>
    <w:p w14:paraId="0B4BC39A"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 xml:space="preserve">Disturb less than one acre of land, but are part of larger common plan of development that disturb one acre or more, or </w:t>
      </w:r>
    </w:p>
    <w:p w14:paraId="749BAA8E"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Disturb land of any size if the site is adjacent (within 100ft) to regulated wetlands or surface waters or located in the Salt Lake City watershed.</w:t>
      </w:r>
    </w:p>
    <w:p w14:paraId="12EB11F5" w14:textId="77777777" w:rsidR="00184958" w:rsidRPr="00FE1D04" w:rsidRDefault="00184958" w:rsidP="00184958">
      <w:pPr>
        <w:pStyle w:val="SOPHeader"/>
        <w:rPr>
          <w:rFonts w:ascii="Arial" w:hAnsi="Arial" w:cs="Arial"/>
          <w:sz w:val="22"/>
          <w:szCs w:val="22"/>
        </w:rPr>
      </w:pPr>
    </w:p>
    <w:p w14:paraId="5F1CADF5"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 xml:space="preserve">PROCEDURE: </w:t>
      </w:r>
    </w:p>
    <w:p w14:paraId="6A4A748E" w14:textId="4F673343" w:rsidR="00184958" w:rsidRPr="00FE1D04" w:rsidRDefault="00184958" w:rsidP="00184958">
      <w:pPr>
        <w:pStyle w:val="CM5"/>
        <w:numPr>
          <w:ilvl w:val="0"/>
          <w:numId w:val="68"/>
        </w:numPr>
        <w:rPr>
          <w:rFonts w:ascii="Arial" w:hAnsi="Arial" w:cs="Arial"/>
          <w:sz w:val="22"/>
          <w:szCs w:val="22"/>
        </w:rPr>
      </w:pPr>
      <w:r w:rsidRPr="00FE1D04">
        <w:rPr>
          <w:rFonts w:ascii="Arial" w:hAnsi="Arial" w:cs="Arial"/>
          <w:bCs/>
          <w:sz w:val="22"/>
          <w:szCs w:val="22"/>
        </w:rPr>
        <w:t xml:space="preserve">Permit Application </w:t>
      </w:r>
    </w:p>
    <w:p w14:paraId="456662A6" w14:textId="71267022"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Owner obtains a Storm water Discharge Permit Associated with Construction Activities from the UDEQ. The UDEQ construction permit application and related guidance are on the UDEQ website at</w:t>
      </w:r>
      <w:r w:rsidRPr="00FE1D04">
        <w:rPr>
          <w:rFonts w:ascii="Arial" w:hAnsi="Arial" w:cs="Arial"/>
          <w:b/>
          <w:sz w:val="22"/>
          <w:szCs w:val="22"/>
          <w:u w:val="single"/>
        </w:rPr>
        <w:t xml:space="preserve">: </w:t>
      </w:r>
    </w:p>
    <w:p w14:paraId="03E345D6" w14:textId="77777777" w:rsidR="00184958" w:rsidRPr="00FE1D04" w:rsidRDefault="00DA46D1" w:rsidP="00184958">
      <w:pPr>
        <w:pStyle w:val="CM5"/>
        <w:ind w:left="1440"/>
        <w:rPr>
          <w:rFonts w:ascii="Arial" w:hAnsi="Arial" w:cs="Arial"/>
        </w:rPr>
      </w:pPr>
      <w:hyperlink r:id="rId44" w:history="1">
        <w:r w:rsidR="00184958" w:rsidRPr="00FE1D04">
          <w:rPr>
            <w:rStyle w:val="Hyperlink"/>
            <w:rFonts w:ascii="Arial" w:hAnsi="Arial" w:cs="Arial"/>
            <w:b/>
            <w:sz w:val="22"/>
            <w:szCs w:val="22"/>
          </w:rPr>
          <w:t>https://deq.utah.gov/legacy/permits/water-quality/utah-pollutant-discharge-elimination-system/storm-water-general-construction.htm</w:t>
        </w:r>
      </w:hyperlink>
    </w:p>
    <w:p w14:paraId="40FAD9D1" w14:textId="77777777"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Owner completes and submits a Permit Application to Millcreek. The Millcreek permit application and related information are on the Millcreek website at: </w:t>
      </w:r>
    </w:p>
    <w:p w14:paraId="7282EDCE" w14:textId="77777777" w:rsidR="00184958" w:rsidRPr="00FE1D04" w:rsidRDefault="00DA46D1" w:rsidP="00184958">
      <w:pPr>
        <w:pStyle w:val="CM5"/>
        <w:ind w:left="1440"/>
        <w:rPr>
          <w:rStyle w:val="Hyperlink"/>
          <w:rFonts w:ascii="Arial" w:hAnsi="Arial" w:cs="Arial"/>
          <w:b/>
        </w:rPr>
      </w:pPr>
      <w:hyperlink r:id="rId45" w:history="1">
        <w:r w:rsidR="00184958" w:rsidRPr="00FE1D04">
          <w:rPr>
            <w:rStyle w:val="Hyperlink"/>
            <w:rFonts w:ascii="Arial" w:hAnsi="Arial" w:cs="Arial"/>
            <w:b/>
            <w:sz w:val="22"/>
            <w:szCs w:val="22"/>
          </w:rPr>
          <w:t>https://millcreek.us/planning-zoning-permits/</w:t>
        </w:r>
      </w:hyperlink>
    </w:p>
    <w:p w14:paraId="23E9F199" w14:textId="77777777"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The application must designate the parties responsible for complying with the Millcreek requirements. The Owner will submit a signed copy of UDEQ NOI permit with Development Permit Application. </w:t>
      </w:r>
    </w:p>
    <w:p w14:paraId="60E63480" w14:textId="686D7DF8"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Owner prepares and submits a SWPPP that includes site plans and construction details for proposed Best Management Practices (BMPs) to be used for erosion and sediment control on the site during construction. The State of Utah Department of Environmental Quality construction permit application and SWPPP requirements are on the State of Utah DEQ website at: </w:t>
      </w:r>
    </w:p>
    <w:p w14:paraId="7A78FBFF" w14:textId="77777777" w:rsidR="00184958" w:rsidRPr="00FE1D04" w:rsidRDefault="00DA46D1" w:rsidP="00184958">
      <w:pPr>
        <w:pStyle w:val="CM5"/>
        <w:ind w:left="1440"/>
        <w:rPr>
          <w:rFonts w:ascii="Arial" w:hAnsi="Arial" w:cs="Arial"/>
        </w:rPr>
      </w:pPr>
      <w:hyperlink r:id="rId46" w:history="1">
        <w:r w:rsidR="00184958" w:rsidRPr="00FE1D04">
          <w:rPr>
            <w:rStyle w:val="Hyperlink"/>
            <w:rFonts w:ascii="Arial" w:hAnsi="Arial" w:cs="Arial"/>
            <w:b/>
            <w:sz w:val="22"/>
            <w:szCs w:val="22"/>
          </w:rPr>
          <w:t>https://deq.utah.gov/legacy/permits/water-quality/utah-pollutant-discharge-elimination-system/storm-water-general-construction.htm</w:t>
        </w:r>
      </w:hyperlink>
    </w:p>
    <w:p w14:paraId="0E685C40" w14:textId="77777777" w:rsidR="00184958" w:rsidRPr="00FE1D04" w:rsidRDefault="00184958" w:rsidP="00184958">
      <w:pPr>
        <w:pStyle w:val="Default"/>
        <w:rPr>
          <w:rFonts w:ascii="Arial" w:hAnsi="Arial" w:cs="Arial"/>
        </w:rPr>
      </w:pPr>
    </w:p>
    <w:p w14:paraId="54A7CB68" w14:textId="77777777" w:rsidR="00184958" w:rsidRPr="00FE1D04" w:rsidRDefault="00184958" w:rsidP="00184958">
      <w:pPr>
        <w:pStyle w:val="CM5"/>
        <w:numPr>
          <w:ilvl w:val="0"/>
          <w:numId w:val="68"/>
        </w:numPr>
        <w:rPr>
          <w:rFonts w:ascii="Arial" w:hAnsi="Arial" w:cs="Arial"/>
          <w:sz w:val="22"/>
          <w:szCs w:val="22"/>
        </w:rPr>
      </w:pPr>
      <w:r w:rsidRPr="00FE1D04">
        <w:rPr>
          <w:rFonts w:ascii="Arial" w:hAnsi="Arial" w:cs="Arial"/>
          <w:bCs/>
          <w:sz w:val="22"/>
          <w:szCs w:val="22"/>
        </w:rPr>
        <w:t xml:space="preserve">SWPPP Review and Approval </w:t>
      </w:r>
    </w:p>
    <w:p w14:paraId="44332B8C" w14:textId="77777777"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Millcreek (RSR or Equiv.) reviews the SWPPP and associated information for compliance with the Jordan Valley Municipal MS4 permit UTS0000001 and Millcreek Services Standards and Construction Specifications, by making a site </w:t>
      </w:r>
      <w:r w:rsidRPr="00FE1D04">
        <w:rPr>
          <w:rFonts w:ascii="Arial" w:hAnsi="Arial" w:cs="Arial"/>
          <w:sz w:val="22"/>
          <w:szCs w:val="22"/>
        </w:rPr>
        <w:lastRenderedPageBreak/>
        <w:t>visit during the planning application review process to review the site and the proposed construction planned.</w:t>
      </w:r>
    </w:p>
    <w:p w14:paraId="7A1A80BC" w14:textId="0138A58A"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Millcreek (RSR or Equiv.) completes the pre-construction SWPPP Review, which includes review of the site design, the planned operation at the construction site, planned BMP’s during the construction phase, and the planned BMP’s to be used to manage runoff created after development. Incorporated into the review procedures are considerations for potential water quality impacts and evaluation of opportunities for the use of LID and Green Infrastructure, and if applicable encourage such BMP’s to be incorporated into the site design. Identify priority construction sites, including those sites which discharge directly or immediately upstream of the waters of the State or within the Salt Lake City Watershed, which shall include the use of a Check list. </w:t>
      </w:r>
    </w:p>
    <w:p w14:paraId="65C99532" w14:textId="54CB807D"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 xml:space="preserve">Millcreek (RSR or Equiv.) will inform the applicant in writing of any deficiencies in the SWPPP and </w:t>
      </w:r>
      <w:r w:rsidR="007D34CA" w:rsidRPr="00FE1D04">
        <w:rPr>
          <w:rFonts w:ascii="Arial" w:hAnsi="Arial" w:cs="Arial"/>
          <w:sz w:val="22"/>
          <w:szCs w:val="22"/>
        </w:rPr>
        <w:t>ensure</w:t>
      </w:r>
      <w:r w:rsidRPr="00FE1D04">
        <w:rPr>
          <w:rFonts w:ascii="Arial" w:hAnsi="Arial" w:cs="Arial"/>
          <w:sz w:val="22"/>
          <w:szCs w:val="22"/>
        </w:rPr>
        <w:t xml:space="preserve"> that the applicant responds to and addresses those deficiencies before the SWPPP is approved and any permits are issued for the construction.</w:t>
      </w:r>
    </w:p>
    <w:p w14:paraId="016D8465" w14:textId="77777777" w:rsidR="00184958" w:rsidRPr="00FE1D04" w:rsidRDefault="00184958" w:rsidP="00184958">
      <w:pPr>
        <w:pStyle w:val="CM5"/>
        <w:numPr>
          <w:ilvl w:val="1"/>
          <w:numId w:val="68"/>
        </w:numPr>
        <w:rPr>
          <w:rFonts w:ascii="Arial" w:hAnsi="Arial" w:cs="Arial"/>
          <w:sz w:val="22"/>
          <w:szCs w:val="22"/>
        </w:rPr>
      </w:pPr>
      <w:r w:rsidRPr="00FE1D04">
        <w:rPr>
          <w:rFonts w:ascii="Arial" w:hAnsi="Arial" w:cs="Arial"/>
          <w:sz w:val="22"/>
          <w:szCs w:val="22"/>
        </w:rPr>
        <w:t>The Millcreek Reviewer(s) will verify that the ownership and maintenance responsibilities for permanent (long term) BMPs are understood by the Owner and recorded against the property in a Document required by 17.22 of Millcreek Ordinance, known as a Storm Water Maintenance Agreement and Management plan (SWMA &amp; SWMP-See Attachment B) as part of the subdivision or other required approval being recorded and prior to permits being issued for Construction.</w:t>
      </w:r>
    </w:p>
    <w:p w14:paraId="617CD960" w14:textId="77777777" w:rsidR="00184958" w:rsidRPr="00FE1D04" w:rsidRDefault="00184958" w:rsidP="00184958">
      <w:pPr>
        <w:pStyle w:val="Default"/>
        <w:tabs>
          <w:tab w:val="left" w:pos="450"/>
        </w:tabs>
        <w:ind w:left="360"/>
        <w:rPr>
          <w:rFonts w:ascii="Arial" w:hAnsi="Arial" w:cs="Arial"/>
          <w:bCs/>
          <w:color w:val="auto"/>
          <w:sz w:val="22"/>
          <w:szCs w:val="22"/>
        </w:rPr>
      </w:pPr>
    </w:p>
    <w:p w14:paraId="0DAC2B0B" w14:textId="77777777" w:rsidR="00184958" w:rsidRPr="00FE1D04" w:rsidRDefault="00184958" w:rsidP="00184958">
      <w:pPr>
        <w:pStyle w:val="Default"/>
        <w:numPr>
          <w:ilvl w:val="0"/>
          <w:numId w:val="68"/>
        </w:numPr>
        <w:tabs>
          <w:tab w:val="left" w:pos="450"/>
        </w:tabs>
        <w:rPr>
          <w:rFonts w:ascii="Arial" w:hAnsi="Arial" w:cs="Arial"/>
          <w:bCs/>
          <w:color w:val="auto"/>
          <w:sz w:val="22"/>
          <w:szCs w:val="22"/>
        </w:rPr>
      </w:pPr>
      <w:r w:rsidRPr="00FE1D04">
        <w:rPr>
          <w:rFonts w:ascii="Arial" w:hAnsi="Arial" w:cs="Arial"/>
          <w:bCs/>
          <w:color w:val="auto"/>
          <w:sz w:val="22"/>
          <w:szCs w:val="22"/>
        </w:rPr>
        <w:t xml:space="preserve">Permit approval and issuance </w:t>
      </w:r>
    </w:p>
    <w:p w14:paraId="20FC0AE8" w14:textId="77777777" w:rsidR="00184958" w:rsidRPr="00FE1D04" w:rsidRDefault="00184958" w:rsidP="00184958">
      <w:pPr>
        <w:pStyle w:val="Default"/>
        <w:numPr>
          <w:ilvl w:val="1"/>
          <w:numId w:val="68"/>
        </w:numPr>
        <w:tabs>
          <w:tab w:val="left" w:pos="450"/>
        </w:tabs>
        <w:rPr>
          <w:rFonts w:ascii="Arial" w:hAnsi="Arial" w:cs="Arial"/>
          <w:bCs/>
          <w:color w:val="auto"/>
          <w:sz w:val="22"/>
          <w:szCs w:val="22"/>
        </w:rPr>
      </w:pPr>
      <w:r w:rsidRPr="00FE1D04">
        <w:rPr>
          <w:rFonts w:ascii="Arial" w:hAnsi="Arial" w:cs="Arial"/>
          <w:color w:val="auto"/>
          <w:sz w:val="22"/>
          <w:szCs w:val="22"/>
        </w:rPr>
        <w:t xml:space="preserve">Once the SWPPP is reviewed and meets the Millcreek’s requirements, the Reviewer uploads a copy of the approved SWPPP and associated documents into the Permit for the applicant into Millcreek’s database. </w:t>
      </w:r>
    </w:p>
    <w:p w14:paraId="003B2BD2" w14:textId="4E6D8B67" w:rsidR="00184958" w:rsidRPr="00FE1D04" w:rsidRDefault="00184958" w:rsidP="00184958">
      <w:pPr>
        <w:pStyle w:val="Default"/>
        <w:numPr>
          <w:ilvl w:val="1"/>
          <w:numId w:val="68"/>
        </w:numPr>
        <w:tabs>
          <w:tab w:val="left" w:pos="450"/>
        </w:tabs>
        <w:rPr>
          <w:rFonts w:ascii="Arial" w:hAnsi="Arial" w:cs="Arial"/>
          <w:bCs/>
          <w:color w:val="auto"/>
          <w:sz w:val="22"/>
          <w:szCs w:val="22"/>
        </w:rPr>
      </w:pPr>
      <w:r w:rsidRPr="00FE1D04">
        <w:rPr>
          <w:rFonts w:ascii="Arial" w:hAnsi="Arial" w:cs="Arial"/>
          <w:color w:val="auto"/>
          <w:sz w:val="22"/>
          <w:szCs w:val="22"/>
        </w:rPr>
        <w:t>The Plans Examiner stamps &amp; signs the plans for approval under the grading review portion of the Development Application (electronically or wet stamp), enters the quantities of cut and fill to be permitted, along with the area to be disturbed for  permitting under the SWPPP land disturbance permit into the database.</w:t>
      </w:r>
    </w:p>
    <w:p w14:paraId="790CB9FA" w14:textId="51164F2A" w:rsidR="00184958" w:rsidRPr="00FE1D04" w:rsidRDefault="00184958" w:rsidP="00184958">
      <w:pPr>
        <w:pStyle w:val="Default"/>
        <w:numPr>
          <w:ilvl w:val="1"/>
          <w:numId w:val="68"/>
        </w:numPr>
        <w:tabs>
          <w:tab w:val="left" w:pos="450"/>
        </w:tabs>
        <w:rPr>
          <w:rFonts w:ascii="Arial" w:hAnsi="Arial" w:cs="Arial"/>
          <w:bCs/>
          <w:color w:val="auto"/>
          <w:sz w:val="22"/>
          <w:szCs w:val="22"/>
        </w:rPr>
      </w:pPr>
      <w:r w:rsidRPr="00FE1D04">
        <w:rPr>
          <w:rFonts w:ascii="Arial" w:hAnsi="Arial" w:cs="Arial"/>
          <w:color w:val="auto"/>
          <w:sz w:val="22"/>
          <w:szCs w:val="22"/>
        </w:rPr>
        <w:t xml:space="preserve">Administrative staff confirms approval, collects the applicable fees, and issues Millcreek Permit. </w:t>
      </w:r>
    </w:p>
    <w:p w14:paraId="7847AFD8" w14:textId="77777777" w:rsidR="00184958" w:rsidRPr="00FE1D04" w:rsidRDefault="00184958" w:rsidP="00184958">
      <w:pPr>
        <w:pStyle w:val="Default"/>
        <w:rPr>
          <w:rFonts w:ascii="Arial" w:hAnsi="Arial" w:cs="Arial"/>
          <w:bCs/>
          <w:color w:val="auto"/>
          <w:sz w:val="22"/>
          <w:szCs w:val="22"/>
        </w:rPr>
      </w:pPr>
    </w:p>
    <w:p w14:paraId="7131DBA4" w14:textId="569417A0" w:rsidR="00184958" w:rsidRPr="00FE1D04" w:rsidRDefault="00184958" w:rsidP="00184958">
      <w:pPr>
        <w:pStyle w:val="Default"/>
        <w:numPr>
          <w:ilvl w:val="0"/>
          <w:numId w:val="68"/>
        </w:numPr>
        <w:rPr>
          <w:rFonts w:ascii="Arial" w:hAnsi="Arial" w:cs="Arial"/>
          <w:sz w:val="22"/>
          <w:szCs w:val="22"/>
        </w:rPr>
      </w:pPr>
      <w:r w:rsidRPr="00FE1D04">
        <w:rPr>
          <w:rFonts w:ascii="Arial" w:hAnsi="Arial" w:cs="Arial"/>
          <w:bCs/>
          <w:color w:val="auto"/>
          <w:sz w:val="22"/>
          <w:szCs w:val="22"/>
        </w:rPr>
        <w:t xml:space="preserve">Pre-Construction Meeting: To be held at Millcreek City Hall and/or on site after BMP’s are installed and prior to groundbreaking. </w:t>
      </w:r>
    </w:p>
    <w:p w14:paraId="20C40B41"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u w:val="single"/>
        </w:rPr>
        <w:t>Required Attendees</w:t>
      </w:r>
      <w:r w:rsidRPr="00FE1D04">
        <w:rPr>
          <w:rFonts w:ascii="Arial" w:hAnsi="Arial" w:cs="Arial"/>
          <w:sz w:val="22"/>
          <w:szCs w:val="22"/>
        </w:rPr>
        <w:t xml:space="preserve"> </w:t>
      </w:r>
    </w:p>
    <w:p w14:paraId="1BF08D04"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Owners Special Construction Inspector </w:t>
      </w:r>
    </w:p>
    <w:p w14:paraId="765E821B"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Owner/Applicant </w:t>
      </w:r>
    </w:p>
    <w:p w14:paraId="22B233BB"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Owners Construction Supervisor and Foreman </w:t>
      </w:r>
    </w:p>
    <w:p w14:paraId="29775265"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Owners Special Inspector - SWPPP (third party if contracted) </w:t>
      </w:r>
    </w:p>
    <w:p w14:paraId="61A0AEC7"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Millcreek Inspector, RSI</w:t>
      </w:r>
    </w:p>
    <w:p w14:paraId="6C5DEA12"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Millcreek Stormwater Engineer or Traffic Engineer </w:t>
      </w:r>
    </w:p>
    <w:p w14:paraId="69E9B650"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Millcreek Building Inspection Supervisor </w:t>
      </w:r>
    </w:p>
    <w:p w14:paraId="46040BFB"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sz w:val="22"/>
          <w:szCs w:val="22"/>
        </w:rPr>
        <w:t>Other Millcreek Officials as deemed necessary</w:t>
      </w:r>
    </w:p>
    <w:p w14:paraId="244C6BC2" w14:textId="6AE5A035"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lastRenderedPageBreak/>
        <w:t xml:space="preserve">Owner provides evidence that the person responsible for supervising and inspecting installation and maintenance of BMPs for the duration of the project is a certified RSI (or equivalent) that has been trained in a program acceptable to Millcreek. </w:t>
      </w:r>
    </w:p>
    <w:p w14:paraId="22CEC792"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Owner provides documentation that SWPPP has been approved by Millcreek Services (to be maintained on site).</w:t>
      </w:r>
    </w:p>
    <w:p w14:paraId="71CAFA90"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Owner provides copies of storm water permits for construction issued by the State of Utah DEQ and Millcreek Services (to be maintained on site).</w:t>
      </w:r>
    </w:p>
    <w:p w14:paraId="12FB4DF1"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Millcreek Stormwater Inspector explains the storm water requirements:</w:t>
      </w:r>
    </w:p>
    <w:p w14:paraId="4DE9D21E"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Expectations and Requirements for erosion and sediment control practices and Enforcement consequences in accordance with 17.22 of Millcreek Ordinance.</w:t>
      </w:r>
    </w:p>
    <w:p w14:paraId="1E2EB240"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That the SWPPP shall remain an approved SWPPP contingent on the owner/ operator updating the SWPPP to reflect changes in the BMPs as those changes become necessary.</w:t>
      </w:r>
    </w:p>
    <w:p w14:paraId="00790391"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Requirements for maintaining a certified storm water inspector on the project.</w:t>
      </w:r>
    </w:p>
    <w:p w14:paraId="3D8A7BA3"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Enforcement Procedures for storm water violations – (see attachment A for Enforcement Procedure). </w:t>
      </w:r>
    </w:p>
    <w:p w14:paraId="04B5EB45"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Annual renewal requirements for the State of Utah and Millcreek Stormwater Discharge Permit. </w:t>
      </w:r>
    </w:p>
    <w:p w14:paraId="520F66D8"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 xml:space="preserve">The inspection checklist that will be used by Millcreek Services or approve/agree to use checklist form proposed by owner/operator. </w:t>
      </w:r>
    </w:p>
    <w:p w14:paraId="33E94FD3" w14:textId="77777777" w:rsidR="00184958" w:rsidRPr="00FE1D04" w:rsidRDefault="00184958" w:rsidP="00184958">
      <w:pPr>
        <w:pStyle w:val="Default"/>
        <w:numPr>
          <w:ilvl w:val="2"/>
          <w:numId w:val="68"/>
        </w:numPr>
        <w:rPr>
          <w:rFonts w:ascii="Arial" w:hAnsi="Arial" w:cs="Arial"/>
          <w:sz w:val="22"/>
          <w:szCs w:val="22"/>
        </w:rPr>
      </w:pPr>
      <w:r w:rsidRPr="00FE1D04">
        <w:rPr>
          <w:rFonts w:ascii="Arial" w:hAnsi="Arial" w:cs="Arial"/>
          <w:color w:val="auto"/>
          <w:sz w:val="22"/>
          <w:szCs w:val="22"/>
        </w:rPr>
        <w:t>Any additional documents that maybe required before the issuance of the Millcreek’s permit (if the permit has not been issued), such as 404 permits, wetland or floodplain permits, etc.</w:t>
      </w:r>
    </w:p>
    <w:p w14:paraId="18A825F3" w14:textId="77777777" w:rsidR="00184958" w:rsidRPr="00FE1D04" w:rsidRDefault="00184958" w:rsidP="00184958">
      <w:pPr>
        <w:pStyle w:val="Default"/>
        <w:numPr>
          <w:ilvl w:val="2"/>
          <w:numId w:val="68"/>
        </w:numPr>
        <w:rPr>
          <w:rFonts w:ascii="Arial" w:hAnsi="Arial" w:cs="Arial"/>
          <w:color w:val="auto"/>
          <w:sz w:val="22"/>
          <w:szCs w:val="22"/>
        </w:rPr>
      </w:pPr>
      <w:r w:rsidRPr="00FE1D04">
        <w:rPr>
          <w:rFonts w:ascii="Arial" w:hAnsi="Arial" w:cs="Arial"/>
          <w:color w:val="auto"/>
          <w:sz w:val="22"/>
          <w:szCs w:val="22"/>
        </w:rPr>
        <w:t>Requirements and forms for transfer of ownership and Notice of Termination of permit.</w:t>
      </w:r>
    </w:p>
    <w:p w14:paraId="05C49C05" w14:textId="77777777" w:rsidR="00184958" w:rsidRPr="00FE1D04" w:rsidRDefault="00184958" w:rsidP="00184958">
      <w:pPr>
        <w:pStyle w:val="ListParagraph"/>
        <w:ind w:left="2160"/>
        <w:rPr>
          <w:rFonts w:ascii="Arial" w:hAnsi="Arial" w:cs="Arial"/>
          <w:color w:val="000000"/>
        </w:rPr>
      </w:pPr>
    </w:p>
    <w:p w14:paraId="62A21CE5" w14:textId="77777777" w:rsidR="00184958" w:rsidRPr="00FE1D04" w:rsidRDefault="00184958" w:rsidP="00184958">
      <w:pPr>
        <w:pStyle w:val="Default"/>
        <w:numPr>
          <w:ilvl w:val="0"/>
          <w:numId w:val="68"/>
        </w:numPr>
        <w:rPr>
          <w:rFonts w:ascii="Arial" w:hAnsi="Arial" w:cs="Arial"/>
          <w:sz w:val="22"/>
          <w:szCs w:val="22"/>
        </w:rPr>
      </w:pPr>
      <w:r w:rsidRPr="00FE1D04">
        <w:rPr>
          <w:rFonts w:ascii="Arial" w:hAnsi="Arial" w:cs="Arial"/>
          <w:sz w:val="22"/>
          <w:szCs w:val="22"/>
        </w:rPr>
        <w:t>Inspections</w:t>
      </w:r>
    </w:p>
    <w:p w14:paraId="003B5610" w14:textId="1E0D18D9"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 </w:t>
      </w:r>
      <w:r w:rsidR="007D34CA" w:rsidRPr="00FE1D04">
        <w:rPr>
          <w:rFonts w:ascii="Arial" w:hAnsi="Arial" w:cs="Arial"/>
          <w:sz w:val="22"/>
          <w:szCs w:val="22"/>
        </w:rPr>
        <w:t xml:space="preserve">always maintains a copy of the approved SWPPP onsite </w:t>
      </w:r>
      <w:r w:rsidRPr="00FE1D04">
        <w:rPr>
          <w:rFonts w:ascii="Arial" w:hAnsi="Arial" w:cs="Arial"/>
          <w:sz w:val="22"/>
          <w:szCs w:val="22"/>
        </w:rPr>
        <w:t xml:space="preserve">. The SWPPP will be maintained and updated per Millcreek requirements and made available to Millcreek, The State of Utah and EPA inspectors upon request. </w:t>
      </w:r>
    </w:p>
    <w:p w14:paraId="7F614141" w14:textId="5DCBC239"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 installs and maintains all BMPs as specified in the approved SWPPP. </w:t>
      </w:r>
    </w:p>
    <w:p w14:paraId="51116994"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 updates SWPPP, including the site map and any procedures, to include any changes in BMPs. </w:t>
      </w:r>
    </w:p>
    <w:p w14:paraId="240C2A82"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Owner inspects all BMPs every 7 days or every 14 days and immediately after any significant rainfall (0.5 or greater) and snowfall and snowmelt or as required by SWPPP.</w:t>
      </w:r>
    </w:p>
    <w:p w14:paraId="01C78B9B"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 maintains a record of inspections records of BMPs onsite with the SWPPP. Copies of records of inspections will be made available to the Millcreek Inspectors at the time of their storm event and other scheduled and none scheduled inspections. </w:t>
      </w:r>
    </w:p>
    <w:p w14:paraId="5F436CA2"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 keeps an onsite copy of the certification in erosion and sediment control for the person responsible for supervising installation and maintenance of sediment and erosion control practices. </w:t>
      </w:r>
    </w:p>
    <w:p w14:paraId="38AB6CF4"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Owner’s Inspector inspects the erosion and sediment BMPs for compliance with the approved SWPPP. The Millcreek Inspector meets on the site with the erosion and sediment control supervisor to inspect the site (using the State Construction </w:t>
      </w:r>
      <w:r w:rsidRPr="00FE1D04">
        <w:rPr>
          <w:rFonts w:ascii="Arial" w:hAnsi="Arial" w:cs="Arial"/>
          <w:sz w:val="22"/>
          <w:szCs w:val="22"/>
        </w:rPr>
        <w:lastRenderedPageBreak/>
        <w:t xml:space="preserve">Storm Water inspection form) in accordance with the Approved SWPPP and address any changes or improvements to the installed BMPs. At the same time, the Millcreek Inspector reviews the inspection records and revisions to the SWPPP. </w:t>
      </w:r>
    </w:p>
    <w:p w14:paraId="237F9EEA" w14:textId="70D78850"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Owner’s Inspector documents inspections in writing using Erosion and Sediment Control Field Inspection Report approved with the SWPPP </w:t>
      </w:r>
    </w:p>
    <w:p w14:paraId="72003B6A" w14:textId="3CF0B9B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The Millcreek Inspector discusses all inspections, </w:t>
      </w:r>
      <w:r w:rsidR="00BB632D" w:rsidRPr="00FE1D04">
        <w:rPr>
          <w:rFonts w:ascii="Arial" w:hAnsi="Arial" w:cs="Arial"/>
          <w:sz w:val="22"/>
          <w:szCs w:val="22"/>
        </w:rPr>
        <w:t>penalties,</w:t>
      </w:r>
      <w:r w:rsidRPr="00FE1D04">
        <w:rPr>
          <w:rFonts w:ascii="Arial" w:hAnsi="Arial" w:cs="Arial"/>
          <w:sz w:val="22"/>
          <w:szCs w:val="22"/>
        </w:rPr>
        <w:t xml:space="preserve"> and fines with the Construction Inspection Supervisor, including those immediately after any significant rainfall (0.5 or greater) and snowfall and snowmelt. The Millcreek Inspector schedules, enters inspections and discussions into the data base. </w:t>
      </w:r>
    </w:p>
    <w:p w14:paraId="0DF44B7F" w14:textId="5680944C"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The Millcreek Stormwater Inspector reports all corrective actions and issued fines, Notice of Violations, etc. to the Millcreek Storm Water Engineer/Program Manager. </w:t>
      </w:r>
    </w:p>
    <w:p w14:paraId="7000EF85"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Millcreek Development Services Administrative staff collects and files hard copies of the active SWPPP documents and permits in a central location in the database.</w:t>
      </w:r>
    </w:p>
    <w:p w14:paraId="6EF1BDD8"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The Millcreek Stormwater Engineer responds to storm water-related requests and complaints submitted by the public. The complaints are forwarded to the correct division and or agency (when applicable). The complaints are entered tracked applicable agency or Millcreek Services as required. </w:t>
      </w:r>
    </w:p>
    <w:p w14:paraId="4B0D037A" w14:textId="77777777" w:rsidR="00184958" w:rsidRPr="00FE1D04" w:rsidRDefault="00184958" w:rsidP="00184958">
      <w:pPr>
        <w:pStyle w:val="Default"/>
        <w:ind w:left="1440"/>
        <w:rPr>
          <w:rFonts w:ascii="Arial" w:hAnsi="Arial" w:cs="Arial"/>
          <w:sz w:val="22"/>
          <w:szCs w:val="22"/>
        </w:rPr>
      </w:pPr>
    </w:p>
    <w:p w14:paraId="4D4B2A79" w14:textId="77777777" w:rsidR="00184958" w:rsidRPr="00FE1D04" w:rsidRDefault="00184958" w:rsidP="00184958">
      <w:pPr>
        <w:pStyle w:val="Default"/>
        <w:numPr>
          <w:ilvl w:val="0"/>
          <w:numId w:val="68"/>
        </w:numPr>
        <w:rPr>
          <w:rFonts w:ascii="Arial" w:hAnsi="Arial" w:cs="Arial"/>
          <w:sz w:val="22"/>
          <w:szCs w:val="22"/>
        </w:rPr>
      </w:pPr>
      <w:r w:rsidRPr="00FE1D04">
        <w:rPr>
          <w:rFonts w:ascii="Arial" w:hAnsi="Arial" w:cs="Arial"/>
          <w:sz w:val="22"/>
          <w:szCs w:val="22"/>
        </w:rPr>
        <w:t xml:space="preserve">Change of Ownership/Transfer of Permit </w:t>
      </w:r>
    </w:p>
    <w:p w14:paraId="57A944EA"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Owner submits transfer of ownership forms to Millcreek Services and the State of Utah DEQ when there is a change in ownership of the site or project.</w:t>
      </w:r>
    </w:p>
    <w:p w14:paraId="13C5A080" w14:textId="172857ED"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 xml:space="preserve"> Millcreek Inspector </w:t>
      </w:r>
      <w:r w:rsidR="007D34CA" w:rsidRPr="00FE1D04">
        <w:rPr>
          <w:rFonts w:ascii="Arial" w:hAnsi="Arial" w:cs="Arial"/>
          <w:color w:val="auto"/>
          <w:sz w:val="22"/>
          <w:szCs w:val="22"/>
        </w:rPr>
        <w:t>ensures</w:t>
      </w:r>
      <w:r w:rsidRPr="00FE1D04">
        <w:rPr>
          <w:rFonts w:ascii="Arial" w:hAnsi="Arial" w:cs="Arial"/>
          <w:color w:val="auto"/>
          <w:sz w:val="22"/>
          <w:szCs w:val="22"/>
        </w:rPr>
        <w:t xml:space="preserve"> that transfer of ownership application and Notice of Termination forms are submitted by the Owner. He signs the forms submitted, completes field inspections and reports to the Millcreek Stormwater Engineer, findings of (NOT) Notice of Termination inspection. </w:t>
      </w:r>
    </w:p>
    <w:p w14:paraId="1FAAF9A9"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Millcreek Stormwater Engineer and/or Inspector records changes or project inactivation or Termination on the State of Utah DEQ Administration Access Stormwater Permits page.</w:t>
      </w:r>
    </w:p>
    <w:p w14:paraId="7D3893D8" w14:textId="77777777" w:rsidR="00184958" w:rsidRPr="00FE1D04" w:rsidRDefault="00184958" w:rsidP="00184958">
      <w:pPr>
        <w:pStyle w:val="Default"/>
        <w:ind w:left="1440"/>
        <w:rPr>
          <w:rFonts w:ascii="Arial" w:hAnsi="Arial" w:cs="Arial"/>
          <w:sz w:val="22"/>
          <w:szCs w:val="22"/>
        </w:rPr>
      </w:pPr>
    </w:p>
    <w:p w14:paraId="7E8CC24C" w14:textId="77777777" w:rsidR="00184958" w:rsidRPr="00FE1D04" w:rsidRDefault="00184958" w:rsidP="00184958">
      <w:pPr>
        <w:pStyle w:val="Default"/>
        <w:numPr>
          <w:ilvl w:val="0"/>
          <w:numId w:val="68"/>
        </w:numPr>
        <w:rPr>
          <w:rFonts w:ascii="Arial" w:hAnsi="Arial" w:cs="Arial"/>
          <w:sz w:val="22"/>
          <w:szCs w:val="22"/>
        </w:rPr>
      </w:pPr>
      <w:r w:rsidRPr="00FE1D04">
        <w:rPr>
          <w:rFonts w:ascii="Arial" w:hAnsi="Arial" w:cs="Arial"/>
          <w:sz w:val="22"/>
          <w:szCs w:val="22"/>
        </w:rPr>
        <w:t xml:space="preserve">Project Closeout </w:t>
      </w:r>
    </w:p>
    <w:p w14:paraId="7906CF1F"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Owner submits Notice of Termination (NOT) forms to the Millcreek and UDEQ when the project is complete (70% Stabilized).</w:t>
      </w:r>
    </w:p>
    <w:p w14:paraId="1544DFA9"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 xml:space="preserve">Owner provides evidence that the Notice of Termination application has been submitted to UDEQ to the Millcreek Inspector. </w:t>
      </w:r>
    </w:p>
    <w:p w14:paraId="0E451291" w14:textId="0FBECCEB"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 xml:space="preserve">Owner prepares and submits to the Millcreek Construction Inspection Supervisor a certification signed by a Professional Engineer verifying that the permanent BMPs have been installed as per approved plans and </w:t>
      </w:r>
      <w:r w:rsidR="00BB632D" w:rsidRPr="00FE1D04">
        <w:rPr>
          <w:rFonts w:ascii="Arial" w:hAnsi="Arial" w:cs="Arial"/>
          <w:color w:val="auto"/>
          <w:sz w:val="22"/>
          <w:szCs w:val="22"/>
        </w:rPr>
        <w:t>specifications (</w:t>
      </w:r>
      <w:r w:rsidRPr="00FE1D04">
        <w:rPr>
          <w:rFonts w:ascii="Arial" w:hAnsi="Arial" w:cs="Arial"/>
          <w:color w:val="auto"/>
          <w:sz w:val="22"/>
          <w:szCs w:val="22"/>
        </w:rPr>
        <w:t xml:space="preserve">when applicable). The Construction Inspection Supervisor uploads the certification in the latest computer software project file and sends a copy to the Millcreek Stormwater Program Manager. </w:t>
      </w:r>
    </w:p>
    <w:p w14:paraId="0AE5F2AF" w14:textId="2540B5BB" w:rsidR="00184958" w:rsidRPr="00FE1D04" w:rsidRDefault="00276401" w:rsidP="00184958">
      <w:pPr>
        <w:pStyle w:val="Default"/>
        <w:numPr>
          <w:ilvl w:val="1"/>
          <w:numId w:val="68"/>
        </w:numPr>
        <w:rPr>
          <w:rFonts w:ascii="Arial" w:hAnsi="Arial" w:cs="Arial"/>
          <w:sz w:val="22"/>
          <w:szCs w:val="22"/>
        </w:rPr>
      </w:pPr>
      <w:r w:rsidRPr="00FE1D04">
        <w:rPr>
          <w:rFonts w:ascii="Arial" w:hAnsi="Arial" w:cs="Arial"/>
          <w:color w:val="auto"/>
          <w:sz w:val="22"/>
          <w:szCs w:val="22"/>
        </w:rPr>
        <w:t>The Site Project Manager and Millcreek Inspector</w:t>
      </w:r>
      <w:r w:rsidR="00184958" w:rsidRPr="00FE1D04">
        <w:rPr>
          <w:rFonts w:ascii="Arial" w:hAnsi="Arial" w:cs="Arial"/>
          <w:color w:val="auto"/>
          <w:sz w:val="22"/>
          <w:szCs w:val="22"/>
        </w:rPr>
        <w:t xml:space="preserve"> inspect the permanent BMPs and final stabilization prior to deactivation of the Millcreek Building and or Grading permits by the permitted. </w:t>
      </w:r>
    </w:p>
    <w:p w14:paraId="329BEB48"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Millcreek Inspector Certifies in writing that all requirements for construction acceptance have been met and files the final documents into the database.</w:t>
      </w:r>
    </w:p>
    <w:p w14:paraId="229DFC7B"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color w:val="auto"/>
          <w:sz w:val="22"/>
          <w:szCs w:val="22"/>
        </w:rPr>
        <w:t xml:space="preserve">Millcreek Inspector submits Notice of Termination (verbal or written) to the Millcreek Stormwater Engineer/Program Manager. </w:t>
      </w:r>
    </w:p>
    <w:p w14:paraId="21EBAD90" w14:textId="77777777" w:rsidR="00184958" w:rsidRPr="00FE1D04" w:rsidRDefault="00184958" w:rsidP="00184958">
      <w:pPr>
        <w:pStyle w:val="Default"/>
        <w:ind w:left="1440"/>
        <w:rPr>
          <w:rFonts w:ascii="Arial" w:hAnsi="Arial" w:cs="Arial"/>
          <w:sz w:val="22"/>
          <w:szCs w:val="22"/>
        </w:rPr>
      </w:pPr>
    </w:p>
    <w:p w14:paraId="696E2D99" w14:textId="77777777" w:rsidR="00184958" w:rsidRPr="00FE1D04" w:rsidRDefault="00184958" w:rsidP="00184958">
      <w:pPr>
        <w:pStyle w:val="Default"/>
        <w:numPr>
          <w:ilvl w:val="0"/>
          <w:numId w:val="68"/>
        </w:numPr>
        <w:rPr>
          <w:rFonts w:ascii="Arial" w:hAnsi="Arial" w:cs="Arial"/>
          <w:sz w:val="22"/>
          <w:szCs w:val="22"/>
        </w:rPr>
      </w:pPr>
      <w:r w:rsidRPr="00FE1D04">
        <w:rPr>
          <w:rFonts w:ascii="Arial" w:hAnsi="Arial" w:cs="Arial"/>
          <w:sz w:val="22"/>
          <w:szCs w:val="22"/>
        </w:rPr>
        <w:t xml:space="preserve">Violations and Enforcement </w:t>
      </w:r>
    </w:p>
    <w:p w14:paraId="42D840F1"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The Millcreek Inspector initiates enforcement actions in accordance with Enforcement Response Plan (attachment 2) in response to actual or potential waste or sediment discharges to the storm drain system. </w:t>
      </w:r>
    </w:p>
    <w:p w14:paraId="7D4028C6"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 xml:space="preserve">The Millcreek Inspector provides information for possible follow-up action to the Millcreek Construction Inspection Supervisor or to the Salt Lake County Health Department. </w:t>
      </w:r>
    </w:p>
    <w:p w14:paraId="21694239" w14:textId="77777777" w:rsidR="00184958" w:rsidRPr="00FE1D04" w:rsidRDefault="00184958" w:rsidP="00184958">
      <w:pPr>
        <w:pStyle w:val="Default"/>
        <w:numPr>
          <w:ilvl w:val="1"/>
          <w:numId w:val="68"/>
        </w:numPr>
        <w:rPr>
          <w:rFonts w:ascii="Arial" w:hAnsi="Arial" w:cs="Arial"/>
          <w:sz w:val="22"/>
          <w:szCs w:val="22"/>
        </w:rPr>
      </w:pPr>
      <w:r w:rsidRPr="00FE1D04">
        <w:rPr>
          <w:rFonts w:ascii="Arial" w:hAnsi="Arial" w:cs="Arial"/>
          <w:sz w:val="22"/>
          <w:szCs w:val="22"/>
        </w:rPr>
        <w:t>The Millcreek Inspector or Supervisor or the Salt Lake County Health Department staff will issue NOVs, penalty assessments or takes other actions per Enforcement Response Plan or turn the violation over to Millcreek’s Attorney.</w:t>
      </w:r>
    </w:p>
    <w:p w14:paraId="5E1E35C9" w14:textId="77777777" w:rsidR="00184958" w:rsidRPr="00FE1D04" w:rsidRDefault="00184958" w:rsidP="00184958">
      <w:pPr>
        <w:pStyle w:val="Default"/>
        <w:rPr>
          <w:rFonts w:ascii="Arial" w:hAnsi="Arial" w:cs="Arial"/>
          <w:color w:val="auto"/>
          <w:sz w:val="22"/>
          <w:szCs w:val="22"/>
        </w:rPr>
      </w:pPr>
    </w:p>
    <w:p w14:paraId="480238E2" w14:textId="77777777" w:rsidR="00184958" w:rsidRPr="00FE1D04" w:rsidRDefault="00184958" w:rsidP="00184958">
      <w:pPr>
        <w:pStyle w:val="Default"/>
        <w:rPr>
          <w:rFonts w:ascii="Arial" w:hAnsi="Arial" w:cs="Arial"/>
          <w:color w:val="auto"/>
          <w:sz w:val="22"/>
          <w:szCs w:val="22"/>
        </w:rPr>
      </w:pPr>
    </w:p>
    <w:p w14:paraId="184D2047" w14:textId="77777777" w:rsidR="00184958" w:rsidRPr="00FE1D04" w:rsidRDefault="00184958" w:rsidP="00184958">
      <w:pPr>
        <w:pStyle w:val="CM25"/>
        <w:pageBreakBefore/>
        <w:spacing w:after="267"/>
        <w:jc w:val="center"/>
        <w:rPr>
          <w:rFonts w:ascii="Arial" w:hAnsi="Arial" w:cs="Arial"/>
          <w:color w:val="0000FF"/>
          <w:sz w:val="22"/>
          <w:szCs w:val="22"/>
        </w:rPr>
      </w:pPr>
      <w:r w:rsidRPr="00FE1D04">
        <w:rPr>
          <w:rFonts w:ascii="Arial" w:hAnsi="Arial" w:cs="Arial"/>
          <w:b/>
          <w:bCs/>
          <w:sz w:val="22"/>
          <w:szCs w:val="22"/>
        </w:rPr>
        <w:lastRenderedPageBreak/>
        <w:t xml:space="preserve"> (Attachment A)</w:t>
      </w:r>
      <w:r w:rsidRPr="00FE1D04">
        <w:rPr>
          <w:rFonts w:ascii="Arial" w:hAnsi="Arial" w:cs="Arial"/>
          <w:b/>
          <w:bCs/>
          <w:color w:val="0000FF"/>
          <w:sz w:val="22"/>
          <w:szCs w:val="22"/>
        </w:rPr>
        <w:t xml:space="preserve"> </w:t>
      </w:r>
    </w:p>
    <w:p w14:paraId="50E02A43" w14:textId="5E481B2C" w:rsidR="00184958" w:rsidRPr="00AB2AA8" w:rsidRDefault="00184958" w:rsidP="00AB2AA8">
      <w:pPr>
        <w:pStyle w:val="CM25"/>
        <w:spacing w:after="267"/>
        <w:jc w:val="center"/>
        <w:rPr>
          <w:rFonts w:ascii="Arial" w:hAnsi="Arial" w:cs="Arial"/>
          <w:color w:val="0000FF"/>
          <w:sz w:val="22"/>
          <w:szCs w:val="22"/>
        </w:rPr>
      </w:pPr>
      <w:r w:rsidRPr="00FE1D04">
        <w:rPr>
          <w:rFonts w:ascii="Arial" w:hAnsi="Arial" w:cs="Arial"/>
          <w:b/>
          <w:bCs/>
          <w:sz w:val="22"/>
          <w:szCs w:val="22"/>
        </w:rPr>
        <w:t>ENFORCEMENT RESPONSE PLAN</w:t>
      </w:r>
      <w:r w:rsidRPr="00FE1D04">
        <w:rPr>
          <w:rFonts w:ascii="Arial" w:hAnsi="Arial" w:cs="Arial"/>
          <w:b/>
          <w:bCs/>
          <w:color w:val="0000FF"/>
          <w:sz w:val="22"/>
          <w:szCs w:val="22"/>
        </w:rPr>
        <w:t xml:space="preserve"> </w:t>
      </w:r>
      <w:r w:rsidRPr="00FE1D04">
        <w:rPr>
          <w:rFonts w:ascii="Arial" w:hAnsi="Arial" w:cs="Arial"/>
          <w:b/>
          <w:bCs/>
          <w:sz w:val="22"/>
          <w:szCs w:val="22"/>
        </w:rPr>
        <w:t>- Construction Activity</w:t>
      </w:r>
    </w:p>
    <w:p w14:paraId="42C21F83" w14:textId="77777777" w:rsidR="00184958" w:rsidRPr="00FE1D04" w:rsidRDefault="00184958" w:rsidP="00184958">
      <w:pPr>
        <w:pStyle w:val="CM13"/>
        <w:rPr>
          <w:rFonts w:ascii="Arial" w:hAnsi="Arial" w:cs="Arial"/>
          <w:color w:val="000000"/>
          <w:sz w:val="22"/>
          <w:szCs w:val="22"/>
        </w:rPr>
      </w:pPr>
      <w:r w:rsidRPr="00FE1D04">
        <w:rPr>
          <w:rFonts w:ascii="Arial" w:hAnsi="Arial" w:cs="Arial"/>
          <w:b/>
          <w:bCs/>
          <w:color w:val="000000"/>
          <w:sz w:val="22"/>
          <w:szCs w:val="22"/>
        </w:rPr>
        <w:t xml:space="preserve">PURPOSE: </w:t>
      </w:r>
    </w:p>
    <w:p w14:paraId="2C3FAFE5" w14:textId="3A72D45B" w:rsidR="00184958" w:rsidRPr="00FE1D04" w:rsidRDefault="00184958" w:rsidP="00184958">
      <w:pPr>
        <w:pStyle w:val="CM25"/>
        <w:spacing w:after="267" w:line="273" w:lineRule="atLeast"/>
        <w:rPr>
          <w:rFonts w:ascii="Arial" w:hAnsi="Arial" w:cs="Arial"/>
          <w:color w:val="000000"/>
          <w:sz w:val="22"/>
          <w:szCs w:val="22"/>
        </w:rPr>
      </w:pPr>
      <w:r w:rsidRPr="00FE1D04">
        <w:rPr>
          <w:rFonts w:ascii="Arial" w:hAnsi="Arial" w:cs="Arial"/>
          <w:color w:val="000000"/>
          <w:sz w:val="22"/>
          <w:szCs w:val="22"/>
        </w:rPr>
        <w:t xml:space="preserve">Millcreek Services is required to implement State and Federal storm water regulations for construction activities in accordance with the requirements of the storm water discharge permit issued by the State of Utah Department of Environmental Quality. The regulations require the owners or operators of construction activities that disturb one acre or more of land (including activities on less than one acre if part of a common plan of development) to obtain permits from both Millcreek and the UDEQ. A Millcreek grading permit is also required for construction activities of any size that may affect water quality. To </w:t>
      </w:r>
      <w:r w:rsidR="007D34CA" w:rsidRPr="00FE1D04">
        <w:rPr>
          <w:rFonts w:ascii="Arial" w:hAnsi="Arial" w:cs="Arial"/>
          <w:color w:val="000000"/>
          <w:sz w:val="22"/>
          <w:szCs w:val="22"/>
        </w:rPr>
        <w:t>ensure</w:t>
      </w:r>
      <w:r w:rsidRPr="00FE1D04">
        <w:rPr>
          <w:rFonts w:ascii="Arial" w:hAnsi="Arial" w:cs="Arial"/>
          <w:color w:val="000000"/>
          <w:sz w:val="22"/>
          <w:szCs w:val="22"/>
        </w:rPr>
        <w:t xml:space="preserve"> that construction activities </w:t>
      </w:r>
      <w:r w:rsidR="007D34CA" w:rsidRPr="00FE1D04">
        <w:rPr>
          <w:rFonts w:ascii="Arial" w:hAnsi="Arial" w:cs="Arial"/>
          <w:color w:val="000000"/>
          <w:sz w:val="22"/>
          <w:szCs w:val="22"/>
        </w:rPr>
        <w:t>follow</w:t>
      </w:r>
      <w:r w:rsidRPr="00FE1D04">
        <w:rPr>
          <w:rFonts w:ascii="Arial" w:hAnsi="Arial" w:cs="Arial"/>
          <w:color w:val="000000"/>
          <w:sz w:val="22"/>
          <w:szCs w:val="22"/>
        </w:rPr>
        <w:t xml:space="preserve"> the regulatory requirements, enforcement provisions are included in the Millcreek Ordinances. Millcreek uses this Enforcement Response Plan and the attached Enforcement Response Guide to </w:t>
      </w:r>
      <w:r w:rsidR="007D34CA" w:rsidRPr="00FE1D04">
        <w:rPr>
          <w:rFonts w:ascii="Arial" w:hAnsi="Arial" w:cs="Arial"/>
          <w:color w:val="000000"/>
          <w:sz w:val="22"/>
          <w:szCs w:val="22"/>
        </w:rPr>
        <w:t>ensure</w:t>
      </w:r>
      <w:r w:rsidRPr="00FE1D04">
        <w:rPr>
          <w:rFonts w:ascii="Arial" w:hAnsi="Arial" w:cs="Arial"/>
          <w:color w:val="000000"/>
          <w:sz w:val="22"/>
          <w:szCs w:val="22"/>
        </w:rPr>
        <w:t xml:space="preserve"> enforcement actions are conducted in accordance with regulations and are applied in a consistent manner. The Millcreek objectives are to achieve compliance as quickly as possible and to make sure that violations do not continue. </w:t>
      </w:r>
    </w:p>
    <w:p w14:paraId="224BACB9" w14:textId="77777777" w:rsidR="00184958" w:rsidRPr="00FE1D04" w:rsidRDefault="00184958" w:rsidP="00184958">
      <w:pPr>
        <w:pStyle w:val="CM13"/>
        <w:rPr>
          <w:rFonts w:ascii="Arial" w:hAnsi="Arial" w:cs="Arial"/>
          <w:color w:val="000000"/>
          <w:sz w:val="22"/>
          <w:szCs w:val="22"/>
        </w:rPr>
      </w:pPr>
      <w:r w:rsidRPr="00FE1D04">
        <w:rPr>
          <w:rFonts w:ascii="Arial" w:hAnsi="Arial" w:cs="Arial"/>
          <w:b/>
          <w:bCs/>
          <w:color w:val="000000"/>
          <w:sz w:val="22"/>
          <w:szCs w:val="22"/>
        </w:rPr>
        <w:t xml:space="preserve">LEGAL AUTHORITY: </w:t>
      </w:r>
    </w:p>
    <w:p w14:paraId="4C2E0874" w14:textId="77777777" w:rsidR="00184958" w:rsidRPr="00FE1D04" w:rsidRDefault="00184958" w:rsidP="00184958">
      <w:pPr>
        <w:pStyle w:val="CM25"/>
        <w:spacing w:after="267" w:line="273" w:lineRule="atLeast"/>
        <w:rPr>
          <w:rFonts w:ascii="Arial" w:hAnsi="Arial" w:cs="Arial"/>
          <w:color w:val="000000"/>
          <w:sz w:val="22"/>
          <w:szCs w:val="22"/>
        </w:rPr>
      </w:pPr>
      <w:r w:rsidRPr="00FE1D04">
        <w:rPr>
          <w:rFonts w:ascii="Arial" w:hAnsi="Arial" w:cs="Arial"/>
          <w:color w:val="000000"/>
          <w:sz w:val="22"/>
          <w:szCs w:val="22"/>
        </w:rPr>
        <w:t xml:space="preserve">The legal authority for enforcement of the storm water requirements is contained within the Millcreek Ordinances Chapter 17.22, Storm water Illicit Discharges and Permit Requirements, Section 17.22.180 Enforcement and Penalties. The Ordinance describes the types of enforcement actions that can be applied to violations of the requirements. The State of Utah, Federal Clean Water Act of 1987 and the Storm water Phase I regulations (40CFR122) also provide legal authority for the Millcreek Storm Water Quality Program. </w:t>
      </w:r>
    </w:p>
    <w:p w14:paraId="1D071C6A" w14:textId="77777777" w:rsidR="00184958" w:rsidRPr="00FE1D04" w:rsidRDefault="00184958" w:rsidP="00184958">
      <w:pPr>
        <w:pStyle w:val="CM13"/>
        <w:rPr>
          <w:rFonts w:ascii="Arial" w:hAnsi="Arial" w:cs="Arial"/>
          <w:color w:val="000000"/>
          <w:sz w:val="22"/>
          <w:szCs w:val="22"/>
        </w:rPr>
      </w:pPr>
      <w:r w:rsidRPr="00FE1D04">
        <w:rPr>
          <w:rFonts w:ascii="Arial" w:hAnsi="Arial" w:cs="Arial"/>
          <w:b/>
          <w:bCs/>
          <w:color w:val="000000"/>
          <w:sz w:val="22"/>
          <w:szCs w:val="22"/>
        </w:rPr>
        <w:t xml:space="preserve">RESPONSIBILITIES: </w:t>
      </w:r>
    </w:p>
    <w:p w14:paraId="34D9D2EB" w14:textId="51CADBBA" w:rsidR="00184958" w:rsidRPr="00FE1D04" w:rsidRDefault="00CB0F15" w:rsidP="00184958">
      <w:pPr>
        <w:pStyle w:val="CM13"/>
        <w:rPr>
          <w:rFonts w:ascii="Arial" w:hAnsi="Arial" w:cs="Arial"/>
          <w:color w:val="000000"/>
          <w:sz w:val="22"/>
          <w:szCs w:val="22"/>
        </w:rPr>
      </w:pPr>
      <w:r w:rsidRPr="00FE1D04">
        <w:rPr>
          <w:rFonts w:ascii="Arial" w:hAnsi="Arial" w:cs="Arial"/>
          <w:color w:val="000000"/>
          <w:sz w:val="22"/>
          <w:szCs w:val="22"/>
        </w:rPr>
        <w:t>The Mayor or the Mayor’s designee</w:t>
      </w:r>
      <w:r w:rsidR="00184958" w:rsidRPr="00FE1D04">
        <w:rPr>
          <w:rFonts w:ascii="Arial" w:hAnsi="Arial" w:cs="Arial"/>
          <w:color w:val="000000"/>
          <w:sz w:val="22"/>
          <w:szCs w:val="22"/>
        </w:rPr>
        <w:t xml:space="preserve"> are the responsible officials for all enforcement actions outlined in the Ordinance. For the purposes of construction activities, the Mayors designees are the following positions in the Millcreek Department: </w:t>
      </w:r>
    </w:p>
    <w:p w14:paraId="237D54FE" w14:textId="77777777" w:rsidR="00184958" w:rsidRPr="00FE1D04" w:rsidRDefault="00184958" w:rsidP="00184958">
      <w:pPr>
        <w:pStyle w:val="CM13"/>
        <w:numPr>
          <w:ilvl w:val="0"/>
          <w:numId w:val="69"/>
        </w:numPr>
        <w:rPr>
          <w:rFonts w:ascii="Arial" w:hAnsi="Arial" w:cs="Arial"/>
          <w:color w:val="000000"/>
          <w:sz w:val="22"/>
          <w:szCs w:val="22"/>
        </w:rPr>
      </w:pPr>
      <w:r w:rsidRPr="00FE1D04">
        <w:rPr>
          <w:rFonts w:ascii="Arial" w:hAnsi="Arial" w:cs="Arial"/>
          <w:sz w:val="22"/>
          <w:szCs w:val="22"/>
        </w:rPr>
        <w:t>Millcreek City Manager</w:t>
      </w:r>
    </w:p>
    <w:p w14:paraId="1A326307" w14:textId="77777777" w:rsidR="00184958" w:rsidRPr="00FE1D04" w:rsidRDefault="00184958" w:rsidP="00184958">
      <w:pPr>
        <w:pStyle w:val="CM13"/>
        <w:numPr>
          <w:ilvl w:val="0"/>
          <w:numId w:val="69"/>
        </w:numPr>
        <w:rPr>
          <w:rFonts w:ascii="Arial" w:hAnsi="Arial" w:cs="Arial"/>
          <w:color w:val="000000"/>
          <w:sz w:val="22"/>
          <w:szCs w:val="22"/>
        </w:rPr>
      </w:pPr>
      <w:r w:rsidRPr="00FE1D04">
        <w:rPr>
          <w:rFonts w:ascii="Arial" w:hAnsi="Arial" w:cs="Arial"/>
          <w:sz w:val="22"/>
          <w:szCs w:val="22"/>
        </w:rPr>
        <w:t>Millcreek City Engineer</w:t>
      </w:r>
    </w:p>
    <w:p w14:paraId="1A0DB35A" w14:textId="5B652C12" w:rsidR="00184958" w:rsidRPr="00FE1D04" w:rsidRDefault="00184958" w:rsidP="00184958">
      <w:pPr>
        <w:pStyle w:val="CM13"/>
        <w:numPr>
          <w:ilvl w:val="0"/>
          <w:numId w:val="69"/>
        </w:numPr>
        <w:rPr>
          <w:rFonts w:ascii="Arial" w:hAnsi="Arial" w:cs="Arial"/>
          <w:color w:val="000000"/>
          <w:sz w:val="22"/>
          <w:szCs w:val="22"/>
        </w:rPr>
      </w:pPr>
      <w:r w:rsidRPr="00FE1D04">
        <w:rPr>
          <w:rFonts w:ascii="Arial" w:hAnsi="Arial" w:cs="Arial"/>
          <w:sz w:val="22"/>
          <w:szCs w:val="22"/>
        </w:rPr>
        <w:t>Millcreek City Stormwater Engineer/ Program Manager</w:t>
      </w:r>
    </w:p>
    <w:p w14:paraId="1AA632D4" w14:textId="293C21D9" w:rsidR="00184958" w:rsidRPr="00FE1D04" w:rsidRDefault="00184958" w:rsidP="00184958">
      <w:pPr>
        <w:pStyle w:val="CM13"/>
        <w:numPr>
          <w:ilvl w:val="0"/>
          <w:numId w:val="69"/>
        </w:numPr>
        <w:rPr>
          <w:rFonts w:ascii="Arial" w:hAnsi="Arial" w:cs="Arial"/>
          <w:color w:val="000000"/>
          <w:sz w:val="22"/>
          <w:szCs w:val="22"/>
        </w:rPr>
      </w:pPr>
      <w:r w:rsidRPr="00FE1D04">
        <w:rPr>
          <w:rFonts w:ascii="Arial" w:hAnsi="Arial" w:cs="Arial"/>
          <w:sz w:val="22"/>
          <w:szCs w:val="22"/>
        </w:rPr>
        <w:t xml:space="preserve">Other positions that have authority to enforce Ordinance provisions are Director of City Services, Code Enforcement Officers, the Chief Building Official, Building Code </w:t>
      </w:r>
      <w:r w:rsidR="00CB0F15" w:rsidRPr="00FE1D04">
        <w:rPr>
          <w:rFonts w:ascii="Arial" w:hAnsi="Arial" w:cs="Arial"/>
          <w:sz w:val="22"/>
          <w:szCs w:val="22"/>
        </w:rPr>
        <w:t>Inspectors,</w:t>
      </w:r>
      <w:r w:rsidRPr="00FE1D04">
        <w:rPr>
          <w:rFonts w:ascii="Arial" w:hAnsi="Arial" w:cs="Arial"/>
          <w:sz w:val="22"/>
          <w:szCs w:val="22"/>
        </w:rPr>
        <w:t xml:space="preserve"> and the Salt Lake County Health Department. </w:t>
      </w:r>
    </w:p>
    <w:p w14:paraId="74F8AC27" w14:textId="05FE53A3" w:rsidR="00184958" w:rsidRPr="00FE1D04" w:rsidRDefault="00184958" w:rsidP="00184958">
      <w:pPr>
        <w:pStyle w:val="CM13"/>
        <w:rPr>
          <w:rFonts w:ascii="Arial" w:hAnsi="Arial" w:cs="Arial"/>
          <w:color w:val="000000"/>
          <w:sz w:val="22"/>
          <w:szCs w:val="22"/>
        </w:rPr>
      </w:pPr>
      <w:r w:rsidRPr="00FE1D04">
        <w:rPr>
          <w:rFonts w:ascii="Arial" w:hAnsi="Arial" w:cs="Arial"/>
          <w:sz w:val="22"/>
          <w:szCs w:val="22"/>
        </w:rPr>
        <w:t xml:space="preserve">If litigation is necessary, enforcement will become the responsibility of the Millcreek District Attorney’s Office. </w:t>
      </w:r>
      <w:r w:rsidRPr="00FE1D04">
        <w:rPr>
          <w:rFonts w:ascii="Arial" w:hAnsi="Arial" w:cs="Arial"/>
          <w:color w:val="000000"/>
          <w:sz w:val="22"/>
          <w:szCs w:val="22"/>
        </w:rPr>
        <w:t xml:space="preserve">Some or all of these positions may be involved in determining the seriousness of specific violations, the type of enforcement action to be taken and the appropriateness and timing of escalating enforcement. </w:t>
      </w:r>
    </w:p>
    <w:p w14:paraId="008083C7" w14:textId="77777777" w:rsidR="00184958" w:rsidRPr="00FE1D04" w:rsidRDefault="00184958" w:rsidP="00184958">
      <w:pPr>
        <w:pStyle w:val="CM13"/>
        <w:rPr>
          <w:rFonts w:ascii="Arial" w:hAnsi="Arial" w:cs="Arial"/>
          <w:b/>
          <w:bCs/>
          <w:color w:val="000000"/>
          <w:sz w:val="22"/>
          <w:szCs w:val="22"/>
        </w:rPr>
      </w:pPr>
    </w:p>
    <w:p w14:paraId="5D4C2217" w14:textId="77777777" w:rsidR="00184958" w:rsidRPr="00FE1D04" w:rsidRDefault="00184958" w:rsidP="00184958">
      <w:pPr>
        <w:pStyle w:val="CM13"/>
        <w:rPr>
          <w:rFonts w:ascii="Arial" w:hAnsi="Arial" w:cs="Arial"/>
          <w:color w:val="000000"/>
          <w:sz w:val="22"/>
          <w:szCs w:val="22"/>
        </w:rPr>
      </w:pPr>
      <w:r w:rsidRPr="00FE1D04">
        <w:rPr>
          <w:rFonts w:ascii="Arial" w:hAnsi="Arial" w:cs="Arial"/>
          <w:b/>
          <w:bCs/>
          <w:color w:val="000000"/>
          <w:sz w:val="22"/>
          <w:szCs w:val="22"/>
        </w:rPr>
        <w:t xml:space="preserve">ENFORCEMENT ACTIONS: </w:t>
      </w:r>
    </w:p>
    <w:p w14:paraId="4CC4B10E" w14:textId="624981C9" w:rsidR="00184958" w:rsidRPr="00FE1D04" w:rsidRDefault="00184958" w:rsidP="00184958">
      <w:pPr>
        <w:pStyle w:val="CM25"/>
        <w:spacing w:after="267" w:line="273" w:lineRule="atLeast"/>
        <w:rPr>
          <w:rFonts w:ascii="Arial" w:hAnsi="Arial" w:cs="Arial"/>
          <w:color w:val="000000"/>
          <w:sz w:val="22"/>
          <w:szCs w:val="22"/>
        </w:rPr>
      </w:pPr>
      <w:r w:rsidRPr="00FE1D04">
        <w:rPr>
          <w:rFonts w:ascii="Arial" w:hAnsi="Arial" w:cs="Arial"/>
          <w:color w:val="000000"/>
          <w:sz w:val="22"/>
          <w:szCs w:val="22"/>
        </w:rPr>
        <w:t xml:space="preserve">The Ordinance provides the authority for specific actions to deal with the enforcement of violations. The purpose of these enforcement actions is to bring the violator back into compliance as quickly as possible and minimize the negative impacts on the storm water system, surface waters and the </w:t>
      </w:r>
      <w:r w:rsidR="007D34CA" w:rsidRPr="00FE1D04">
        <w:rPr>
          <w:rFonts w:ascii="Arial" w:hAnsi="Arial" w:cs="Arial"/>
          <w:color w:val="000000"/>
          <w:sz w:val="22"/>
          <w:szCs w:val="22"/>
        </w:rPr>
        <w:t>public</w:t>
      </w:r>
      <w:r w:rsidRPr="00FE1D04">
        <w:rPr>
          <w:rFonts w:ascii="Arial" w:hAnsi="Arial" w:cs="Arial"/>
          <w:color w:val="000000"/>
          <w:sz w:val="22"/>
          <w:szCs w:val="22"/>
        </w:rPr>
        <w:t xml:space="preserve">. </w:t>
      </w:r>
    </w:p>
    <w:p w14:paraId="30C9319D" w14:textId="77777777" w:rsidR="00184958" w:rsidRPr="00FE1D04" w:rsidRDefault="00184958" w:rsidP="00184958">
      <w:pPr>
        <w:pStyle w:val="CM25"/>
        <w:numPr>
          <w:ilvl w:val="0"/>
          <w:numId w:val="70"/>
        </w:numPr>
        <w:spacing w:after="267" w:line="273" w:lineRule="atLeast"/>
        <w:rPr>
          <w:rFonts w:ascii="Arial" w:hAnsi="Arial" w:cs="Arial"/>
          <w:color w:val="000000"/>
          <w:sz w:val="22"/>
          <w:szCs w:val="22"/>
        </w:rPr>
      </w:pPr>
      <w:r w:rsidRPr="00FE1D04">
        <w:rPr>
          <w:rFonts w:ascii="Arial" w:hAnsi="Arial" w:cs="Arial"/>
          <w:b/>
          <w:color w:val="000000"/>
          <w:sz w:val="22"/>
          <w:szCs w:val="22"/>
          <w:u w:val="single"/>
        </w:rPr>
        <w:lastRenderedPageBreak/>
        <w:t>The types of enforcement actions include:</w:t>
      </w:r>
    </w:p>
    <w:p w14:paraId="31813179" w14:textId="3904EBAA"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COMPLIANCE ORDER – </w:t>
      </w:r>
      <w:r w:rsidRPr="00FE1D04">
        <w:rPr>
          <w:rFonts w:ascii="Arial" w:hAnsi="Arial" w:cs="Arial"/>
          <w:bCs/>
          <w:color w:val="000000"/>
          <w:sz w:val="22"/>
          <w:szCs w:val="22"/>
        </w:rPr>
        <w:t xml:space="preserve">This is a written notification served to the owner/operator directing them that there is work that is out of compliance with the approved Storm water pollution prevention plans, or other development approved plans. The notice is posted on the site, work </w:t>
      </w:r>
      <w:r w:rsidR="007D34CA" w:rsidRPr="00FE1D04">
        <w:rPr>
          <w:rFonts w:ascii="Arial" w:hAnsi="Arial" w:cs="Arial"/>
          <w:bCs/>
          <w:color w:val="000000"/>
          <w:sz w:val="22"/>
          <w:szCs w:val="22"/>
        </w:rPr>
        <w:t>can</w:t>
      </w:r>
      <w:r w:rsidRPr="00FE1D04">
        <w:rPr>
          <w:rFonts w:ascii="Arial" w:hAnsi="Arial" w:cs="Arial"/>
          <w:bCs/>
          <w:color w:val="000000"/>
          <w:sz w:val="22"/>
          <w:szCs w:val="22"/>
        </w:rPr>
        <w:t xml:space="preserve"> continue for the time limit identified on the order to correct the deficiencies identified. Failure to correct the identified deficiencies will result in a STOP WORK ORDER being issued. </w:t>
      </w:r>
    </w:p>
    <w:p w14:paraId="4453B5D7" w14:textId="77777777"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STOP WORK ORDER </w:t>
      </w:r>
      <w:r w:rsidRPr="00FE1D04">
        <w:rPr>
          <w:rFonts w:ascii="Arial" w:hAnsi="Arial" w:cs="Arial"/>
          <w:color w:val="000000"/>
          <w:sz w:val="22"/>
          <w:szCs w:val="22"/>
        </w:rPr>
        <w:t xml:space="preserve">– This is a written notification served to the owner/operator directing them to stop work immediately. The notice is also posted on the construction site. Work can only be resumed after the conditions and requirements of the stop work order have been met. Copies of the stop work order are included in the project inspection files. </w:t>
      </w:r>
    </w:p>
    <w:p w14:paraId="5A73CC80" w14:textId="0CD1A4F7"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NOTICE OF VIOLATION (NOV) -</w:t>
      </w:r>
      <w:r w:rsidRPr="00FE1D04">
        <w:rPr>
          <w:rFonts w:ascii="Arial" w:hAnsi="Arial" w:cs="Arial"/>
          <w:color w:val="000000"/>
          <w:sz w:val="22"/>
          <w:szCs w:val="22"/>
        </w:rPr>
        <w:t xml:space="preserve"> This is formal written notification of violation(s) (Exhibit 1) and an official record of the violations and any remedies required by Millcreek. The time frame for responding to an NOV will be based on the seriousness of the violation and </w:t>
      </w:r>
      <w:r w:rsidR="007D34CA" w:rsidRPr="00FE1D04">
        <w:rPr>
          <w:rFonts w:ascii="Arial" w:hAnsi="Arial" w:cs="Arial"/>
          <w:color w:val="000000"/>
          <w:sz w:val="22"/>
          <w:szCs w:val="22"/>
        </w:rPr>
        <w:t>whether</w:t>
      </w:r>
      <w:r w:rsidRPr="00FE1D04">
        <w:rPr>
          <w:rFonts w:ascii="Arial" w:hAnsi="Arial" w:cs="Arial"/>
          <w:color w:val="000000"/>
          <w:sz w:val="22"/>
          <w:szCs w:val="22"/>
        </w:rPr>
        <w:t xml:space="preserve"> immediate actions are required to address imminent or ongoing violations. The NOV shall state the nature of the violation(s) and may refer to the specific section of the Ordinance or the Utah Clean Water Act that has been violated. The NOV is sent via certified mail or personal delivery. </w:t>
      </w:r>
    </w:p>
    <w:p w14:paraId="27792AB6" w14:textId="77777777"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REFERRAL TO CODE ENFORECMENT – PUBLIC NUISANCE </w:t>
      </w:r>
      <w:r w:rsidRPr="00FE1D04">
        <w:rPr>
          <w:rFonts w:ascii="Arial" w:hAnsi="Arial" w:cs="Arial"/>
          <w:color w:val="000000"/>
          <w:sz w:val="22"/>
          <w:szCs w:val="22"/>
        </w:rPr>
        <w:t xml:space="preserve">– This is an action that is taken in response to a threatened discharge or public nuisance conditions that are not specifically related to construction requirements. </w:t>
      </w:r>
    </w:p>
    <w:p w14:paraId="6E684448" w14:textId="69683C14"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REFERRAL TO MILLCREEK DISTRICT ATTORNEY </w:t>
      </w:r>
      <w:r w:rsidRPr="00FE1D04">
        <w:rPr>
          <w:rFonts w:ascii="Arial" w:hAnsi="Arial" w:cs="Arial"/>
          <w:color w:val="000000"/>
          <w:sz w:val="22"/>
          <w:szCs w:val="22"/>
        </w:rPr>
        <w:t xml:space="preserve">- This action is taken in response to conditions that are a threat to public health, safety or welfare and are not corrected immediately by the owner/operator.  </w:t>
      </w:r>
    </w:p>
    <w:p w14:paraId="311078E4" w14:textId="77777777" w:rsidR="00184958" w:rsidRPr="00FE1D04"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REVOCATION OF PERMIT</w:t>
      </w:r>
      <w:r w:rsidRPr="00FE1D04">
        <w:rPr>
          <w:rFonts w:ascii="Arial" w:hAnsi="Arial" w:cs="Arial"/>
          <w:color w:val="000000"/>
          <w:sz w:val="22"/>
          <w:szCs w:val="22"/>
        </w:rPr>
        <w:t xml:space="preserve"> - Based on the seriousness of the violations and responsiveness of the permitted, Millcreek may revoke the storm water permit and require that the permitted re</w:t>
      </w:r>
      <w:r w:rsidRPr="00FE1D04">
        <w:rPr>
          <w:rFonts w:ascii="Arial" w:hAnsi="Arial" w:cs="Arial"/>
          <w:color w:val="000000"/>
          <w:sz w:val="22"/>
          <w:szCs w:val="22"/>
        </w:rPr>
        <w:softHyphen/>
        <w:t xml:space="preserve">submit a permit application and revised SWPPP that addresses and remedies the cause of the violations. </w:t>
      </w:r>
    </w:p>
    <w:p w14:paraId="5FFA8AAF" w14:textId="132503D2" w:rsidR="00184958" w:rsidRDefault="00184958" w:rsidP="00184958">
      <w:pPr>
        <w:pStyle w:val="CM25"/>
        <w:numPr>
          <w:ilvl w:val="1"/>
          <w:numId w:val="70"/>
        </w:numPr>
        <w:spacing w:after="267" w:line="273" w:lineRule="atLeast"/>
        <w:rPr>
          <w:rFonts w:ascii="Arial" w:hAnsi="Arial" w:cs="Arial"/>
          <w:color w:val="000000"/>
          <w:sz w:val="22"/>
          <w:szCs w:val="22"/>
        </w:rPr>
      </w:pPr>
      <w:r w:rsidRPr="00FE1D04">
        <w:rPr>
          <w:rFonts w:ascii="Arial" w:hAnsi="Arial" w:cs="Arial"/>
          <w:b/>
          <w:bCs/>
          <w:color w:val="000000"/>
          <w:sz w:val="22"/>
          <w:szCs w:val="22"/>
        </w:rPr>
        <w:t>ABATEMENT</w:t>
      </w:r>
      <w:r w:rsidRPr="00FE1D04">
        <w:rPr>
          <w:rFonts w:ascii="Arial" w:hAnsi="Arial" w:cs="Arial"/>
          <w:color w:val="000000"/>
          <w:sz w:val="22"/>
          <w:szCs w:val="22"/>
        </w:rPr>
        <w:t xml:space="preserve">- Whenever a violation is identified which will result in an immediate danger to public health or safety and the violation is not immediately corrected by the responsible party, Millcreek and Salt Lake County Health Department can take whatever measures are necessary to abate the violation. The cost of the abatement shall be charged to the responsible party. </w:t>
      </w:r>
    </w:p>
    <w:p w14:paraId="0E1049D0" w14:textId="31450763" w:rsidR="00997D2E" w:rsidRDefault="00997D2E" w:rsidP="00997D2E">
      <w:pPr>
        <w:pStyle w:val="Default"/>
      </w:pPr>
    </w:p>
    <w:p w14:paraId="40393D0D" w14:textId="6EE7FEA0" w:rsidR="005946E6" w:rsidRDefault="005946E6" w:rsidP="00997D2E">
      <w:pPr>
        <w:pStyle w:val="Default"/>
      </w:pPr>
    </w:p>
    <w:p w14:paraId="55203756" w14:textId="77777777" w:rsidR="005946E6" w:rsidRPr="00997D2E" w:rsidRDefault="005946E6" w:rsidP="00997D2E">
      <w:pPr>
        <w:pStyle w:val="Default"/>
      </w:pPr>
    </w:p>
    <w:p w14:paraId="29A73CD5" w14:textId="77777777" w:rsidR="00184958" w:rsidRPr="00FE1D04" w:rsidRDefault="00184958" w:rsidP="00184958">
      <w:pPr>
        <w:pStyle w:val="CM25"/>
        <w:numPr>
          <w:ilvl w:val="0"/>
          <w:numId w:val="71"/>
        </w:numPr>
        <w:spacing w:after="267" w:line="273" w:lineRule="atLeast"/>
        <w:rPr>
          <w:rFonts w:ascii="Arial" w:hAnsi="Arial" w:cs="Arial"/>
          <w:color w:val="000000"/>
          <w:sz w:val="22"/>
          <w:szCs w:val="22"/>
        </w:rPr>
      </w:pPr>
      <w:r w:rsidRPr="00FE1D04">
        <w:rPr>
          <w:rFonts w:ascii="Arial" w:hAnsi="Arial" w:cs="Arial"/>
          <w:b/>
          <w:bCs/>
          <w:color w:val="000000"/>
          <w:sz w:val="22"/>
          <w:szCs w:val="22"/>
        </w:rPr>
        <w:lastRenderedPageBreak/>
        <w:t>PENALTY AND FINES:</w:t>
      </w:r>
    </w:p>
    <w:p w14:paraId="0FD58861" w14:textId="77777777" w:rsidR="00184958" w:rsidRPr="00FE1D04" w:rsidRDefault="00184958" w:rsidP="00184958">
      <w:pPr>
        <w:pStyle w:val="CM25"/>
        <w:numPr>
          <w:ilvl w:val="1"/>
          <w:numId w:val="71"/>
        </w:numPr>
        <w:spacing w:after="267" w:line="273" w:lineRule="atLeast"/>
        <w:rPr>
          <w:rFonts w:ascii="Arial" w:hAnsi="Arial" w:cs="Arial"/>
          <w:sz w:val="22"/>
          <w:szCs w:val="22"/>
        </w:rPr>
      </w:pPr>
      <w:r w:rsidRPr="00FE1D04">
        <w:rPr>
          <w:rFonts w:ascii="Arial" w:hAnsi="Arial" w:cs="Arial"/>
          <w:bCs/>
          <w:sz w:val="22"/>
          <w:szCs w:val="22"/>
        </w:rPr>
        <w:t xml:space="preserve">Whenever a Violation is identified which violates Millcreek Ordinances17.22, The State of Utah Federal Clean water Act </w:t>
      </w:r>
      <w:r w:rsidRPr="00FE1D04">
        <w:rPr>
          <w:rFonts w:ascii="Arial" w:hAnsi="Arial" w:cs="Arial"/>
          <w:sz w:val="22"/>
          <w:szCs w:val="22"/>
        </w:rPr>
        <w:t xml:space="preserve">of 1987 or the Storm water Phase I regulations (40CFR122) for Millcreek Storm Water Quality Program, the Inspectors in the field shall determine whether to issue a penalty or fine (fine schedule can be found here: </w:t>
      </w:r>
      <w:hyperlink r:id="rId47" w:history="1">
        <w:r w:rsidRPr="00FE1D04">
          <w:rPr>
            <w:rStyle w:val="Hyperlink"/>
            <w:rFonts w:ascii="Arial" w:hAnsi="Arial" w:cs="Arial"/>
            <w:sz w:val="22"/>
            <w:szCs w:val="22"/>
          </w:rPr>
          <w:t>https://millcreekut.files.wordpress.com/2018/02/2018-fee-schedule.pdf</w:t>
        </w:r>
      </w:hyperlink>
      <w:r w:rsidRPr="00FE1D04">
        <w:rPr>
          <w:rFonts w:ascii="Arial" w:hAnsi="Arial" w:cs="Arial"/>
          <w:sz w:val="22"/>
          <w:szCs w:val="22"/>
        </w:rPr>
        <w:t xml:space="preserve">) in accordance with requirements of the SWPPP or Common plan of Development permit (when applicable) or in accordance with this document and/or to contact the </w:t>
      </w:r>
      <w:r w:rsidRPr="00FE1D04">
        <w:rPr>
          <w:rFonts w:ascii="Arial" w:hAnsi="Arial" w:cs="Arial"/>
          <w:color w:val="FF0000"/>
          <w:sz w:val="22"/>
          <w:szCs w:val="22"/>
        </w:rPr>
        <w:t>Salt Lake County Health Department Emergency IDDE hot line (801) 580-6681</w:t>
      </w:r>
      <w:r w:rsidRPr="00FE1D04">
        <w:rPr>
          <w:rFonts w:ascii="Arial" w:hAnsi="Arial" w:cs="Arial"/>
          <w:sz w:val="22"/>
          <w:szCs w:val="22"/>
        </w:rPr>
        <w:t xml:space="preserve"> for sampling and testing for egregious Acts.</w:t>
      </w:r>
    </w:p>
    <w:p w14:paraId="0DDDB248" w14:textId="77777777" w:rsidR="00184958" w:rsidRPr="00FE1D04" w:rsidRDefault="00184958" w:rsidP="00184958">
      <w:pPr>
        <w:pStyle w:val="Default"/>
        <w:numPr>
          <w:ilvl w:val="0"/>
          <w:numId w:val="71"/>
        </w:numPr>
        <w:rPr>
          <w:rFonts w:ascii="Arial" w:hAnsi="Arial" w:cs="Arial"/>
          <w:sz w:val="22"/>
          <w:szCs w:val="22"/>
        </w:rPr>
      </w:pPr>
      <w:r w:rsidRPr="00FE1D04">
        <w:rPr>
          <w:rFonts w:ascii="Arial" w:hAnsi="Arial" w:cs="Arial"/>
          <w:b/>
          <w:sz w:val="22"/>
          <w:szCs w:val="22"/>
        </w:rPr>
        <w:t>LEVEL OF ENFORCEMENT AND ESCALATION</w:t>
      </w:r>
      <w:r w:rsidRPr="00FE1D04">
        <w:rPr>
          <w:rFonts w:ascii="Arial" w:hAnsi="Arial" w:cs="Arial"/>
          <w:sz w:val="22"/>
          <w:szCs w:val="22"/>
        </w:rPr>
        <w:t>:</w:t>
      </w:r>
    </w:p>
    <w:p w14:paraId="0D0D1ABF" w14:textId="77777777" w:rsidR="00184958" w:rsidRPr="00FE1D04" w:rsidRDefault="00184958" w:rsidP="00184958">
      <w:pPr>
        <w:pStyle w:val="Default"/>
        <w:numPr>
          <w:ilvl w:val="1"/>
          <w:numId w:val="71"/>
        </w:numPr>
        <w:rPr>
          <w:rFonts w:ascii="Arial" w:hAnsi="Arial" w:cs="Arial"/>
          <w:sz w:val="22"/>
          <w:szCs w:val="22"/>
        </w:rPr>
      </w:pPr>
      <w:r w:rsidRPr="00FE1D04">
        <w:rPr>
          <w:rFonts w:ascii="Arial" w:hAnsi="Arial" w:cs="Arial"/>
          <w:sz w:val="22"/>
          <w:szCs w:val="22"/>
        </w:rPr>
        <w:t xml:space="preserve">The following guidelines are considered in determining the level of enforcement and the need to escalate enforcement: </w:t>
      </w:r>
    </w:p>
    <w:p w14:paraId="4AC7D9C4" w14:textId="129C05EC" w:rsidR="00184958" w:rsidRPr="00FE1D04" w:rsidRDefault="00184958" w:rsidP="00184958">
      <w:pPr>
        <w:pStyle w:val="Default"/>
        <w:numPr>
          <w:ilvl w:val="2"/>
          <w:numId w:val="67"/>
        </w:numPr>
        <w:spacing w:after="227"/>
        <w:rPr>
          <w:rFonts w:ascii="Arial" w:hAnsi="Arial" w:cs="Arial"/>
          <w:sz w:val="22"/>
          <w:szCs w:val="22"/>
        </w:rPr>
      </w:pPr>
      <w:r w:rsidRPr="00FE1D04">
        <w:rPr>
          <w:rFonts w:ascii="Arial" w:hAnsi="Arial" w:cs="Arial"/>
          <w:sz w:val="22"/>
          <w:szCs w:val="22"/>
        </w:rPr>
        <w:t xml:space="preserve">Whether or not there are or have been recurring or chronic violations. </w:t>
      </w:r>
    </w:p>
    <w:p w14:paraId="6FFA1FDF" w14:textId="1045A6E3" w:rsidR="00184958" w:rsidRPr="00FE1D04" w:rsidRDefault="00184958" w:rsidP="00184958">
      <w:pPr>
        <w:pStyle w:val="Default"/>
        <w:numPr>
          <w:ilvl w:val="2"/>
          <w:numId w:val="67"/>
        </w:numPr>
        <w:spacing w:after="227"/>
        <w:rPr>
          <w:rFonts w:ascii="Arial" w:hAnsi="Arial" w:cs="Arial"/>
          <w:sz w:val="22"/>
          <w:szCs w:val="22"/>
        </w:rPr>
      </w:pPr>
      <w:r w:rsidRPr="00FE1D04">
        <w:rPr>
          <w:rFonts w:ascii="Arial" w:hAnsi="Arial" w:cs="Arial"/>
          <w:sz w:val="22"/>
          <w:szCs w:val="22"/>
        </w:rPr>
        <w:t xml:space="preserve">The diligence of the owner/operator in responding to and solving </w:t>
      </w:r>
      <w:r w:rsidR="006703B0" w:rsidRPr="00FE1D04">
        <w:rPr>
          <w:rFonts w:ascii="Arial" w:hAnsi="Arial" w:cs="Arial"/>
          <w:sz w:val="22"/>
          <w:szCs w:val="22"/>
        </w:rPr>
        <w:t>the problem</w:t>
      </w:r>
      <w:r w:rsidRPr="00FE1D04">
        <w:rPr>
          <w:rFonts w:ascii="Arial" w:hAnsi="Arial" w:cs="Arial"/>
          <w:sz w:val="22"/>
          <w:szCs w:val="22"/>
        </w:rPr>
        <w:t xml:space="preserve"> which caused the violation(s) and how quickly compliance is achieved.</w:t>
      </w:r>
    </w:p>
    <w:p w14:paraId="69A5AEE3" w14:textId="61B240CA" w:rsidR="00184958" w:rsidRPr="00FE1D04" w:rsidRDefault="00184958" w:rsidP="00184958">
      <w:pPr>
        <w:pStyle w:val="Default"/>
        <w:numPr>
          <w:ilvl w:val="2"/>
          <w:numId w:val="67"/>
        </w:numPr>
        <w:spacing w:after="227"/>
        <w:rPr>
          <w:rFonts w:ascii="Arial" w:hAnsi="Arial" w:cs="Arial"/>
          <w:sz w:val="22"/>
          <w:szCs w:val="22"/>
        </w:rPr>
      </w:pPr>
      <w:r w:rsidRPr="00FE1D04">
        <w:rPr>
          <w:rFonts w:ascii="Arial" w:hAnsi="Arial" w:cs="Arial"/>
          <w:sz w:val="22"/>
          <w:szCs w:val="22"/>
        </w:rPr>
        <w:t xml:space="preserve">Seriousness of the violation. For example, pollutants entering the storm drain or surface waters are more significant than pollutants that have a potential to leave the site but are currently contained. Pollutants that endanger the public, </w:t>
      </w:r>
      <w:r w:rsidR="007D34CA" w:rsidRPr="00FE1D04">
        <w:rPr>
          <w:rFonts w:ascii="Arial" w:hAnsi="Arial" w:cs="Arial"/>
          <w:sz w:val="22"/>
          <w:szCs w:val="22"/>
        </w:rPr>
        <w:t>workers,</w:t>
      </w:r>
      <w:r w:rsidRPr="00FE1D04">
        <w:rPr>
          <w:rFonts w:ascii="Arial" w:hAnsi="Arial" w:cs="Arial"/>
          <w:sz w:val="22"/>
          <w:szCs w:val="22"/>
        </w:rPr>
        <w:t xml:space="preserve"> or the environment due to lack of proper BMPs or poor BMP maintenance are serious problems whether or not they have left the site. Serious violations must be addressed immediately to prevent additional problems and to keep the Millcreek in compliance with its Storm water permit requirements. Less serious violations require enforcement that rapidly brings the construction activities into compliance and keeps them in compliance. </w:t>
      </w:r>
    </w:p>
    <w:p w14:paraId="1433247E" w14:textId="0E6C73E8" w:rsidR="00184958" w:rsidRPr="00FE1D04" w:rsidRDefault="00184958" w:rsidP="00184958">
      <w:pPr>
        <w:pStyle w:val="Default"/>
        <w:numPr>
          <w:ilvl w:val="2"/>
          <w:numId w:val="67"/>
        </w:numPr>
        <w:spacing w:after="227"/>
        <w:rPr>
          <w:rFonts w:ascii="Arial" w:hAnsi="Arial" w:cs="Arial"/>
          <w:sz w:val="22"/>
          <w:szCs w:val="22"/>
        </w:rPr>
      </w:pPr>
      <w:r w:rsidRPr="00FE1D04">
        <w:rPr>
          <w:rFonts w:ascii="Arial" w:hAnsi="Arial" w:cs="Arial"/>
          <w:sz w:val="22"/>
          <w:szCs w:val="22"/>
        </w:rPr>
        <w:t xml:space="preserve">Economic benefit – If the violation has resulted in avoidance of costs to comply with regulatory requirements or operate in an environmentally responsible way, this can be </w:t>
      </w:r>
      <w:r w:rsidR="007D34CA" w:rsidRPr="00FE1D04">
        <w:rPr>
          <w:rFonts w:ascii="Arial" w:hAnsi="Arial" w:cs="Arial"/>
          <w:sz w:val="22"/>
          <w:szCs w:val="22"/>
        </w:rPr>
        <w:t>considered</w:t>
      </w:r>
      <w:r w:rsidRPr="00FE1D04">
        <w:rPr>
          <w:rFonts w:ascii="Arial" w:hAnsi="Arial" w:cs="Arial"/>
          <w:sz w:val="22"/>
          <w:szCs w:val="22"/>
        </w:rPr>
        <w:t xml:space="preserve"> when determining enforcement actions and penalties.</w:t>
      </w:r>
    </w:p>
    <w:p w14:paraId="090BAA14" w14:textId="77777777" w:rsidR="00184958" w:rsidRPr="00FE1D04" w:rsidRDefault="00184958" w:rsidP="00184958">
      <w:pPr>
        <w:pStyle w:val="CM25"/>
        <w:pageBreakBefore/>
        <w:spacing w:after="267"/>
        <w:jc w:val="center"/>
        <w:rPr>
          <w:rFonts w:ascii="Arial" w:hAnsi="Arial" w:cs="Arial"/>
          <w:sz w:val="22"/>
          <w:szCs w:val="22"/>
        </w:rPr>
      </w:pPr>
      <w:r w:rsidRPr="00FE1D04">
        <w:rPr>
          <w:rFonts w:ascii="Arial" w:hAnsi="Arial" w:cs="Arial"/>
          <w:b/>
          <w:bCs/>
          <w:sz w:val="22"/>
          <w:szCs w:val="22"/>
        </w:rPr>
        <w:lastRenderedPageBreak/>
        <w:t xml:space="preserve">STORMWATER QUALITY PROGRAM </w:t>
      </w:r>
    </w:p>
    <w:p w14:paraId="1F886C80" w14:textId="77777777" w:rsidR="00184958" w:rsidRPr="00FE1D04" w:rsidRDefault="00184958" w:rsidP="00CB0F15">
      <w:pPr>
        <w:pStyle w:val="CM25"/>
        <w:spacing w:line="326" w:lineRule="atLeast"/>
        <w:ind w:right="5818"/>
        <w:rPr>
          <w:rFonts w:ascii="Arial" w:hAnsi="Arial" w:cs="Arial"/>
          <w:sz w:val="22"/>
          <w:szCs w:val="22"/>
        </w:rPr>
      </w:pPr>
      <w:r w:rsidRPr="00FE1D04">
        <w:rPr>
          <w:rFonts w:ascii="Arial" w:hAnsi="Arial" w:cs="Arial"/>
          <w:b/>
          <w:bCs/>
          <w:sz w:val="22"/>
          <w:szCs w:val="22"/>
        </w:rPr>
        <w:t xml:space="preserve">Construction Activities Enforcement Response Guide </w:t>
      </w:r>
    </w:p>
    <w:p w14:paraId="4FB73CEC" w14:textId="77777777" w:rsidR="00184958" w:rsidRPr="00FE1D04" w:rsidRDefault="00184958" w:rsidP="00184958">
      <w:pPr>
        <w:pStyle w:val="CM13"/>
        <w:rPr>
          <w:rFonts w:ascii="Arial" w:hAnsi="Arial" w:cs="Arial"/>
          <w:b/>
          <w:bCs/>
          <w:color w:val="000000"/>
          <w:sz w:val="22"/>
          <w:szCs w:val="22"/>
        </w:rPr>
      </w:pPr>
    </w:p>
    <w:p w14:paraId="43A8FC15" w14:textId="77777777" w:rsidR="00184958" w:rsidRPr="00FE1D04" w:rsidRDefault="00184958" w:rsidP="00184958">
      <w:pPr>
        <w:pStyle w:val="CM13"/>
        <w:rPr>
          <w:rFonts w:ascii="Arial" w:hAnsi="Arial" w:cs="Arial"/>
          <w:color w:val="000000"/>
          <w:sz w:val="22"/>
          <w:szCs w:val="22"/>
        </w:rPr>
      </w:pPr>
      <w:r w:rsidRPr="00FE1D04">
        <w:rPr>
          <w:rFonts w:ascii="Arial" w:hAnsi="Arial" w:cs="Arial"/>
          <w:b/>
          <w:bCs/>
          <w:color w:val="000000"/>
          <w:sz w:val="22"/>
          <w:szCs w:val="22"/>
        </w:rPr>
        <w:t xml:space="preserve">ENFORCEMENT RESPONSE </w:t>
      </w:r>
    </w:p>
    <w:p w14:paraId="44DB7D02" w14:textId="77777777" w:rsidR="00184958" w:rsidRPr="00FE1D04" w:rsidRDefault="00184958" w:rsidP="00184958">
      <w:pPr>
        <w:pStyle w:val="CM25"/>
        <w:spacing w:after="267" w:line="273" w:lineRule="atLeast"/>
        <w:rPr>
          <w:rFonts w:ascii="Arial" w:hAnsi="Arial" w:cs="Arial"/>
          <w:color w:val="000000"/>
          <w:sz w:val="22"/>
          <w:szCs w:val="22"/>
        </w:rPr>
      </w:pPr>
      <w:r w:rsidRPr="00FE1D04">
        <w:rPr>
          <w:rFonts w:ascii="Arial" w:hAnsi="Arial" w:cs="Arial"/>
          <w:color w:val="000000"/>
          <w:sz w:val="22"/>
          <w:szCs w:val="22"/>
        </w:rPr>
        <w:t xml:space="preserve">Violations of the construction activities in the storm water requirements generally fall into the following areas: </w:t>
      </w:r>
    </w:p>
    <w:p w14:paraId="3357853A" w14:textId="77777777" w:rsidR="00184958" w:rsidRPr="00FE1D04" w:rsidRDefault="00184958" w:rsidP="00184958">
      <w:pPr>
        <w:pStyle w:val="CM25"/>
        <w:numPr>
          <w:ilvl w:val="0"/>
          <w:numId w:val="72"/>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Administrative Violations: </w:t>
      </w:r>
      <w:r w:rsidRPr="00FE1D04">
        <w:rPr>
          <w:rFonts w:ascii="Arial" w:hAnsi="Arial" w:cs="Arial"/>
          <w:color w:val="000000"/>
          <w:sz w:val="22"/>
          <w:szCs w:val="22"/>
        </w:rPr>
        <w:t xml:space="preserve">Millcreek or State permits not current, Working </w:t>
      </w:r>
      <w:r w:rsidRPr="00FE1D04">
        <w:rPr>
          <w:rFonts w:ascii="Arial" w:hAnsi="Arial" w:cs="Arial"/>
          <w:i/>
          <w:color w:val="000000"/>
          <w:sz w:val="22"/>
          <w:szCs w:val="22"/>
        </w:rPr>
        <w:t>without Millcreek</w:t>
      </w:r>
      <w:r w:rsidRPr="00FE1D04">
        <w:rPr>
          <w:rFonts w:ascii="Arial" w:hAnsi="Arial" w:cs="Arial"/>
          <w:color w:val="000000"/>
          <w:sz w:val="22"/>
          <w:szCs w:val="22"/>
        </w:rPr>
        <w:t xml:space="preserve"> or State permit, SWPPP not on site, SWPPP not up to date, No designated or certified on-site erosion control specialist, Storm water inspection records missing, not completed according to requirements or not up to date, Millcreek and/or State Notice of Inactivation not submitted, Millcreek and/or State Transfer of Ownership not submitted. </w:t>
      </w:r>
    </w:p>
    <w:p w14:paraId="3F9ED132" w14:textId="0F1CB989" w:rsidR="00184958" w:rsidRPr="00FE1D04" w:rsidRDefault="00184958" w:rsidP="00184958">
      <w:pPr>
        <w:pStyle w:val="CM25"/>
        <w:numPr>
          <w:ilvl w:val="0"/>
          <w:numId w:val="72"/>
        </w:numPr>
        <w:spacing w:after="267" w:line="273" w:lineRule="atLeast"/>
        <w:rPr>
          <w:rFonts w:ascii="Arial" w:hAnsi="Arial" w:cs="Arial"/>
          <w:color w:val="000000"/>
          <w:sz w:val="22"/>
          <w:szCs w:val="22"/>
        </w:rPr>
      </w:pPr>
      <w:r w:rsidRPr="00FE1D04">
        <w:rPr>
          <w:rFonts w:ascii="Arial" w:hAnsi="Arial" w:cs="Arial"/>
          <w:b/>
          <w:bCs/>
          <w:color w:val="000000"/>
          <w:sz w:val="22"/>
          <w:szCs w:val="22"/>
        </w:rPr>
        <w:t xml:space="preserve">Best Management Practices (BMPs) Violations with no discharge off of site: </w:t>
      </w:r>
      <w:r w:rsidRPr="00FE1D04">
        <w:rPr>
          <w:rFonts w:ascii="Arial" w:hAnsi="Arial" w:cs="Arial"/>
          <w:color w:val="000000"/>
          <w:sz w:val="22"/>
          <w:szCs w:val="22"/>
        </w:rPr>
        <w:t xml:space="preserve">BMPs not maintained in accordance with best practices or SWPPP, Improperly stored materials on site, BMPs in use on the site not shown/not covered in SWPPP, Site changes requiring new or modified BMPs not covered in SWPPP, Improperly maintained or located vehicle storage or maintenance areas. </w:t>
      </w:r>
    </w:p>
    <w:p w14:paraId="4ACC3DCF" w14:textId="77777777" w:rsidR="00184958" w:rsidRPr="00FE1D04" w:rsidRDefault="00184958" w:rsidP="00184958">
      <w:pPr>
        <w:pStyle w:val="CM25"/>
        <w:numPr>
          <w:ilvl w:val="0"/>
          <w:numId w:val="72"/>
        </w:numPr>
        <w:spacing w:after="267" w:line="273" w:lineRule="atLeast"/>
        <w:rPr>
          <w:rFonts w:ascii="Arial" w:hAnsi="Arial" w:cs="Arial"/>
          <w:color w:val="000000"/>
          <w:sz w:val="22"/>
          <w:szCs w:val="22"/>
        </w:rPr>
      </w:pPr>
      <w:r w:rsidRPr="00FE1D04">
        <w:rPr>
          <w:rFonts w:ascii="Arial" w:hAnsi="Arial" w:cs="Arial"/>
          <w:b/>
          <w:bCs/>
          <w:color w:val="000000"/>
          <w:sz w:val="22"/>
          <w:szCs w:val="22"/>
        </w:rPr>
        <w:t>Best Management Practices (BMPs) Violations with discharge from site:</w:t>
      </w:r>
      <w:r w:rsidRPr="00FE1D04">
        <w:rPr>
          <w:rFonts w:ascii="Arial" w:hAnsi="Arial" w:cs="Arial"/>
          <w:color w:val="000000"/>
          <w:sz w:val="22"/>
          <w:szCs w:val="22"/>
        </w:rPr>
        <w:t xml:space="preserve"> Sediment or other pollutants leaving site; potential discharge to storm drain Sediment or other pollutants leaving site, discharge to storm drain or channel. </w:t>
      </w:r>
    </w:p>
    <w:p w14:paraId="186C1574" w14:textId="784C0228" w:rsidR="00184958" w:rsidRPr="00FE1D04" w:rsidRDefault="00184958" w:rsidP="00184958">
      <w:pPr>
        <w:pStyle w:val="CM25"/>
        <w:spacing w:after="267" w:line="273" w:lineRule="atLeast"/>
        <w:rPr>
          <w:rFonts w:ascii="Arial" w:hAnsi="Arial" w:cs="Arial"/>
          <w:color w:val="000000"/>
          <w:sz w:val="22"/>
          <w:szCs w:val="22"/>
        </w:rPr>
      </w:pPr>
      <w:r w:rsidRPr="00FE1D04">
        <w:rPr>
          <w:rFonts w:ascii="Arial" w:hAnsi="Arial" w:cs="Arial"/>
          <w:color w:val="000000"/>
          <w:sz w:val="22"/>
          <w:szCs w:val="22"/>
        </w:rPr>
        <w:t xml:space="preserve">Each of these violations may result in different enforcement actions, a series of enforcement actions, or a combination of enforcement actions, depending on the severity and duration of the violation. In addition, the following will be evaluated when determining appropriate actions or escalating enforcement for continued violations: </w:t>
      </w:r>
    </w:p>
    <w:p w14:paraId="057FC229" w14:textId="1014B65B" w:rsidR="00184958" w:rsidRPr="00FE1D04" w:rsidRDefault="00184958" w:rsidP="007522F2">
      <w:pPr>
        <w:pStyle w:val="CM25"/>
        <w:numPr>
          <w:ilvl w:val="0"/>
          <w:numId w:val="73"/>
        </w:numPr>
        <w:spacing w:line="273" w:lineRule="atLeast"/>
        <w:rPr>
          <w:rFonts w:ascii="Arial" w:hAnsi="Arial" w:cs="Arial"/>
          <w:color w:val="000000"/>
          <w:sz w:val="22"/>
          <w:szCs w:val="22"/>
        </w:rPr>
      </w:pPr>
      <w:r w:rsidRPr="00FE1D04">
        <w:rPr>
          <w:rFonts w:ascii="Arial" w:hAnsi="Arial" w:cs="Arial"/>
          <w:sz w:val="22"/>
          <w:szCs w:val="22"/>
        </w:rPr>
        <w:t>Magnitude of the violation (type and severity)</w:t>
      </w:r>
    </w:p>
    <w:p w14:paraId="11484928" w14:textId="0AD7628A" w:rsidR="00184958" w:rsidRPr="00FE1D04" w:rsidRDefault="00184958" w:rsidP="007522F2">
      <w:pPr>
        <w:pStyle w:val="CM25"/>
        <w:numPr>
          <w:ilvl w:val="0"/>
          <w:numId w:val="73"/>
        </w:numPr>
        <w:spacing w:line="273" w:lineRule="atLeast"/>
        <w:rPr>
          <w:rFonts w:ascii="Arial" w:hAnsi="Arial" w:cs="Arial"/>
          <w:color w:val="000000"/>
          <w:sz w:val="22"/>
          <w:szCs w:val="22"/>
        </w:rPr>
      </w:pPr>
      <w:r w:rsidRPr="00FE1D04">
        <w:rPr>
          <w:rFonts w:ascii="Arial" w:hAnsi="Arial" w:cs="Arial"/>
          <w:sz w:val="22"/>
          <w:szCs w:val="22"/>
        </w:rPr>
        <w:t xml:space="preserve">Duration of the </w:t>
      </w:r>
      <w:r w:rsidR="00181C92" w:rsidRPr="00FE1D04">
        <w:rPr>
          <w:rFonts w:ascii="Arial" w:hAnsi="Arial" w:cs="Arial"/>
          <w:sz w:val="22"/>
          <w:szCs w:val="22"/>
        </w:rPr>
        <w:t>violation</w:t>
      </w:r>
    </w:p>
    <w:p w14:paraId="1D2B4818" w14:textId="1ACD67BA" w:rsidR="00184958" w:rsidRPr="00FE1D04" w:rsidRDefault="00184958" w:rsidP="007522F2">
      <w:pPr>
        <w:pStyle w:val="CM25"/>
        <w:numPr>
          <w:ilvl w:val="0"/>
          <w:numId w:val="73"/>
        </w:numPr>
        <w:spacing w:line="273" w:lineRule="atLeast"/>
        <w:rPr>
          <w:rFonts w:ascii="Arial" w:hAnsi="Arial" w:cs="Arial"/>
          <w:color w:val="000000"/>
          <w:sz w:val="22"/>
          <w:szCs w:val="22"/>
        </w:rPr>
      </w:pPr>
      <w:r w:rsidRPr="00FE1D04">
        <w:rPr>
          <w:rFonts w:ascii="Arial" w:hAnsi="Arial" w:cs="Arial"/>
          <w:sz w:val="22"/>
          <w:szCs w:val="22"/>
        </w:rPr>
        <w:t xml:space="preserve">Effect of the violation on the environment and public </w:t>
      </w:r>
      <w:r w:rsidR="004A7389" w:rsidRPr="00FE1D04">
        <w:rPr>
          <w:rFonts w:ascii="Arial" w:hAnsi="Arial" w:cs="Arial"/>
          <w:sz w:val="22"/>
          <w:szCs w:val="22"/>
        </w:rPr>
        <w:t>health</w:t>
      </w:r>
      <w:r w:rsidRPr="00FE1D04">
        <w:rPr>
          <w:rFonts w:ascii="Arial" w:hAnsi="Arial" w:cs="Arial"/>
          <w:sz w:val="22"/>
          <w:szCs w:val="22"/>
        </w:rPr>
        <w:t xml:space="preserve"> </w:t>
      </w:r>
    </w:p>
    <w:p w14:paraId="20797BEA" w14:textId="2F6E24F7" w:rsidR="00184958" w:rsidRPr="00FE1D04" w:rsidRDefault="00184958" w:rsidP="007522F2">
      <w:pPr>
        <w:pStyle w:val="CM25"/>
        <w:numPr>
          <w:ilvl w:val="0"/>
          <w:numId w:val="73"/>
        </w:numPr>
        <w:spacing w:line="273" w:lineRule="atLeast"/>
        <w:rPr>
          <w:rFonts w:ascii="Arial" w:hAnsi="Arial" w:cs="Arial"/>
          <w:color w:val="000000"/>
          <w:sz w:val="22"/>
          <w:szCs w:val="22"/>
        </w:rPr>
      </w:pPr>
      <w:r w:rsidRPr="00FE1D04">
        <w:rPr>
          <w:rFonts w:ascii="Arial" w:hAnsi="Arial" w:cs="Arial"/>
          <w:sz w:val="22"/>
          <w:szCs w:val="22"/>
        </w:rPr>
        <w:t xml:space="preserve">Effect of the violation on surface </w:t>
      </w:r>
      <w:r w:rsidR="004A7389" w:rsidRPr="00FE1D04">
        <w:rPr>
          <w:rFonts w:ascii="Arial" w:hAnsi="Arial" w:cs="Arial"/>
          <w:sz w:val="22"/>
          <w:szCs w:val="22"/>
        </w:rPr>
        <w:t>waters</w:t>
      </w:r>
    </w:p>
    <w:p w14:paraId="6F938683" w14:textId="77777777" w:rsidR="00184958" w:rsidRPr="00FE1D04" w:rsidRDefault="00184958" w:rsidP="007522F2">
      <w:pPr>
        <w:pStyle w:val="CM25"/>
        <w:numPr>
          <w:ilvl w:val="0"/>
          <w:numId w:val="73"/>
        </w:numPr>
        <w:spacing w:line="273" w:lineRule="atLeast"/>
        <w:rPr>
          <w:rFonts w:ascii="Arial" w:hAnsi="Arial" w:cs="Arial"/>
          <w:color w:val="000000"/>
          <w:sz w:val="22"/>
          <w:szCs w:val="22"/>
        </w:rPr>
      </w:pPr>
      <w:r w:rsidRPr="00FE1D04">
        <w:rPr>
          <w:rFonts w:ascii="Arial" w:hAnsi="Arial" w:cs="Arial"/>
          <w:sz w:val="22"/>
          <w:szCs w:val="22"/>
        </w:rPr>
        <w:t xml:space="preserve">Economic benefit realized because of noncompliance </w:t>
      </w:r>
    </w:p>
    <w:p w14:paraId="099C4CE0" w14:textId="77777777" w:rsidR="00184958" w:rsidRPr="00FE1D04" w:rsidRDefault="00184958" w:rsidP="00184958">
      <w:pPr>
        <w:pStyle w:val="CM25"/>
        <w:pageBreakBefore/>
        <w:spacing w:after="267"/>
        <w:rPr>
          <w:rFonts w:ascii="Arial" w:hAnsi="Arial" w:cs="Arial"/>
          <w:color w:val="000000"/>
          <w:sz w:val="22"/>
          <w:szCs w:val="22"/>
        </w:rPr>
      </w:pPr>
      <w:r w:rsidRPr="00FE1D04">
        <w:rPr>
          <w:rFonts w:ascii="Arial" w:hAnsi="Arial" w:cs="Arial"/>
          <w:b/>
          <w:bCs/>
          <w:color w:val="000000"/>
          <w:sz w:val="22"/>
          <w:szCs w:val="22"/>
        </w:rPr>
        <w:lastRenderedPageBreak/>
        <w:t xml:space="preserve">VIOLATIONS AND ENFORCEMENT ACTIONS </w:t>
      </w:r>
    </w:p>
    <w:p w14:paraId="4C3DD576" w14:textId="77777777" w:rsidR="00184958" w:rsidRPr="00FE1D04" w:rsidRDefault="00184958" w:rsidP="00184958">
      <w:pPr>
        <w:pStyle w:val="CM12"/>
        <w:numPr>
          <w:ilvl w:val="0"/>
          <w:numId w:val="74"/>
        </w:numPr>
        <w:rPr>
          <w:rFonts w:ascii="Arial" w:hAnsi="Arial" w:cs="Arial"/>
          <w:b/>
          <w:color w:val="000000"/>
          <w:sz w:val="22"/>
          <w:szCs w:val="22"/>
          <w:u w:val="single"/>
        </w:rPr>
      </w:pPr>
      <w:r w:rsidRPr="00FE1D04">
        <w:rPr>
          <w:rFonts w:ascii="Arial" w:hAnsi="Arial" w:cs="Arial"/>
          <w:b/>
          <w:color w:val="000000"/>
          <w:sz w:val="22"/>
          <w:szCs w:val="22"/>
          <w:u w:val="single"/>
        </w:rPr>
        <w:t xml:space="preserve">Millcreek or State permits not current </w:t>
      </w:r>
    </w:p>
    <w:p w14:paraId="7B32F085" w14:textId="77777777" w:rsidR="00184958" w:rsidRPr="00FE1D04" w:rsidRDefault="00184958" w:rsidP="00184958">
      <w:pPr>
        <w:pStyle w:val="Default"/>
        <w:rPr>
          <w:rFonts w:ascii="Arial" w:hAnsi="Arial" w:cs="Arial"/>
        </w:rPr>
      </w:pPr>
    </w:p>
    <w:p w14:paraId="6C422AA8"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Compliance Order:</w:t>
      </w:r>
      <w:r w:rsidRPr="00FE1D04">
        <w:rPr>
          <w:rFonts w:ascii="Arial" w:hAnsi="Arial" w:cs="Arial"/>
          <w:bCs/>
          <w:color w:val="000000"/>
          <w:sz w:val="22"/>
          <w:szCs w:val="22"/>
        </w:rPr>
        <w:t xml:space="preserve"> Millcreek Inspector gives owner/operator a Compliance Order with schedule to obtain updated permit(s). The Millcreek Inspector documents the date and conditions creating the Compliance Order in inspection records. </w:t>
      </w:r>
    </w:p>
    <w:p w14:paraId="416B511D" w14:textId="5215F42E"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Stop Work Order:</w:t>
      </w:r>
      <w:r w:rsidRPr="00FE1D04">
        <w:rPr>
          <w:rFonts w:ascii="Arial" w:hAnsi="Arial" w:cs="Arial"/>
          <w:bCs/>
          <w:color w:val="000000"/>
          <w:sz w:val="22"/>
          <w:szCs w:val="22"/>
        </w:rPr>
        <w:t xml:space="preserve"> Millcreek Inspector issues Stop Work Order if permits are not obtained within time frame. Date and conditions of Stop Work Order are recorded on the Stop Work order and in database.</w:t>
      </w:r>
    </w:p>
    <w:p w14:paraId="4D139688"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Referral to Millcreek Attorney:</w:t>
      </w:r>
      <w:r w:rsidRPr="00FE1D04">
        <w:rPr>
          <w:rFonts w:ascii="Arial" w:hAnsi="Arial" w:cs="Arial"/>
          <w:bCs/>
          <w:color w:val="000000"/>
          <w:sz w:val="22"/>
          <w:szCs w:val="22"/>
        </w:rPr>
        <w:t xml:space="preserve"> If work continues at the site, Millcreek is to be informed and will refer this issue to Millcreek District Attorney for action. </w:t>
      </w:r>
    </w:p>
    <w:p w14:paraId="0382C6D0"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NOV and penalty assessment:</w:t>
      </w:r>
      <w:r w:rsidRPr="00FE1D04">
        <w:rPr>
          <w:rFonts w:ascii="Arial" w:hAnsi="Arial" w:cs="Arial"/>
          <w:bCs/>
          <w:color w:val="000000"/>
          <w:sz w:val="22"/>
          <w:szCs w:val="22"/>
        </w:rPr>
        <w:t xml:space="preserve"> Millcreek prepares and issues an NOV with a compliance schedule and penalty assessment (if appropriate) if there is no response to the Stop Work Order or permits are not obtained in a timely manner.</w:t>
      </w:r>
    </w:p>
    <w:p w14:paraId="4B11C026" w14:textId="77777777" w:rsidR="00184958" w:rsidRPr="00FE1D04" w:rsidRDefault="00184958" w:rsidP="00184958">
      <w:pPr>
        <w:pStyle w:val="Default"/>
        <w:rPr>
          <w:rFonts w:ascii="Arial" w:hAnsi="Arial" w:cs="Arial"/>
        </w:rPr>
      </w:pPr>
    </w:p>
    <w:p w14:paraId="0305608E" w14:textId="77777777" w:rsidR="00184958" w:rsidRPr="00FE1D04" w:rsidRDefault="00184958" w:rsidP="00184958">
      <w:pPr>
        <w:pStyle w:val="CM12"/>
        <w:numPr>
          <w:ilvl w:val="0"/>
          <w:numId w:val="74"/>
        </w:numPr>
        <w:rPr>
          <w:rFonts w:ascii="Arial" w:hAnsi="Arial" w:cs="Arial"/>
          <w:b/>
          <w:color w:val="000000"/>
          <w:sz w:val="22"/>
          <w:szCs w:val="22"/>
          <w:u w:val="single"/>
        </w:rPr>
      </w:pPr>
      <w:r w:rsidRPr="00FE1D04">
        <w:rPr>
          <w:rFonts w:ascii="Arial" w:hAnsi="Arial" w:cs="Arial"/>
          <w:b/>
          <w:color w:val="000000"/>
          <w:sz w:val="22"/>
          <w:szCs w:val="22"/>
          <w:u w:val="single"/>
        </w:rPr>
        <w:t xml:space="preserve">Working without Millcreek or State permit </w:t>
      </w:r>
    </w:p>
    <w:p w14:paraId="0055C689" w14:textId="77777777" w:rsidR="00184958" w:rsidRPr="00FE1D04" w:rsidRDefault="00184958" w:rsidP="00184958">
      <w:pPr>
        <w:pStyle w:val="Default"/>
        <w:rPr>
          <w:rFonts w:ascii="Arial" w:hAnsi="Arial" w:cs="Arial"/>
        </w:rPr>
      </w:pPr>
    </w:p>
    <w:p w14:paraId="75AE29EB" w14:textId="12643E19"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Stop Work Order:</w:t>
      </w:r>
      <w:r w:rsidRPr="00FE1D04">
        <w:rPr>
          <w:rFonts w:ascii="Arial" w:hAnsi="Arial" w:cs="Arial"/>
          <w:bCs/>
          <w:color w:val="000000"/>
          <w:sz w:val="22"/>
          <w:szCs w:val="22"/>
        </w:rPr>
        <w:t xml:space="preserve"> Inspector issues Stop Work Order. Date and conditions of Stop Work Order are recorded in inspection records. Inspector refers case to Millcreek Services for further action. </w:t>
      </w:r>
      <w:r w:rsidRPr="00FE1D04">
        <w:rPr>
          <w:rFonts w:ascii="Arial" w:hAnsi="Arial" w:cs="Arial"/>
          <w:bCs/>
          <w:color w:val="000000"/>
          <w:sz w:val="22"/>
          <w:szCs w:val="22"/>
        </w:rPr>
        <w:tab/>
      </w:r>
    </w:p>
    <w:p w14:paraId="358B1D65"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NOV and penalty assessment:</w:t>
      </w:r>
      <w:r w:rsidRPr="00FE1D04">
        <w:rPr>
          <w:rFonts w:ascii="Arial" w:hAnsi="Arial" w:cs="Arial"/>
          <w:bCs/>
          <w:color w:val="000000"/>
          <w:sz w:val="22"/>
          <w:szCs w:val="22"/>
        </w:rPr>
        <w:t xml:space="preserve"> Millcreek prepares and issues an NOV with a compliance schedule and penalty assessment (if appropriate) if there is no response to the Stop Work Order or permits are not obtained in a timely manner. </w:t>
      </w:r>
    </w:p>
    <w:p w14:paraId="34F36D1B"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Referral to Millcreek Attorney:</w:t>
      </w:r>
      <w:r w:rsidRPr="00FE1D04">
        <w:rPr>
          <w:rFonts w:ascii="Arial" w:hAnsi="Arial" w:cs="Arial"/>
          <w:bCs/>
          <w:color w:val="000000"/>
          <w:sz w:val="22"/>
          <w:szCs w:val="22"/>
        </w:rPr>
        <w:t xml:space="preserve"> If work continues at the site, Millcreek is to be informed and will refer this issue to Millcreek District Attorney for action. </w:t>
      </w:r>
    </w:p>
    <w:p w14:paraId="79AD6E3C" w14:textId="77777777" w:rsidR="00184958" w:rsidRPr="00FE1D04" w:rsidRDefault="00184958" w:rsidP="00184958">
      <w:pPr>
        <w:pStyle w:val="Default"/>
        <w:rPr>
          <w:rFonts w:ascii="Arial" w:hAnsi="Arial" w:cs="Arial"/>
        </w:rPr>
      </w:pPr>
    </w:p>
    <w:p w14:paraId="0D6AF44D" w14:textId="77777777" w:rsidR="00184958" w:rsidRPr="00FE1D04" w:rsidRDefault="00184958" w:rsidP="00184958">
      <w:pPr>
        <w:pStyle w:val="CM12"/>
        <w:numPr>
          <w:ilvl w:val="0"/>
          <w:numId w:val="74"/>
        </w:numPr>
        <w:rPr>
          <w:rFonts w:ascii="Arial" w:hAnsi="Arial" w:cs="Arial"/>
          <w:b/>
          <w:color w:val="000000"/>
          <w:sz w:val="22"/>
          <w:szCs w:val="22"/>
          <w:u w:val="single"/>
        </w:rPr>
      </w:pPr>
      <w:r w:rsidRPr="00FE1D04">
        <w:rPr>
          <w:rFonts w:ascii="Arial" w:hAnsi="Arial" w:cs="Arial"/>
          <w:b/>
          <w:color w:val="000000"/>
          <w:sz w:val="22"/>
          <w:szCs w:val="22"/>
          <w:u w:val="single"/>
        </w:rPr>
        <w:t xml:space="preserve">Storm water Pollution Prevention Plan not on site or Storm water Pollution Plan not up to date </w:t>
      </w:r>
    </w:p>
    <w:p w14:paraId="5B2AF53A" w14:textId="77777777" w:rsidR="00184958" w:rsidRPr="00FE1D04" w:rsidRDefault="00184958" w:rsidP="00184958">
      <w:pPr>
        <w:pStyle w:val="Default"/>
        <w:rPr>
          <w:rFonts w:ascii="Arial" w:hAnsi="Arial" w:cs="Arial"/>
        </w:rPr>
      </w:pPr>
    </w:p>
    <w:p w14:paraId="1A0EA84F" w14:textId="1717A564"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Compliance Order</w:t>
      </w:r>
      <w:r w:rsidRPr="00FE1D04">
        <w:rPr>
          <w:rFonts w:ascii="Arial" w:hAnsi="Arial" w:cs="Arial"/>
          <w:bCs/>
          <w:color w:val="000000"/>
          <w:sz w:val="22"/>
          <w:szCs w:val="22"/>
        </w:rPr>
        <w:t>: Millcreek Inspector gives owner/operator a Compliance Order with schedule for correcting SWPPP deficiencies. The Inspector documents the date and conditions of Compliance Order in writing and uploads into database.</w:t>
      </w:r>
    </w:p>
    <w:p w14:paraId="3F5BAA4D" w14:textId="40ACFAFC"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NOV and penalty assessment:</w:t>
      </w:r>
      <w:r w:rsidRPr="00FE1D04">
        <w:rPr>
          <w:rFonts w:ascii="Arial" w:hAnsi="Arial" w:cs="Arial"/>
          <w:bCs/>
          <w:color w:val="000000"/>
          <w:sz w:val="22"/>
          <w:szCs w:val="22"/>
        </w:rPr>
        <w:t xml:space="preserve"> Millcreek Services prepares and issues an NOV and penalty assessment (if appropriate) if there is no response to Compliance Order or SWPPP deficiencies are not corrected in a timely manner. Also see Stop Work Order. </w:t>
      </w:r>
    </w:p>
    <w:p w14:paraId="3AA13061"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Stop Work Order:</w:t>
      </w:r>
      <w:r w:rsidRPr="00FE1D04">
        <w:rPr>
          <w:rFonts w:ascii="Arial" w:hAnsi="Arial" w:cs="Arial"/>
          <w:bCs/>
          <w:color w:val="000000"/>
          <w:sz w:val="22"/>
          <w:szCs w:val="22"/>
        </w:rPr>
        <w:t xml:space="preserve"> Millcreek Inspector can issue Stop Work Order if there is no response to the Compliance Order and/or NOV. </w:t>
      </w:r>
    </w:p>
    <w:p w14:paraId="54C9BC00"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Referral to Millcreek Attorney:</w:t>
      </w:r>
      <w:r w:rsidRPr="00FE1D04">
        <w:rPr>
          <w:rFonts w:ascii="Arial" w:hAnsi="Arial" w:cs="Arial"/>
          <w:bCs/>
          <w:color w:val="000000"/>
          <w:sz w:val="22"/>
          <w:szCs w:val="22"/>
        </w:rPr>
        <w:t xml:space="preserve"> If work continues at the site, Millcreek is to be informed and will refer this issue to Millcreek District Attorney for further action. </w:t>
      </w:r>
    </w:p>
    <w:p w14:paraId="5A3E1FC5" w14:textId="77777777" w:rsidR="00184958" w:rsidRPr="00FE1D04" w:rsidRDefault="00184958" w:rsidP="00184958">
      <w:pPr>
        <w:pStyle w:val="Default"/>
        <w:rPr>
          <w:rFonts w:ascii="Arial" w:hAnsi="Arial" w:cs="Arial"/>
        </w:rPr>
      </w:pPr>
    </w:p>
    <w:p w14:paraId="1CB17C8B" w14:textId="77777777" w:rsidR="00184958" w:rsidRPr="00FE1D04" w:rsidRDefault="00184958" w:rsidP="00184958">
      <w:pPr>
        <w:pStyle w:val="CM25"/>
        <w:numPr>
          <w:ilvl w:val="0"/>
          <w:numId w:val="74"/>
        </w:numPr>
        <w:spacing w:after="267" w:line="273" w:lineRule="atLeast"/>
        <w:rPr>
          <w:rFonts w:ascii="Arial" w:hAnsi="Arial" w:cs="Arial"/>
          <w:b/>
          <w:color w:val="000000"/>
          <w:sz w:val="22"/>
          <w:szCs w:val="22"/>
          <w:u w:val="single"/>
        </w:rPr>
      </w:pPr>
      <w:r w:rsidRPr="00FE1D04">
        <w:rPr>
          <w:rFonts w:ascii="Arial" w:hAnsi="Arial" w:cs="Arial"/>
          <w:b/>
          <w:color w:val="000000"/>
          <w:sz w:val="22"/>
          <w:szCs w:val="22"/>
          <w:u w:val="single"/>
        </w:rPr>
        <w:t xml:space="preserve">No designated or certified on-site erosion control specialist Storm water inspection records missing, not completed or not up to date </w:t>
      </w:r>
    </w:p>
    <w:p w14:paraId="60039060" w14:textId="0065FAAB"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color w:val="000000"/>
          <w:sz w:val="22"/>
          <w:szCs w:val="22"/>
        </w:rPr>
        <w:t xml:space="preserve">Compliance Order: </w:t>
      </w:r>
      <w:r w:rsidRPr="00FE1D04">
        <w:rPr>
          <w:rFonts w:ascii="Arial" w:hAnsi="Arial" w:cs="Arial"/>
          <w:color w:val="000000"/>
          <w:sz w:val="22"/>
          <w:szCs w:val="22"/>
        </w:rPr>
        <w:t>Millcreek Inspector gives owner/operator a Compliance Order with schedule for correcting SWPPP deficiencies. The Inspector documents the date and conditions of Compliance Order in writing and uploads into database.</w:t>
      </w:r>
    </w:p>
    <w:p w14:paraId="03C68F57" w14:textId="47363991"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NOV and penalty assessment: </w:t>
      </w:r>
      <w:r w:rsidRPr="00FE1D04">
        <w:rPr>
          <w:rFonts w:ascii="Arial" w:hAnsi="Arial" w:cs="Arial"/>
          <w:bCs/>
          <w:color w:val="000000"/>
          <w:sz w:val="22"/>
          <w:szCs w:val="22"/>
        </w:rPr>
        <w:t>Millcreek Services</w:t>
      </w:r>
      <w:r w:rsidRPr="00FE1D04">
        <w:rPr>
          <w:rFonts w:ascii="Arial" w:hAnsi="Arial" w:cs="Arial"/>
          <w:color w:val="000000"/>
          <w:sz w:val="22"/>
          <w:szCs w:val="22"/>
        </w:rPr>
        <w:t xml:space="preserve"> prepares and issues an NOV </w:t>
      </w:r>
      <w:r w:rsidRPr="00FE1D04">
        <w:rPr>
          <w:rFonts w:ascii="Arial" w:hAnsi="Arial" w:cs="Arial"/>
          <w:color w:val="000000"/>
          <w:sz w:val="22"/>
          <w:szCs w:val="22"/>
        </w:rPr>
        <w:lastRenderedPageBreak/>
        <w:t>and penalty assessment (if appropriate) if there is no response to</w:t>
      </w:r>
      <w:r w:rsidRPr="00FE1D04">
        <w:rPr>
          <w:rFonts w:ascii="Arial" w:hAnsi="Arial" w:cs="Arial"/>
          <w:b/>
          <w:color w:val="000000"/>
          <w:sz w:val="22"/>
          <w:szCs w:val="22"/>
        </w:rPr>
        <w:t xml:space="preserve"> </w:t>
      </w:r>
      <w:r w:rsidRPr="00FE1D04">
        <w:rPr>
          <w:rFonts w:ascii="Arial" w:hAnsi="Arial" w:cs="Arial"/>
          <w:color w:val="000000"/>
          <w:sz w:val="22"/>
          <w:szCs w:val="22"/>
        </w:rPr>
        <w:t xml:space="preserve">Compliance Order or SWPPP deficiencies are not corrected in a timely manner. Also see Stop Work Order. </w:t>
      </w:r>
    </w:p>
    <w:p w14:paraId="7375B5A0" w14:textId="7777777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Stop Work Order: </w:t>
      </w:r>
      <w:r w:rsidRPr="00FE1D04">
        <w:rPr>
          <w:rFonts w:ascii="Arial" w:hAnsi="Arial" w:cs="Arial"/>
          <w:color w:val="000000"/>
          <w:sz w:val="22"/>
          <w:szCs w:val="22"/>
        </w:rPr>
        <w:t>Millcreek Inspector can issue Stop Work Order if there is no response to the Compliance</w:t>
      </w:r>
      <w:r w:rsidRPr="00FE1D04">
        <w:rPr>
          <w:rFonts w:ascii="Arial" w:hAnsi="Arial" w:cs="Arial"/>
          <w:b/>
          <w:color w:val="000000"/>
          <w:sz w:val="22"/>
          <w:szCs w:val="22"/>
        </w:rPr>
        <w:t xml:space="preserve"> </w:t>
      </w:r>
      <w:r w:rsidRPr="00FE1D04">
        <w:rPr>
          <w:rFonts w:ascii="Arial" w:hAnsi="Arial" w:cs="Arial"/>
          <w:color w:val="000000"/>
          <w:sz w:val="22"/>
          <w:szCs w:val="22"/>
        </w:rPr>
        <w:t xml:space="preserve">Order and/or NOV. </w:t>
      </w:r>
    </w:p>
    <w:p w14:paraId="05C59DBC"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Referral to Millcreek Attorney: </w:t>
      </w:r>
      <w:r w:rsidRPr="00FE1D04">
        <w:rPr>
          <w:rFonts w:ascii="Arial" w:hAnsi="Arial" w:cs="Arial"/>
          <w:color w:val="000000"/>
          <w:sz w:val="22"/>
          <w:szCs w:val="22"/>
        </w:rPr>
        <w:t>If work continues at the site, Millcreek is to be informed and will refer this issue to Millcreek District Attorney for further action.</w:t>
      </w:r>
    </w:p>
    <w:p w14:paraId="0940EA46" w14:textId="77777777" w:rsidR="00184958" w:rsidRPr="00FE1D04" w:rsidRDefault="00184958" w:rsidP="00184958">
      <w:pPr>
        <w:pStyle w:val="CM12"/>
        <w:ind w:left="1440"/>
        <w:rPr>
          <w:rFonts w:ascii="Arial" w:hAnsi="Arial" w:cs="Arial"/>
          <w:color w:val="000000"/>
          <w:sz w:val="22"/>
          <w:szCs w:val="22"/>
        </w:rPr>
      </w:pPr>
      <w:r w:rsidRPr="00FE1D04">
        <w:rPr>
          <w:rFonts w:ascii="Arial" w:hAnsi="Arial" w:cs="Arial"/>
          <w:color w:val="000000"/>
          <w:sz w:val="22"/>
          <w:szCs w:val="22"/>
        </w:rPr>
        <w:t xml:space="preserve"> </w:t>
      </w:r>
    </w:p>
    <w:p w14:paraId="1A684305" w14:textId="77777777" w:rsidR="00184958" w:rsidRPr="00FE1D04" w:rsidRDefault="00184958" w:rsidP="00184958">
      <w:pPr>
        <w:pStyle w:val="CM12"/>
        <w:numPr>
          <w:ilvl w:val="0"/>
          <w:numId w:val="74"/>
        </w:numPr>
        <w:rPr>
          <w:rFonts w:ascii="Arial" w:hAnsi="Arial" w:cs="Arial"/>
          <w:color w:val="000000"/>
          <w:sz w:val="22"/>
          <w:szCs w:val="22"/>
          <w:u w:val="single"/>
        </w:rPr>
      </w:pPr>
      <w:r w:rsidRPr="00FE1D04">
        <w:rPr>
          <w:rFonts w:ascii="Arial" w:hAnsi="Arial" w:cs="Arial"/>
          <w:b/>
          <w:sz w:val="22"/>
          <w:szCs w:val="22"/>
          <w:u w:val="single"/>
        </w:rPr>
        <w:t xml:space="preserve">Millcreek Services and/or State Notice of Inactivation not submitted </w:t>
      </w:r>
    </w:p>
    <w:p w14:paraId="2CDFC426" w14:textId="77777777" w:rsidR="00184958" w:rsidRPr="00FE1D04" w:rsidRDefault="00184958" w:rsidP="00184958">
      <w:pPr>
        <w:pStyle w:val="CM12"/>
        <w:ind w:left="720"/>
        <w:rPr>
          <w:rFonts w:ascii="Arial" w:hAnsi="Arial" w:cs="Arial"/>
          <w:b/>
          <w:color w:val="000000"/>
          <w:sz w:val="22"/>
          <w:szCs w:val="22"/>
        </w:rPr>
      </w:pPr>
    </w:p>
    <w:p w14:paraId="1F74BB86" w14:textId="11DFD829" w:rsidR="00184958" w:rsidRPr="00FE1D04" w:rsidRDefault="00184958" w:rsidP="00184958">
      <w:pPr>
        <w:pStyle w:val="CM12"/>
        <w:ind w:left="1080"/>
        <w:rPr>
          <w:rFonts w:ascii="Arial" w:hAnsi="Arial" w:cs="Arial"/>
          <w:bCs/>
          <w:sz w:val="22"/>
          <w:szCs w:val="22"/>
        </w:rPr>
      </w:pPr>
      <w:r w:rsidRPr="00FE1D04">
        <w:rPr>
          <w:rFonts w:ascii="Arial" w:hAnsi="Arial" w:cs="Arial"/>
          <w:b/>
          <w:sz w:val="22"/>
          <w:szCs w:val="22"/>
        </w:rPr>
        <w:t>Compliance Order</w:t>
      </w:r>
      <w:r w:rsidRPr="00FE1D04">
        <w:rPr>
          <w:rFonts w:ascii="Arial" w:hAnsi="Arial" w:cs="Arial"/>
          <w:bCs/>
          <w:sz w:val="22"/>
          <w:szCs w:val="22"/>
        </w:rPr>
        <w:t xml:space="preserve">: Millcreek Inspector gives owner/operator a Compliance Order with schedule for correcting SWPPP deficiencies. The Inspector documents the date and conditions of Compliance Order in writing and uploads into database. </w:t>
      </w:r>
    </w:p>
    <w:p w14:paraId="5C4AD5BA" w14:textId="33C87551" w:rsidR="00184958" w:rsidRPr="00FE1D04" w:rsidRDefault="00184958" w:rsidP="00184958">
      <w:pPr>
        <w:pStyle w:val="CM12"/>
        <w:ind w:left="1080"/>
        <w:rPr>
          <w:rFonts w:ascii="Arial" w:hAnsi="Arial" w:cs="Arial"/>
          <w:bCs/>
          <w:sz w:val="22"/>
          <w:szCs w:val="22"/>
        </w:rPr>
      </w:pPr>
      <w:r w:rsidRPr="00FE1D04">
        <w:rPr>
          <w:rFonts w:ascii="Arial" w:hAnsi="Arial" w:cs="Arial"/>
          <w:b/>
          <w:sz w:val="22"/>
          <w:szCs w:val="22"/>
        </w:rPr>
        <w:t>NOV and penalty assessment</w:t>
      </w:r>
      <w:r w:rsidRPr="00FE1D04">
        <w:rPr>
          <w:rFonts w:ascii="Arial" w:hAnsi="Arial" w:cs="Arial"/>
          <w:bCs/>
          <w:sz w:val="22"/>
          <w:szCs w:val="22"/>
        </w:rPr>
        <w:t xml:space="preserve">: Millcreek Services prepares and issues an NOV and penalty assessment (if appropriate) if there is no response to Compliance Order or SWPPP deficiencies are not corrected in a timely manner. Also see Stop Work Order. </w:t>
      </w:r>
    </w:p>
    <w:p w14:paraId="3DF61670" w14:textId="77777777" w:rsidR="00184958" w:rsidRPr="00FE1D04" w:rsidRDefault="00184958" w:rsidP="00184958">
      <w:pPr>
        <w:pStyle w:val="CM12"/>
        <w:ind w:left="1080"/>
        <w:rPr>
          <w:rFonts w:ascii="Arial" w:hAnsi="Arial" w:cs="Arial"/>
          <w:bCs/>
          <w:sz w:val="22"/>
          <w:szCs w:val="22"/>
        </w:rPr>
      </w:pPr>
      <w:r w:rsidRPr="00FE1D04">
        <w:rPr>
          <w:rFonts w:ascii="Arial" w:hAnsi="Arial" w:cs="Arial"/>
          <w:b/>
          <w:sz w:val="22"/>
          <w:szCs w:val="22"/>
        </w:rPr>
        <w:t>Penalty Assessment</w:t>
      </w:r>
      <w:r w:rsidRPr="00FE1D04">
        <w:rPr>
          <w:rFonts w:ascii="Arial" w:hAnsi="Arial" w:cs="Arial"/>
          <w:bCs/>
          <w:sz w:val="22"/>
          <w:szCs w:val="22"/>
        </w:rPr>
        <w:t>: Millcreek Services prepares and issues a penalty assessment if NOV is not complied with.</w:t>
      </w:r>
    </w:p>
    <w:p w14:paraId="24C7A6AC" w14:textId="77777777" w:rsidR="00184958" w:rsidRPr="00FE1D04" w:rsidRDefault="00184958" w:rsidP="00184958">
      <w:pPr>
        <w:pStyle w:val="CM12"/>
        <w:ind w:left="1080"/>
        <w:rPr>
          <w:rFonts w:ascii="Arial" w:hAnsi="Arial" w:cs="Arial"/>
          <w:bCs/>
          <w:sz w:val="22"/>
          <w:szCs w:val="22"/>
        </w:rPr>
      </w:pPr>
      <w:r w:rsidRPr="00FE1D04">
        <w:rPr>
          <w:rFonts w:ascii="Arial" w:hAnsi="Arial" w:cs="Arial"/>
          <w:b/>
          <w:sz w:val="22"/>
          <w:szCs w:val="22"/>
        </w:rPr>
        <w:t>Revoke Permit</w:t>
      </w:r>
      <w:r w:rsidRPr="00FE1D04">
        <w:rPr>
          <w:rFonts w:ascii="Arial" w:hAnsi="Arial" w:cs="Arial"/>
          <w:bCs/>
          <w:sz w:val="22"/>
          <w:szCs w:val="22"/>
        </w:rPr>
        <w:t xml:space="preserve">: Permit is terminated by Millcreek Services if NOV is not complied with </w:t>
      </w:r>
    </w:p>
    <w:p w14:paraId="1A51E21D" w14:textId="77777777" w:rsidR="00184958" w:rsidRPr="00FE1D04" w:rsidRDefault="00184958" w:rsidP="00184958">
      <w:pPr>
        <w:pStyle w:val="CM12"/>
        <w:ind w:left="1080"/>
        <w:rPr>
          <w:rFonts w:ascii="Arial" w:hAnsi="Arial" w:cs="Arial"/>
          <w:bCs/>
          <w:sz w:val="22"/>
          <w:szCs w:val="22"/>
        </w:rPr>
      </w:pPr>
      <w:r w:rsidRPr="00FE1D04">
        <w:rPr>
          <w:rFonts w:ascii="Arial" w:hAnsi="Arial" w:cs="Arial"/>
          <w:b/>
          <w:sz w:val="22"/>
          <w:szCs w:val="22"/>
        </w:rPr>
        <w:t>Referral to Millcreek Attorney</w:t>
      </w:r>
      <w:r w:rsidRPr="00FE1D04">
        <w:rPr>
          <w:rFonts w:ascii="Arial" w:hAnsi="Arial" w:cs="Arial"/>
          <w:bCs/>
          <w:sz w:val="22"/>
          <w:szCs w:val="22"/>
        </w:rPr>
        <w:t xml:space="preserve">: If work continues at the site, Millcreek is to be informed and will refer this issue to Millcreek District Attorney for action. </w:t>
      </w:r>
    </w:p>
    <w:p w14:paraId="525C2CE7" w14:textId="77777777" w:rsidR="00184958" w:rsidRPr="00FE1D04" w:rsidRDefault="00184958" w:rsidP="00184958">
      <w:pPr>
        <w:pStyle w:val="Default"/>
        <w:rPr>
          <w:rFonts w:ascii="Arial" w:hAnsi="Arial" w:cs="Arial"/>
        </w:rPr>
      </w:pPr>
    </w:p>
    <w:p w14:paraId="353386DD" w14:textId="77777777" w:rsidR="00184958" w:rsidRPr="00FE1D04" w:rsidRDefault="00184958" w:rsidP="00184958">
      <w:pPr>
        <w:pStyle w:val="CM12"/>
        <w:numPr>
          <w:ilvl w:val="0"/>
          <w:numId w:val="74"/>
        </w:numPr>
        <w:rPr>
          <w:rFonts w:ascii="Arial" w:hAnsi="Arial" w:cs="Arial"/>
          <w:color w:val="000000"/>
          <w:sz w:val="22"/>
          <w:szCs w:val="22"/>
        </w:rPr>
      </w:pPr>
      <w:r w:rsidRPr="00FE1D04">
        <w:rPr>
          <w:rFonts w:ascii="Arial" w:hAnsi="Arial" w:cs="Arial"/>
          <w:b/>
          <w:color w:val="000000"/>
          <w:sz w:val="22"/>
          <w:szCs w:val="22"/>
          <w:u w:val="single"/>
        </w:rPr>
        <w:t xml:space="preserve">Millcreek and/or State Transfer of Ownership not submitted </w:t>
      </w:r>
    </w:p>
    <w:p w14:paraId="14C9AA2C" w14:textId="77777777" w:rsidR="00184958" w:rsidRPr="00FE1D04" w:rsidRDefault="00184958" w:rsidP="00184958">
      <w:pPr>
        <w:pStyle w:val="CM23"/>
        <w:jc w:val="both"/>
        <w:rPr>
          <w:rFonts w:ascii="Arial" w:hAnsi="Arial" w:cs="Arial"/>
          <w:b/>
          <w:color w:val="000000"/>
          <w:sz w:val="22"/>
          <w:szCs w:val="22"/>
        </w:rPr>
      </w:pPr>
    </w:p>
    <w:p w14:paraId="17922451" w14:textId="1ABD0588"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color w:val="000000"/>
          <w:sz w:val="22"/>
          <w:szCs w:val="22"/>
        </w:rPr>
        <w:t xml:space="preserve">Compliance Order: </w:t>
      </w:r>
      <w:r w:rsidRPr="00FE1D04">
        <w:rPr>
          <w:rFonts w:ascii="Arial" w:hAnsi="Arial" w:cs="Arial"/>
          <w:color w:val="000000"/>
          <w:sz w:val="22"/>
          <w:szCs w:val="22"/>
        </w:rPr>
        <w:t xml:space="preserve">Millcreek Inspector gives owner/operator a Compliance Order with schedule for correcting SWPPP deficiencies. The Inspector documents the date and conditions of Compliance Order in writing and uploads into database. </w:t>
      </w:r>
    </w:p>
    <w:p w14:paraId="5C87F218" w14:textId="7777777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NOV and penalty assessment: </w:t>
      </w:r>
      <w:r w:rsidRPr="00FE1D04">
        <w:rPr>
          <w:rFonts w:ascii="Arial" w:hAnsi="Arial" w:cs="Arial"/>
          <w:bCs/>
          <w:color w:val="000000"/>
          <w:sz w:val="22"/>
          <w:szCs w:val="22"/>
        </w:rPr>
        <w:t>Millcreek Services</w:t>
      </w:r>
      <w:r w:rsidRPr="00FE1D04">
        <w:rPr>
          <w:rFonts w:ascii="Arial" w:hAnsi="Arial" w:cs="Arial"/>
          <w:color w:val="000000"/>
          <w:sz w:val="22"/>
          <w:szCs w:val="22"/>
        </w:rPr>
        <w:t xml:space="preserve"> prepares and issues an NOV and compliance schedule if there is no response to Compliance Order or the violations are not corrected in a timely manner.</w:t>
      </w:r>
    </w:p>
    <w:p w14:paraId="665F652C" w14:textId="7777777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Stop Work Order: </w:t>
      </w:r>
      <w:r w:rsidRPr="00FE1D04">
        <w:rPr>
          <w:rFonts w:ascii="Arial" w:hAnsi="Arial" w:cs="Arial"/>
          <w:color w:val="000000"/>
          <w:sz w:val="22"/>
          <w:szCs w:val="22"/>
        </w:rPr>
        <w:t>Millcreek Inspector can issue Stop Work Order if there is no response to the Compliance</w:t>
      </w:r>
      <w:r w:rsidRPr="00FE1D04">
        <w:rPr>
          <w:rFonts w:ascii="Arial" w:hAnsi="Arial" w:cs="Arial"/>
          <w:b/>
          <w:color w:val="000000"/>
          <w:sz w:val="22"/>
          <w:szCs w:val="22"/>
        </w:rPr>
        <w:t xml:space="preserve"> </w:t>
      </w:r>
      <w:r w:rsidRPr="00FE1D04">
        <w:rPr>
          <w:rFonts w:ascii="Arial" w:hAnsi="Arial" w:cs="Arial"/>
          <w:color w:val="000000"/>
          <w:sz w:val="22"/>
          <w:szCs w:val="22"/>
        </w:rPr>
        <w:t>Order and/or NOV and work continues on site.</w:t>
      </w:r>
    </w:p>
    <w:p w14:paraId="015C5D95" w14:textId="0128F3D7" w:rsidR="00184958" w:rsidRPr="00DC0C9D" w:rsidRDefault="00184958" w:rsidP="00DC0C9D">
      <w:pPr>
        <w:pStyle w:val="CM12"/>
        <w:ind w:left="1080"/>
        <w:rPr>
          <w:rFonts w:ascii="Arial" w:hAnsi="Arial" w:cs="Arial"/>
          <w:color w:val="000000"/>
          <w:sz w:val="22"/>
          <w:szCs w:val="22"/>
        </w:rPr>
      </w:pPr>
      <w:r w:rsidRPr="00FE1D04">
        <w:rPr>
          <w:rFonts w:ascii="Arial" w:hAnsi="Arial" w:cs="Arial"/>
          <w:b/>
          <w:sz w:val="22"/>
          <w:szCs w:val="22"/>
        </w:rPr>
        <w:t xml:space="preserve">Referral to Millcreek Attorney: </w:t>
      </w:r>
      <w:r w:rsidRPr="00FE1D04">
        <w:rPr>
          <w:rFonts w:ascii="Arial" w:hAnsi="Arial" w:cs="Arial"/>
          <w:color w:val="000000"/>
          <w:sz w:val="22"/>
          <w:szCs w:val="22"/>
        </w:rPr>
        <w:t xml:space="preserve">If work continues at the site, Millcreek is to be informed and will refer this issue to Millcreek District Attorney for action. </w:t>
      </w:r>
    </w:p>
    <w:p w14:paraId="4F7EC9B6" w14:textId="77777777" w:rsidR="00184958" w:rsidRPr="00FE1D04" w:rsidRDefault="00184958" w:rsidP="00184958">
      <w:pPr>
        <w:pStyle w:val="CM12"/>
        <w:ind w:left="1080"/>
        <w:rPr>
          <w:rFonts w:ascii="Arial" w:hAnsi="Arial" w:cs="Arial"/>
          <w:color w:val="000000"/>
          <w:sz w:val="22"/>
          <w:szCs w:val="22"/>
        </w:rPr>
      </w:pPr>
    </w:p>
    <w:p w14:paraId="4E0D27E1" w14:textId="77777777" w:rsidR="00184958" w:rsidRPr="00FE1D04" w:rsidRDefault="00184958" w:rsidP="00184958">
      <w:pPr>
        <w:pStyle w:val="CM12"/>
        <w:numPr>
          <w:ilvl w:val="0"/>
          <w:numId w:val="74"/>
        </w:numPr>
        <w:rPr>
          <w:rFonts w:ascii="Arial" w:hAnsi="Arial" w:cs="Arial"/>
          <w:color w:val="000000"/>
          <w:sz w:val="22"/>
          <w:szCs w:val="22"/>
        </w:rPr>
      </w:pPr>
      <w:r w:rsidRPr="00FE1D04">
        <w:rPr>
          <w:rFonts w:ascii="Arial" w:hAnsi="Arial" w:cs="Arial"/>
          <w:b/>
          <w:bCs/>
          <w:sz w:val="22"/>
          <w:szCs w:val="22"/>
          <w:u w:val="single"/>
        </w:rPr>
        <w:t xml:space="preserve">Best Management Practices Violations – No Discharge from Site </w:t>
      </w:r>
    </w:p>
    <w:p w14:paraId="69BFC318" w14:textId="77777777" w:rsidR="00184958" w:rsidRPr="00FE1D04" w:rsidRDefault="00184958" w:rsidP="00184958">
      <w:pPr>
        <w:pStyle w:val="CM12"/>
        <w:ind w:left="720"/>
        <w:rPr>
          <w:rFonts w:ascii="Arial" w:hAnsi="Arial" w:cs="Arial"/>
          <w:b/>
          <w:color w:val="000000"/>
          <w:sz w:val="22"/>
          <w:szCs w:val="22"/>
        </w:rPr>
      </w:pPr>
    </w:p>
    <w:p w14:paraId="7CAC602F" w14:textId="28DCB764"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color w:val="000000"/>
          <w:sz w:val="22"/>
          <w:szCs w:val="22"/>
        </w:rPr>
        <w:t xml:space="preserve">NOV and Compliance schedule: </w:t>
      </w:r>
      <w:r w:rsidRPr="00FE1D04">
        <w:rPr>
          <w:rFonts w:ascii="Arial" w:hAnsi="Arial" w:cs="Arial"/>
          <w:color w:val="000000"/>
          <w:sz w:val="22"/>
          <w:szCs w:val="22"/>
        </w:rPr>
        <w:t xml:space="preserve">Millcreek Inspector gives owner/operator a Compliance Order with schedule for correcting SWPPP deficiencies. The Inspector documents the date and conditions of Compliance Order in writing Violations are referred to Millcreek Services if violations are not corrected a NOV or Stop Work may be issued. </w:t>
      </w:r>
    </w:p>
    <w:p w14:paraId="7BF2DD90" w14:textId="7777777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Stop Work Order: </w:t>
      </w:r>
      <w:r w:rsidRPr="00FE1D04">
        <w:rPr>
          <w:rFonts w:ascii="Arial" w:hAnsi="Arial" w:cs="Arial"/>
          <w:color w:val="000000"/>
          <w:sz w:val="22"/>
          <w:szCs w:val="22"/>
        </w:rPr>
        <w:t>Millcreek Inspector can issue Stop Work Order if there is no response to the Compliance</w:t>
      </w:r>
      <w:r w:rsidRPr="00FE1D04">
        <w:rPr>
          <w:rFonts w:ascii="Arial" w:hAnsi="Arial" w:cs="Arial"/>
          <w:b/>
          <w:color w:val="000000"/>
          <w:sz w:val="22"/>
          <w:szCs w:val="22"/>
        </w:rPr>
        <w:t xml:space="preserve"> </w:t>
      </w:r>
      <w:r w:rsidRPr="00FE1D04">
        <w:rPr>
          <w:rFonts w:ascii="Arial" w:hAnsi="Arial" w:cs="Arial"/>
          <w:color w:val="000000"/>
          <w:sz w:val="22"/>
          <w:szCs w:val="22"/>
        </w:rPr>
        <w:t xml:space="preserve">Order and/or NOV and work continues on site. </w:t>
      </w:r>
    </w:p>
    <w:p w14:paraId="2F2ACC22"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Penalty Assessment: </w:t>
      </w:r>
      <w:r w:rsidRPr="00FE1D04">
        <w:rPr>
          <w:rFonts w:ascii="Arial" w:hAnsi="Arial" w:cs="Arial"/>
          <w:sz w:val="22"/>
          <w:szCs w:val="22"/>
        </w:rPr>
        <w:t>Millcreek Services prepares and issues a penalty assessment if NOV or Stop Work Order is not complied with.</w:t>
      </w:r>
    </w:p>
    <w:p w14:paraId="17E600B5"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Revoke Permit: </w:t>
      </w:r>
      <w:r w:rsidRPr="00FE1D04">
        <w:rPr>
          <w:rFonts w:ascii="Arial" w:hAnsi="Arial" w:cs="Arial"/>
          <w:sz w:val="22"/>
          <w:szCs w:val="22"/>
        </w:rPr>
        <w:t xml:space="preserve">Millcreek Permit is terminated by Millcreek Services if violations </w:t>
      </w:r>
      <w:r w:rsidRPr="00FE1D04">
        <w:rPr>
          <w:rFonts w:ascii="Arial" w:hAnsi="Arial" w:cs="Arial"/>
          <w:sz w:val="22"/>
          <w:szCs w:val="22"/>
        </w:rPr>
        <w:lastRenderedPageBreak/>
        <w:t>continue.</w:t>
      </w:r>
    </w:p>
    <w:p w14:paraId="6DB5D6C0"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Referral to Millcreek Attorney: </w:t>
      </w:r>
      <w:r w:rsidRPr="00FE1D04">
        <w:rPr>
          <w:rFonts w:ascii="Arial" w:hAnsi="Arial" w:cs="Arial"/>
          <w:color w:val="000000"/>
          <w:sz w:val="22"/>
          <w:szCs w:val="22"/>
        </w:rPr>
        <w:t xml:space="preserve">If work continues at the site, Millcreek is to be informed and will refer this issue to Millcreek District Attorney for action. </w:t>
      </w:r>
    </w:p>
    <w:p w14:paraId="73FC6A06" w14:textId="77777777" w:rsidR="00184958" w:rsidRPr="00FE1D04" w:rsidRDefault="00184958" w:rsidP="00184958">
      <w:pPr>
        <w:pStyle w:val="Default"/>
        <w:rPr>
          <w:rFonts w:ascii="Arial" w:hAnsi="Arial" w:cs="Arial"/>
        </w:rPr>
      </w:pPr>
    </w:p>
    <w:p w14:paraId="357C6623" w14:textId="77777777" w:rsidR="00184958" w:rsidRPr="00FE1D04" w:rsidRDefault="00184958" w:rsidP="00184958">
      <w:pPr>
        <w:pStyle w:val="CM12"/>
        <w:numPr>
          <w:ilvl w:val="0"/>
          <w:numId w:val="74"/>
        </w:numPr>
        <w:rPr>
          <w:rFonts w:ascii="Arial" w:hAnsi="Arial" w:cs="Arial"/>
          <w:color w:val="000000"/>
          <w:sz w:val="22"/>
          <w:szCs w:val="22"/>
          <w:u w:val="single"/>
        </w:rPr>
      </w:pPr>
      <w:r w:rsidRPr="00FE1D04">
        <w:rPr>
          <w:rFonts w:ascii="Arial" w:hAnsi="Arial" w:cs="Arial"/>
          <w:b/>
          <w:color w:val="000000"/>
          <w:sz w:val="22"/>
          <w:szCs w:val="22"/>
          <w:u w:val="single"/>
        </w:rPr>
        <w:t xml:space="preserve">BMPs in use on the site not shown or not covered in SWPPP Site changes requiring new or modified BMPs not covered in SWPPP </w:t>
      </w:r>
    </w:p>
    <w:p w14:paraId="00670D3B" w14:textId="77777777" w:rsidR="00184958" w:rsidRPr="00FE1D04" w:rsidRDefault="00184958" w:rsidP="00184958">
      <w:pPr>
        <w:pStyle w:val="CM22"/>
        <w:ind w:left="360" w:hanging="360"/>
        <w:jc w:val="both"/>
        <w:rPr>
          <w:rFonts w:ascii="Arial" w:hAnsi="Arial" w:cs="Arial"/>
          <w:b/>
          <w:color w:val="000000"/>
          <w:sz w:val="22"/>
          <w:szCs w:val="22"/>
        </w:rPr>
      </w:pPr>
    </w:p>
    <w:p w14:paraId="0C7352F9" w14:textId="252189E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color w:val="000000"/>
          <w:sz w:val="22"/>
          <w:szCs w:val="22"/>
        </w:rPr>
        <w:t xml:space="preserve">Compliance Order: </w:t>
      </w:r>
      <w:r w:rsidRPr="00FE1D04">
        <w:rPr>
          <w:rFonts w:ascii="Arial" w:hAnsi="Arial" w:cs="Arial"/>
          <w:color w:val="000000"/>
          <w:sz w:val="22"/>
          <w:szCs w:val="22"/>
        </w:rPr>
        <w:t xml:space="preserve">Millcreek Inspector gives owner/operator a Compliance Order with schedule for correcting SWPPP or BMP deficiencies. The Inspector documents the date and conditions of Compliance Order in writing and uploads into database </w:t>
      </w:r>
    </w:p>
    <w:p w14:paraId="3F42D953" w14:textId="2347614B"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NOV and penalty assessment: </w:t>
      </w:r>
      <w:r w:rsidRPr="00FE1D04">
        <w:rPr>
          <w:rFonts w:ascii="Arial" w:hAnsi="Arial" w:cs="Arial"/>
          <w:bCs/>
          <w:color w:val="000000"/>
          <w:sz w:val="22"/>
          <w:szCs w:val="22"/>
        </w:rPr>
        <w:t>Millcreek Services</w:t>
      </w:r>
      <w:r w:rsidRPr="00FE1D04">
        <w:rPr>
          <w:rFonts w:ascii="Arial" w:hAnsi="Arial" w:cs="Arial"/>
          <w:color w:val="000000"/>
          <w:sz w:val="22"/>
          <w:szCs w:val="22"/>
        </w:rPr>
        <w:t xml:space="preserve"> prepares and issues an NOV and penalty assessment (if appropriate) if there is no response to</w:t>
      </w:r>
      <w:r w:rsidRPr="00FE1D04">
        <w:rPr>
          <w:rFonts w:ascii="Arial" w:hAnsi="Arial" w:cs="Arial"/>
          <w:b/>
          <w:color w:val="000000"/>
          <w:sz w:val="22"/>
          <w:szCs w:val="22"/>
        </w:rPr>
        <w:t xml:space="preserve"> </w:t>
      </w:r>
      <w:r w:rsidRPr="00FE1D04">
        <w:rPr>
          <w:rFonts w:ascii="Arial" w:hAnsi="Arial" w:cs="Arial"/>
          <w:color w:val="000000"/>
          <w:sz w:val="22"/>
          <w:szCs w:val="22"/>
        </w:rPr>
        <w:t xml:space="preserve">Compliance Order or SWPPP deficiencies are not corrected in a timely manner. Also see Stop Work Order. </w:t>
      </w:r>
    </w:p>
    <w:p w14:paraId="02981638" w14:textId="77777777" w:rsidR="00184958" w:rsidRPr="00FE1D04" w:rsidRDefault="00184958" w:rsidP="00184958">
      <w:pPr>
        <w:pStyle w:val="CM12"/>
        <w:ind w:left="1080"/>
        <w:rPr>
          <w:rFonts w:ascii="Arial" w:hAnsi="Arial" w:cs="Arial"/>
          <w:b/>
          <w:color w:val="000000"/>
          <w:sz w:val="22"/>
          <w:szCs w:val="22"/>
          <w:u w:val="single"/>
        </w:rPr>
      </w:pPr>
      <w:r w:rsidRPr="00FE1D04">
        <w:rPr>
          <w:rFonts w:ascii="Arial" w:hAnsi="Arial" w:cs="Arial"/>
          <w:b/>
          <w:bCs/>
          <w:color w:val="000000"/>
          <w:sz w:val="22"/>
          <w:szCs w:val="22"/>
        </w:rPr>
        <w:t xml:space="preserve">Stop Work Order: </w:t>
      </w:r>
      <w:r w:rsidRPr="00FE1D04">
        <w:rPr>
          <w:rFonts w:ascii="Arial" w:hAnsi="Arial" w:cs="Arial"/>
          <w:color w:val="000000"/>
          <w:sz w:val="22"/>
          <w:szCs w:val="22"/>
        </w:rPr>
        <w:t>Millcreek Inspector can issue Stop Work Order if there is no response to the Compliance</w:t>
      </w:r>
      <w:r w:rsidRPr="00FE1D04">
        <w:rPr>
          <w:rFonts w:ascii="Arial" w:hAnsi="Arial" w:cs="Arial"/>
          <w:b/>
          <w:color w:val="000000"/>
          <w:sz w:val="22"/>
          <w:szCs w:val="22"/>
        </w:rPr>
        <w:t xml:space="preserve"> </w:t>
      </w:r>
      <w:r w:rsidRPr="00FE1D04">
        <w:rPr>
          <w:rFonts w:ascii="Arial" w:hAnsi="Arial" w:cs="Arial"/>
          <w:color w:val="000000"/>
          <w:sz w:val="22"/>
          <w:szCs w:val="22"/>
        </w:rPr>
        <w:t xml:space="preserve">Order and/or NOV. </w:t>
      </w:r>
    </w:p>
    <w:p w14:paraId="1F991B11"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Penalty Assessment: </w:t>
      </w:r>
      <w:r w:rsidRPr="00FE1D04">
        <w:rPr>
          <w:rFonts w:ascii="Arial" w:hAnsi="Arial" w:cs="Arial"/>
          <w:sz w:val="22"/>
          <w:szCs w:val="22"/>
        </w:rPr>
        <w:t>Millcreek Services prepares and issues a penalty assessment if NOV or Stop Work Order is not complied with.</w:t>
      </w:r>
    </w:p>
    <w:p w14:paraId="4FB021E9"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Revoke Permit: </w:t>
      </w:r>
      <w:r w:rsidRPr="00FE1D04">
        <w:rPr>
          <w:rFonts w:ascii="Arial" w:hAnsi="Arial" w:cs="Arial"/>
          <w:sz w:val="22"/>
          <w:szCs w:val="22"/>
        </w:rPr>
        <w:t>Millcreek Permit is terminated by Millcreek Services if violations continue.</w:t>
      </w:r>
    </w:p>
    <w:p w14:paraId="3311C41B"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sz w:val="22"/>
          <w:szCs w:val="22"/>
        </w:rPr>
        <w:t xml:space="preserve">Referral to Millcreek Attorney: </w:t>
      </w:r>
      <w:r w:rsidRPr="00FE1D04">
        <w:rPr>
          <w:rFonts w:ascii="Arial" w:hAnsi="Arial" w:cs="Arial"/>
          <w:color w:val="000000"/>
          <w:sz w:val="22"/>
          <w:szCs w:val="22"/>
        </w:rPr>
        <w:t xml:space="preserve">If work continues at the site, Millcreek is to be informed and will refer this issue to Millcreek District Attorney for action. </w:t>
      </w:r>
    </w:p>
    <w:p w14:paraId="4B9D1F31" w14:textId="77777777" w:rsidR="00184958" w:rsidRPr="00FE1D04" w:rsidRDefault="00184958" w:rsidP="00184958">
      <w:pPr>
        <w:pStyle w:val="Default"/>
        <w:rPr>
          <w:rFonts w:ascii="Arial" w:hAnsi="Arial" w:cs="Arial"/>
        </w:rPr>
      </w:pPr>
    </w:p>
    <w:p w14:paraId="7151DA1E" w14:textId="2B73DC1F" w:rsidR="00184958" w:rsidRPr="00FE1D04" w:rsidRDefault="00184958" w:rsidP="00FE1D04">
      <w:pPr>
        <w:pStyle w:val="CM12"/>
        <w:numPr>
          <w:ilvl w:val="0"/>
          <w:numId w:val="74"/>
        </w:numPr>
        <w:rPr>
          <w:rFonts w:ascii="Arial" w:hAnsi="Arial" w:cs="Arial"/>
          <w:color w:val="000000"/>
          <w:sz w:val="22"/>
          <w:szCs w:val="22"/>
          <w:u w:val="single"/>
        </w:rPr>
      </w:pPr>
      <w:r w:rsidRPr="00FE1D04">
        <w:rPr>
          <w:rFonts w:ascii="Arial" w:hAnsi="Arial" w:cs="Arial"/>
          <w:b/>
          <w:bCs/>
          <w:sz w:val="22"/>
          <w:szCs w:val="22"/>
          <w:u w:val="single"/>
        </w:rPr>
        <w:t xml:space="preserve">Best Management Practices Violations – Discharge from Site </w:t>
      </w:r>
      <w:r w:rsidRPr="00FE1D04">
        <w:rPr>
          <w:rFonts w:ascii="Arial" w:hAnsi="Arial" w:cs="Arial"/>
          <w:b/>
          <w:color w:val="000000"/>
          <w:sz w:val="22"/>
          <w:szCs w:val="22"/>
          <w:u w:val="single"/>
        </w:rPr>
        <w:t xml:space="preserve">Sediment or other pollutants leaving site; potential discharge to storm drain </w:t>
      </w:r>
    </w:p>
    <w:p w14:paraId="6C299AD8" w14:textId="77777777" w:rsidR="00184958" w:rsidRPr="00FE1D04" w:rsidRDefault="00184958" w:rsidP="00184958">
      <w:pPr>
        <w:pStyle w:val="Default"/>
        <w:spacing w:line="253" w:lineRule="atLeast"/>
        <w:ind w:hanging="360"/>
        <w:rPr>
          <w:rFonts w:ascii="Arial" w:hAnsi="Arial" w:cs="Arial"/>
          <w:sz w:val="22"/>
          <w:szCs w:val="22"/>
        </w:rPr>
      </w:pPr>
    </w:p>
    <w:p w14:paraId="13264AAE" w14:textId="49C8EE56"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 xml:space="preserve">NOV and penalty assessment: </w:t>
      </w:r>
      <w:r w:rsidRPr="00FE1D04">
        <w:rPr>
          <w:rFonts w:ascii="Arial" w:hAnsi="Arial" w:cs="Arial"/>
          <w:bCs/>
          <w:color w:val="000000"/>
          <w:sz w:val="22"/>
          <w:szCs w:val="22"/>
        </w:rPr>
        <w:t xml:space="preserve">Millcreek Services prepares and issues an NOV and penalty assessment (if appropriate) if there is no response to Compliance Order or SWPPP deficiencies are not corrected in a timely manner. Also see Stop Work Order. </w:t>
      </w:r>
    </w:p>
    <w:p w14:paraId="3F0BB294" w14:textId="77777777" w:rsidR="00184958" w:rsidRPr="00FE1D04" w:rsidRDefault="00184958" w:rsidP="00184958">
      <w:pPr>
        <w:pStyle w:val="CM12"/>
        <w:ind w:left="1080"/>
        <w:rPr>
          <w:rFonts w:ascii="Arial" w:hAnsi="Arial" w:cs="Arial"/>
          <w:b/>
          <w:color w:val="000000"/>
          <w:sz w:val="22"/>
          <w:szCs w:val="22"/>
        </w:rPr>
      </w:pPr>
      <w:r w:rsidRPr="00FE1D04">
        <w:rPr>
          <w:rFonts w:ascii="Arial" w:hAnsi="Arial" w:cs="Arial"/>
          <w:b/>
          <w:color w:val="000000"/>
          <w:sz w:val="22"/>
          <w:szCs w:val="22"/>
        </w:rPr>
        <w:t xml:space="preserve">Stop Work Order: </w:t>
      </w:r>
      <w:r w:rsidRPr="00FE1D04">
        <w:rPr>
          <w:rFonts w:ascii="Arial" w:hAnsi="Arial" w:cs="Arial"/>
          <w:bCs/>
          <w:color w:val="000000"/>
          <w:sz w:val="22"/>
          <w:szCs w:val="22"/>
        </w:rPr>
        <w:t>Millcreek Inspector can issue Stop Work Order if there is no response to the Compliance Order and/or NOV.</w:t>
      </w:r>
      <w:r w:rsidRPr="00FE1D04">
        <w:rPr>
          <w:rFonts w:ascii="Arial" w:hAnsi="Arial" w:cs="Arial"/>
          <w:b/>
          <w:color w:val="000000"/>
          <w:sz w:val="22"/>
          <w:szCs w:val="22"/>
        </w:rPr>
        <w:t xml:space="preserve"> </w:t>
      </w:r>
    </w:p>
    <w:p w14:paraId="3ECEA88A" w14:textId="77777777" w:rsidR="00184958" w:rsidRPr="00FE1D04" w:rsidRDefault="00184958" w:rsidP="00184958">
      <w:pPr>
        <w:pStyle w:val="CM12"/>
        <w:ind w:left="1080"/>
        <w:rPr>
          <w:rFonts w:ascii="Arial" w:hAnsi="Arial" w:cs="Arial"/>
          <w:b/>
          <w:color w:val="000000"/>
          <w:sz w:val="22"/>
          <w:szCs w:val="22"/>
        </w:rPr>
      </w:pPr>
      <w:r w:rsidRPr="00FE1D04">
        <w:rPr>
          <w:rFonts w:ascii="Arial" w:hAnsi="Arial" w:cs="Arial"/>
          <w:b/>
          <w:color w:val="000000"/>
          <w:sz w:val="22"/>
          <w:szCs w:val="22"/>
        </w:rPr>
        <w:t xml:space="preserve">Penalty Assessment: </w:t>
      </w:r>
      <w:r w:rsidRPr="00FE1D04">
        <w:rPr>
          <w:rFonts w:ascii="Arial" w:hAnsi="Arial" w:cs="Arial"/>
          <w:bCs/>
          <w:color w:val="000000"/>
          <w:sz w:val="22"/>
          <w:szCs w:val="22"/>
        </w:rPr>
        <w:t>Millcreek Services prepares and issues a penalty assessment if NOV or Stop Work Order is not complied with.</w:t>
      </w:r>
    </w:p>
    <w:p w14:paraId="192488A2"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Revoke Permit</w:t>
      </w:r>
      <w:r w:rsidRPr="00FE1D04">
        <w:rPr>
          <w:rFonts w:ascii="Arial" w:hAnsi="Arial" w:cs="Arial"/>
          <w:bCs/>
          <w:color w:val="000000"/>
          <w:sz w:val="22"/>
          <w:szCs w:val="22"/>
        </w:rPr>
        <w:t>: Millcreek Permit is terminated by Millcreek Services if violations continue.</w:t>
      </w:r>
    </w:p>
    <w:p w14:paraId="299A61CE" w14:textId="77777777" w:rsidR="00184958" w:rsidRPr="00FE1D04" w:rsidRDefault="00184958" w:rsidP="00184958">
      <w:pPr>
        <w:pStyle w:val="CM12"/>
        <w:ind w:left="1080"/>
        <w:rPr>
          <w:rFonts w:ascii="Arial" w:hAnsi="Arial" w:cs="Arial"/>
          <w:color w:val="000000"/>
          <w:sz w:val="22"/>
          <w:szCs w:val="22"/>
        </w:rPr>
      </w:pPr>
      <w:r w:rsidRPr="00FE1D04">
        <w:rPr>
          <w:rFonts w:ascii="Arial" w:hAnsi="Arial" w:cs="Arial"/>
          <w:b/>
          <w:color w:val="000000"/>
          <w:sz w:val="22"/>
          <w:szCs w:val="22"/>
        </w:rPr>
        <w:t>Referral to Millcreek Attorney</w:t>
      </w:r>
      <w:r w:rsidRPr="00FE1D04">
        <w:rPr>
          <w:rFonts w:ascii="Arial" w:hAnsi="Arial" w:cs="Arial"/>
          <w:bCs/>
          <w:color w:val="000000"/>
          <w:sz w:val="22"/>
          <w:szCs w:val="22"/>
        </w:rPr>
        <w:t>: If work continues at the site, Millcreek is to be informed and will refer this issue to Millcreek District Attorney for action</w:t>
      </w:r>
      <w:r w:rsidRPr="00FE1D04">
        <w:rPr>
          <w:rFonts w:ascii="Arial" w:hAnsi="Arial" w:cs="Arial"/>
          <w:b/>
          <w:color w:val="000000"/>
          <w:sz w:val="22"/>
          <w:szCs w:val="22"/>
        </w:rPr>
        <w:t>.</w:t>
      </w:r>
      <w:r w:rsidRPr="00FE1D04">
        <w:rPr>
          <w:rFonts w:ascii="Arial" w:hAnsi="Arial" w:cs="Arial"/>
          <w:color w:val="000000"/>
          <w:sz w:val="22"/>
          <w:szCs w:val="22"/>
        </w:rPr>
        <w:t xml:space="preserve"> </w:t>
      </w:r>
    </w:p>
    <w:p w14:paraId="22A6E318" w14:textId="77777777" w:rsidR="00184958" w:rsidRPr="00FE1D04" w:rsidRDefault="00184958" w:rsidP="00184958">
      <w:pPr>
        <w:pStyle w:val="Default"/>
        <w:rPr>
          <w:rFonts w:ascii="Arial" w:hAnsi="Arial" w:cs="Arial"/>
        </w:rPr>
      </w:pPr>
    </w:p>
    <w:p w14:paraId="7762DF97" w14:textId="77777777" w:rsidR="00184958" w:rsidRPr="00FE1D04" w:rsidRDefault="00184958" w:rsidP="00184958">
      <w:pPr>
        <w:pStyle w:val="CM12"/>
        <w:numPr>
          <w:ilvl w:val="0"/>
          <w:numId w:val="74"/>
        </w:numPr>
        <w:rPr>
          <w:rFonts w:ascii="Arial" w:hAnsi="Arial" w:cs="Arial"/>
          <w:color w:val="000000"/>
          <w:sz w:val="22"/>
          <w:szCs w:val="22"/>
          <w:u w:val="single"/>
        </w:rPr>
      </w:pPr>
      <w:r w:rsidRPr="00FE1D04">
        <w:rPr>
          <w:rFonts w:ascii="Arial" w:hAnsi="Arial" w:cs="Arial"/>
          <w:b/>
          <w:color w:val="000000"/>
          <w:sz w:val="22"/>
          <w:szCs w:val="22"/>
          <w:u w:val="single"/>
        </w:rPr>
        <w:t xml:space="preserve">Sediment or other pollutants leaving site, discharge to storm drain or channel </w:t>
      </w:r>
    </w:p>
    <w:p w14:paraId="272895D3" w14:textId="77777777" w:rsidR="00184958" w:rsidRPr="00FE1D04" w:rsidRDefault="00184958" w:rsidP="00184958">
      <w:pPr>
        <w:pStyle w:val="CM12"/>
        <w:ind w:left="720"/>
        <w:rPr>
          <w:rFonts w:ascii="Arial" w:hAnsi="Arial" w:cs="Arial"/>
          <w:b/>
          <w:bCs/>
          <w:color w:val="000000"/>
          <w:sz w:val="22"/>
          <w:szCs w:val="22"/>
        </w:rPr>
      </w:pPr>
    </w:p>
    <w:p w14:paraId="5B087DC4" w14:textId="20E75C29" w:rsidR="00184958" w:rsidRPr="00FE1D04" w:rsidRDefault="00184958" w:rsidP="00184958">
      <w:pPr>
        <w:pStyle w:val="CM12"/>
        <w:ind w:left="1080"/>
        <w:rPr>
          <w:rFonts w:ascii="Arial" w:hAnsi="Arial" w:cs="Arial"/>
          <w:b/>
          <w:color w:val="000000"/>
          <w:sz w:val="22"/>
          <w:szCs w:val="22"/>
        </w:rPr>
      </w:pPr>
      <w:r w:rsidRPr="00FE1D04">
        <w:rPr>
          <w:rFonts w:ascii="Arial" w:hAnsi="Arial" w:cs="Arial"/>
          <w:b/>
          <w:color w:val="000000"/>
          <w:sz w:val="22"/>
          <w:szCs w:val="22"/>
        </w:rPr>
        <w:t xml:space="preserve">Stop Work Order: </w:t>
      </w:r>
      <w:r w:rsidRPr="00FE1D04">
        <w:rPr>
          <w:rFonts w:ascii="Arial" w:hAnsi="Arial" w:cs="Arial"/>
          <w:bCs/>
          <w:color w:val="000000"/>
          <w:sz w:val="22"/>
          <w:szCs w:val="22"/>
        </w:rPr>
        <w:t>Millcreek Inspector issues Stop Work Order, documents the violation and requires owner/operator to mitigate the problems immediately. Project Inspector consults with Millcreek Services on further actions.</w:t>
      </w:r>
      <w:r w:rsidRPr="00FE1D04">
        <w:rPr>
          <w:rFonts w:ascii="Arial" w:hAnsi="Arial" w:cs="Arial"/>
          <w:b/>
          <w:color w:val="000000"/>
          <w:sz w:val="22"/>
          <w:szCs w:val="22"/>
        </w:rPr>
        <w:t xml:space="preserve"> </w:t>
      </w:r>
    </w:p>
    <w:p w14:paraId="6FCDB84B" w14:textId="0934588B"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 xml:space="preserve">Abatement: </w:t>
      </w:r>
      <w:r w:rsidRPr="00FE1D04">
        <w:rPr>
          <w:rFonts w:ascii="Arial" w:hAnsi="Arial" w:cs="Arial"/>
          <w:bCs/>
          <w:color w:val="000000"/>
          <w:sz w:val="22"/>
          <w:szCs w:val="22"/>
        </w:rPr>
        <w:t xml:space="preserve">If the violation will result in an immediate danger to public health or safety and is not immediately corrected by the owner/operator, the inspector will document the situation and refer it to Millcreek Services and Millcreek Health Via the 24 Hotline, who will arrange for abatement of the violation. The cost of the abatement shall be charged to the owner/operator. </w:t>
      </w:r>
    </w:p>
    <w:p w14:paraId="42240B42"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lastRenderedPageBreak/>
        <w:t>NOV and compliance schedule:</w:t>
      </w:r>
      <w:r w:rsidRPr="00FE1D04">
        <w:rPr>
          <w:rFonts w:ascii="Arial" w:hAnsi="Arial" w:cs="Arial"/>
          <w:bCs/>
          <w:color w:val="000000"/>
          <w:sz w:val="22"/>
          <w:szCs w:val="22"/>
        </w:rPr>
        <w:t xml:space="preserve"> If the discharge caused minimal impact or was quickly mitigated by the owner/operator, Millcreek Services will prepare and issue an NOV and compliance schedule. </w:t>
      </w:r>
    </w:p>
    <w:p w14:paraId="7BD0C01C" w14:textId="79C5AABE" w:rsidR="00184958" w:rsidRPr="00FE1D04" w:rsidRDefault="00184958" w:rsidP="00184958">
      <w:pPr>
        <w:pStyle w:val="CM12"/>
        <w:ind w:left="1080"/>
        <w:rPr>
          <w:rFonts w:ascii="Arial" w:hAnsi="Arial" w:cs="Arial"/>
          <w:b/>
          <w:color w:val="000000"/>
          <w:sz w:val="22"/>
          <w:szCs w:val="22"/>
        </w:rPr>
      </w:pPr>
      <w:r w:rsidRPr="00FE1D04">
        <w:rPr>
          <w:rFonts w:ascii="Arial" w:hAnsi="Arial" w:cs="Arial"/>
          <w:b/>
          <w:color w:val="000000"/>
          <w:sz w:val="22"/>
          <w:szCs w:val="22"/>
        </w:rPr>
        <w:t xml:space="preserve">Revoke Permit: </w:t>
      </w:r>
      <w:r w:rsidRPr="00FE1D04">
        <w:rPr>
          <w:rFonts w:ascii="Arial" w:hAnsi="Arial" w:cs="Arial"/>
          <w:bCs/>
          <w:color w:val="000000"/>
          <w:sz w:val="22"/>
          <w:szCs w:val="22"/>
        </w:rPr>
        <w:t>Depending on the severity of the violation, the owner/operators permit may be revoked.</w:t>
      </w:r>
      <w:r w:rsidRPr="00FE1D04">
        <w:rPr>
          <w:rFonts w:ascii="Arial" w:hAnsi="Arial" w:cs="Arial"/>
          <w:b/>
          <w:color w:val="000000"/>
          <w:sz w:val="22"/>
          <w:szCs w:val="22"/>
        </w:rPr>
        <w:t xml:space="preserve"> </w:t>
      </w:r>
    </w:p>
    <w:p w14:paraId="1266E9E9" w14:textId="77777777" w:rsidR="00184958" w:rsidRPr="00FE1D04" w:rsidRDefault="00184958" w:rsidP="00184958">
      <w:pPr>
        <w:pStyle w:val="CM12"/>
        <w:ind w:left="1080"/>
        <w:rPr>
          <w:rFonts w:ascii="Arial" w:hAnsi="Arial" w:cs="Arial"/>
          <w:b/>
          <w:color w:val="000000"/>
          <w:sz w:val="22"/>
          <w:szCs w:val="22"/>
        </w:rPr>
      </w:pPr>
      <w:r w:rsidRPr="00FE1D04">
        <w:rPr>
          <w:rFonts w:ascii="Arial" w:hAnsi="Arial" w:cs="Arial"/>
          <w:b/>
          <w:color w:val="000000"/>
          <w:sz w:val="22"/>
          <w:szCs w:val="22"/>
        </w:rPr>
        <w:t xml:space="preserve">Penalty assessment: </w:t>
      </w:r>
      <w:r w:rsidRPr="00FE1D04">
        <w:rPr>
          <w:rFonts w:ascii="Arial" w:hAnsi="Arial" w:cs="Arial"/>
          <w:bCs/>
          <w:color w:val="000000"/>
          <w:sz w:val="22"/>
          <w:szCs w:val="22"/>
        </w:rPr>
        <w:t>Millcreek Services will prepare and issue penalty assessment, including costs of any abatement.</w:t>
      </w:r>
      <w:r w:rsidRPr="00FE1D04">
        <w:rPr>
          <w:rFonts w:ascii="Arial" w:hAnsi="Arial" w:cs="Arial"/>
          <w:b/>
          <w:color w:val="000000"/>
          <w:sz w:val="22"/>
          <w:szCs w:val="22"/>
        </w:rPr>
        <w:t xml:space="preserve"> </w:t>
      </w:r>
    </w:p>
    <w:p w14:paraId="11284D50" w14:textId="77777777" w:rsidR="00184958" w:rsidRPr="00FE1D04" w:rsidRDefault="00184958" w:rsidP="00184958">
      <w:pPr>
        <w:pStyle w:val="CM12"/>
        <w:ind w:left="1080"/>
        <w:rPr>
          <w:rFonts w:ascii="Arial" w:hAnsi="Arial" w:cs="Arial"/>
          <w:bCs/>
          <w:color w:val="000000"/>
          <w:sz w:val="22"/>
          <w:szCs w:val="22"/>
        </w:rPr>
      </w:pPr>
      <w:r w:rsidRPr="00FE1D04">
        <w:rPr>
          <w:rFonts w:ascii="Arial" w:hAnsi="Arial" w:cs="Arial"/>
          <w:b/>
          <w:color w:val="000000"/>
          <w:sz w:val="22"/>
          <w:szCs w:val="22"/>
        </w:rPr>
        <w:t xml:space="preserve">Referral to Millcreek Attorney: </w:t>
      </w:r>
      <w:r w:rsidRPr="00FE1D04">
        <w:rPr>
          <w:rFonts w:ascii="Arial" w:hAnsi="Arial" w:cs="Arial"/>
          <w:bCs/>
          <w:color w:val="000000"/>
          <w:sz w:val="22"/>
          <w:szCs w:val="22"/>
        </w:rPr>
        <w:t>Depending on the permitted response, Millcreek Inspection Services or Health Department may refer the case to the Millcreek District Attorney for further action.</w:t>
      </w:r>
    </w:p>
    <w:p w14:paraId="522ABC58" w14:textId="77777777" w:rsidR="00184958" w:rsidRPr="00FE1D04" w:rsidRDefault="00184958" w:rsidP="00184958">
      <w:pPr>
        <w:pStyle w:val="Default"/>
        <w:rPr>
          <w:rFonts w:ascii="Arial" w:hAnsi="Arial" w:cs="Arial"/>
        </w:rPr>
      </w:pPr>
    </w:p>
    <w:p w14:paraId="4C886458" w14:textId="77777777" w:rsidR="00184958" w:rsidRPr="00FE1D04" w:rsidRDefault="00184958" w:rsidP="00184958">
      <w:pPr>
        <w:pStyle w:val="Default"/>
        <w:rPr>
          <w:rFonts w:ascii="Arial" w:hAnsi="Arial" w:cs="Arial"/>
        </w:rPr>
      </w:pPr>
    </w:p>
    <w:p w14:paraId="277E5EC9" w14:textId="77777777" w:rsidR="00184958" w:rsidRPr="00FE1D04" w:rsidRDefault="00184958" w:rsidP="00184958">
      <w:pPr>
        <w:pStyle w:val="Default"/>
        <w:rPr>
          <w:rFonts w:ascii="Arial" w:hAnsi="Arial" w:cs="Arial"/>
        </w:rPr>
      </w:pPr>
    </w:p>
    <w:p w14:paraId="3606FE31" w14:textId="77777777" w:rsidR="00184958" w:rsidRPr="00FE1D04" w:rsidRDefault="00184958" w:rsidP="00184958">
      <w:pPr>
        <w:pStyle w:val="Default"/>
        <w:rPr>
          <w:rFonts w:ascii="Arial" w:hAnsi="Arial" w:cs="Arial"/>
        </w:rPr>
      </w:pPr>
    </w:p>
    <w:p w14:paraId="455267FB" w14:textId="77777777" w:rsidR="00184958" w:rsidRPr="00FE1D04" w:rsidRDefault="00184958" w:rsidP="00184958">
      <w:pPr>
        <w:pStyle w:val="Default"/>
        <w:rPr>
          <w:rFonts w:ascii="Arial" w:hAnsi="Arial" w:cs="Arial"/>
        </w:rPr>
      </w:pPr>
    </w:p>
    <w:p w14:paraId="056BDB48" w14:textId="77777777" w:rsidR="00184958" w:rsidRPr="00FE1D04" w:rsidRDefault="00184958" w:rsidP="00184958">
      <w:pPr>
        <w:pStyle w:val="Default"/>
        <w:rPr>
          <w:rFonts w:ascii="Arial" w:hAnsi="Arial" w:cs="Arial"/>
        </w:rPr>
      </w:pPr>
    </w:p>
    <w:p w14:paraId="15C81D7E" w14:textId="77777777" w:rsidR="00184958" w:rsidRPr="00FE1D04" w:rsidRDefault="00184958" w:rsidP="00184958">
      <w:pPr>
        <w:pStyle w:val="Default"/>
        <w:rPr>
          <w:rFonts w:ascii="Arial" w:hAnsi="Arial" w:cs="Arial"/>
        </w:rPr>
      </w:pPr>
    </w:p>
    <w:p w14:paraId="3920376D" w14:textId="77777777" w:rsidR="00184958" w:rsidRPr="00FE1D04" w:rsidRDefault="00184958" w:rsidP="00184958">
      <w:pPr>
        <w:pStyle w:val="Default"/>
        <w:rPr>
          <w:rFonts w:ascii="Arial" w:hAnsi="Arial" w:cs="Arial"/>
        </w:rPr>
      </w:pPr>
    </w:p>
    <w:p w14:paraId="23FB2378" w14:textId="77777777" w:rsidR="00184958" w:rsidRPr="00FE1D04" w:rsidRDefault="00184958" w:rsidP="00184958">
      <w:pPr>
        <w:pStyle w:val="Default"/>
        <w:rPr>
          <w:rFonts w:ascii="Arial" w:hAnsi="Arial" w:cs="Arial"/>
        </w:rPr>
      </w:pPr>
    </w:p>
    <w:p w14:paraId="748C8862" w14:textId="77777777" w:rsidR="00184958" w:rsidRPr="00FE1D04" w:rsidRDefault="00184958" w:rsidP="00184958">
      <w:pPr>
        <w:pStyle w:val="Default"/>
        <w:rPr>
          <w:rFonts w:ascii="Arial" w:hAnsi="Arial" w:cs="Arial"/>
        </w:rPr>
      </w:pPr>
    </w:p>
    <w:p w14:paraId="4E5916FB" w14:textId="77777777" w:rsidR="00184958" w:rsidRPr="00FE1D04" w:rsidRDefault="00184958" w:rsidP="00184958">
      <w:pPr>
        <w:pStyle w:val="Default"/>
        <w:rPr>
          <w:rFonts w:ascii="Arial" w:hAnsi="Arial" w:cs="Arial"/>
        </w:rPr>
      </w:pPr>
    </w:p>
    <w:p w14:paraId="4AD36CEE" w14:textId="16D0518E" w:rsidR="00184958" w:rsidRDefault="00184958" w:rsidP="00184958">
      <w:pPr>
        <w:pStyle w:val="Default"/>
        <w:rPr>
          <w:rFonts w:ascii="Arial" w:hAnsi="Arial" w:cs="Arial"/>
        </w:rPr>
      </w:pPr>
    </w:p>
    <w:p w14:paraId="50D56237" w14:textId="2525C993" w:rsidR="00FE1D04" w:rsidRDefault="00FE1D04" w:rsidP="00184958">
      <w:pPr>
        <w:pStyle w:val="Default"/>
        <w:rPr>
          <w:rFonts w:ascii="Arial" w:hAnsi="Arial" w:cs="Arial"/>
        </w:rPr>
      </w:pPr>
    </w:p>
    <w:p w14:paraId="35B2CDF7" w14:textId="27945419" w:rsidR="00FE1D04" w:rsidRDefault="00FE1D04" w:rsidP="00184958">
      <w:pPr>
        <w:pStyle w:val="Default"/>
        <w:rPr>
          <w:rFonts w:ascii="Arial" w:hAnsi="Arial" w:cs="Arial"/>
        </w:rPr>
      </w:pPr>
    </w:p>
    <w:p w14:paraId="006B14FC" w14:textId="2710A91E" w:rsidR="00FE1D04" w:rsidRDefault="00FE1D04" w:rsidP="00184958">
      <w:pPr>
        <w:pStyle w:val="Default"/>
        <w:rPr>
          <w:rFonts w:ascii="Arial" w:hAnsi="Arial" w:cs="Arial"/>
        </w:rPr>
      </w:pPr>
    </w:p>
    <w:p w14:paraId="4534A5C3" w14:textId="0FC80239" w:rsidR="00FE1D04" w:rsidRDefault="00FE1D04" w:rsidP="00184958">
      <w:pPr>
        <w:pStyle w:val="Default"/>
        <w:rPr>
          <w:rFonts w:ascii="Arial" w:hAnsi="Arial" w:cs="Arial"/>
        </w:rPr>
      </w:pPr>
    </w:p>
    <w:p w14:paraId="0709EE5F" w14:textId="230A65B1" w:rsidR="00FE1D04" w:rsidRDefault="00FE1D04" w:rsidP="00184958">
      <w:pPr>
        <w:pStyle w:val="Default"/>
        <w:rPr>
          <w:rFonts w:ascii="Arial" w:hAnsi="Arial" w:cs="Arial"/>
        </w:rPr>
      </w:pPr>
    </w:p>
    <w:p w14:paraId="60EBED19" w14:textId="55F3C1F4" w:rsidR="00FE1D04" w:rsidRDefault="00FE1D04" w:rsidP="00184958">
      <w:pPr>
        <w:pStyle w:val="Default"/>
        <w:rPr>
          <w:rFonts w:ascii="Arial" w:hAnsi="Arial" w:cs="Arial"/>
        </w:rPr>
      </w:pPr>
    </w:p>
    <w:p w14:paraId="0364A0BC" w14:textId="4676FFC6" w:rsidR="00FE1D04" w:rsidRDefault="00FE1D04" w:rsidP="00184958">
      <w:pPr>
        <w:pStyle w:val="Default"/>
        <w:rPr>
          <w:rFonts w:ascii="Arial" w:hAnsi="Arial" w:cs="Arial"/>
        </w:rPr>
      </w:pPr>
    </w:p>
    <w:p w14:paraId="5E3F209A" w14:textId="36D28D56" w:rsidR="00FE1D04" w:rsidRDefault="00FE1D04" w:rsidP="00184958">
      <w:pPr>
        <w:pStyle w:val="Default"/>
        <w:rPr>
          <w:rFonts w:ascii="Arial" w:hAnsi="Arial" w:cs="Arial"/>
        </w:rPr>
      </w:pPr>
    </w:p>
    <w:p w14:paraId="4684EA78" w14:textId="7423C958" w:rsidR="00FE1D04" w:rsidRDefault="00FE1D04" w:rsidP="00184958">
      <w:pPr>
        <w:pStyle w:val="Default"/>
        <w:rPr>
          <w:rFonts w:ascii="Arial" w:hAnsi="Arial" w:cs="Arial"/>
        </w:rPr>
      </w:pPr>
    </w:p>
    <w:p w14:paraId="1BF02750" w14:textId="6720E2BB" w:rsidR="00FE1D04" w:rsidRDefault="00FE1D04" w:rsidP="00184958">
      <w:pPr>
        <w:pStyle w:val="Default"/>
        <w:rPr>
          <w:rFonts w:ascii="Arial" w:hAnsi="Arial" w:cs="Arial"/>
        </w:rPr>
      </w:pPr>
    </w:p>
    <w:p w14:paraId="73A70263" w14:textId="691383BA" w:rsidR="00FE1D04" w:rsidRDefault="00FE1D04" w:rsidP="00184958">
      <w:pPr>
        <w:pStyle w:val="Default"/>
        <w:rPr>
          <w:rFonts w:ascii="Arial" w:hAnsi="Arial" w:cs="Arial"/>
        </w:rPr>
      </w:pPr>
    </w:p>
    <w:p w14:paraId="2CB168D6" w14:textId="2D0FB3A8" w:rsidR="00FE1D04" w:rsidRDefault="00FE1D04" w:rsidP="00184958">
      <w:pPr>
        <w:pStyle w:val="Default"/>
        <w:rPr>
          <w:rFonts w:ascii="Arial" w:hAnsi="Arial" w:cs="Arial"/>
        </w:rPr>
      </w:pPr>
    </w:p>
    <w:p w14:paraId="4E6C0CAC" w14:textId="77777777" w:rsidR="00FE1D04" w:rsidRPr="00FE1D04" w:rsidRDefault="00FE1D04" w:rsidP="00184958">
      <w:pPr>
        <w:pStyle w:val="Default"/>
        <w:rPr>
          <w:rFonts w:ascii="Arial" w:hAnsi="Arial" w:cs="Arial"/>
        </w:rPr>
      </w:pPr>
    </w:p>
    <w:p w14:paraId="2C06C6D2" w14:textId="77777777" w:rsidR="00184958" w:rsidRPr="00FE1D04" w:rsidRDefault="00184958" w:rsidP="00184958">
      <w:pPr>
        <w:pStyle w:val="Default"/>
        <w:rPr>
          <w:rFonts w:ascii="Arial" w:hAnsi="Arial" w:cs="Arial"/>
        </w:rPr>
      </w:pPr>
    </w:p>
    <w:p w14:paraId="1B063065" w14:textId="77777777" w:rsidR="00184958" w:rsidRPr="00FE1D04" w:rsidRDefault="00184958" w:rsidP="00184958">
      <w:pPr>
        <w:pStyle w:val="Default"/>
        <w:rPr>
          <w:rFonts w:ascii="Arial" w:hAnsi="Arial" w:cs="Arial"/>
        </w:rPr>
      </w:pPr>
    </w:p>
    <w:p w14:paraId="577B5ED1" w14:textId="77777777" w:rsidR="00184958" w:rsidRDefault="00184958" w:rsidP="00184958">
      <w:pPr>
        <w:spacing w:after="332"/>
        <w:ind w:right="-720"/>
        <w:jc w:val="center"/>
        <w:rPr>
          <w:rFonts w:ascii="Arial" w:hAnsi="Arial" w:cs="Arial"/>
          <w:b/>
          <w:bCs/>
          <w:szCs w:val="20"/>
        </w:rPr>
      </w:pPr>
      <w:r>
        <w:rPr>
          <w:noProof/>
        </w:rPr>
        <w:lastRenderedPageBreak/>
        <w:drawing>
          <wp:anchor distT="0" distB="0" distL="114300" distR="114300" simplePos="0" relativeHeight="251660288" behindDoc="0" locked="0" layoutInCell="1" allowOverlap="1" wp14:anchorId="483827CC" wp14:editId="2D5BA7BC">
            <wp:simplePos x="0" y="0"/>
            <wp:positionH relativeFrom="column">
              <wp:posOffset>5191125</wp:posOffset>
            </wp:positionH>
            <wp:positionV relativeFrom="paragraph">
              <wp:posOffset>0</wp:posOffset>
            </wp:positionV>
            <wp:extent cx="1463040" cy="1858645"/>
            <wp:effectExtent l="0" t="0" r="381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3040" cy="1858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Cs w:val="20"/>
        </w:rPr>
        <w:t>EXHIBIT 1</w:t>
      </w:r>
    </w:p>
    <w:p w14:paraId="32F166BF" w14:textId="77777777" w:rsidR="00184958" w:rsidRPr="0018159A" w:rsidRDefault="00184958" w:rsidP="00184958">
      <w:pPr>
        <w:spacing w:after="332"/>
        <w:ind w:right="-720"/>
        <w:jc w:val="center"/>
        <w:rPr>
          <w:rFonts w:ascii="Arial" w:hAnsi="Arial" w:cs="Arial"/>
          <w:sz w:val="20"/>
          <w:szCs w:val="20"/>
        </w:rPr>
      </w:pPr>
      <w:r w:rsidRPr="0018159A">
        <w:rPr>
          <w:rFonts w:ascii="Arial" w:hAnsi="Arial" w:cs="Arial"/>
          <w:b/>
          <w:bCs/>
          <w:szCs w:val="20"/>
        </w:rPr>
        <w:t>NOTICE OF VIOLATION</w:t>
      </w:r>
      <w:r w:rsidRPr="0018159A">
        <w:rPr>
          <w:rFonts w:ascii="Arial" w:hAnsi="Arial" w:cs="Arial"/>
          <w:b/>
          <w:bCs/>
          <w:sz w:val="20"/>
          <w:szCs w:val="20"/>
        </w:rPr>
        <w:br/>
      </w:r>
    </w:p>
    <w:p w14:paraId="71FF79A9" w14:textId="77777777" w:rsidR="00184958" w:rsidRPr="0018159A" w:rsidRDefault="00184958" w:rsidP="00184958">
      <w:pPr>
        <w:pStyle w:val="CM25"/>
        <w:spacing w:after="267" w:line="246" w:lineRule="atLeast"/>
        <w:jc w:val="both"/>
        <w:rPr>
          <w:rFonts w:ascii="Arial" w:hAnsi="Arial" w:cs="Arial"/>
          <w:color w:val="0000FF"/>
          <w:sz w:val="20"/>
          <w:szCs w:val="20"/>
        </w:rPr>
      </w:pPr>
      <w:r w:rsidRPr="0018159A">
        <w:rPr>
          <w:rFonts w:ascii="Arial" w:hAnsi="Arial" w:cs="Arial"/>
          <w:color w:val="0000FF"/>
          <w:sz w:val="20"/>
          <w:szCs w:val="20"/>
        </w:rPr>
        <w:t xml:space="preserve">Date </w:t>
      </w:r>
    </w:p>
    <w:p w14:paraId="70EB4526" w14:textId="77777777" w:rsidR="00184958" w:rsidRPr="0018159A" w:rsidRDefault="00184958" w:rsidP="00184958">
      <w:pPr>
        <w:pStyle w:val="Default"/>
        <w:spacing w:line="240" w:lineRule="atLeast"/>
        <w:ind w:right="6570"/>
        <w:rPr>
          <w:rFonts w:ascii="Arial" w:hAnsi="Arial" w:cs="Arial"/>
          <w:color w:val="0000FF"/>
          <w:sz w:val="20"/>
          <w:szCs w:val="20"/>
        </w:rPr>
      </w:pPr>
      <w:r w:rsidRPr="0018159A">
        <w:rPr>
          <w:rFonts w:ascii="Arial" w:hAnsi="Arial" w:cs="Arial"/>
          <w:color w:val="0000FF"/>
          <w:sz w:val="20"/>
          <w:szCs w:val="20"/>
        </w:rPr>
        <w:t>Contact Name</w:t>
      </w:r>
      <w:r w:rsidRPr="0018159A">
        <w:rPr>
          <w:rFonts w:ascii="Arial" w:hAnsi="Arial" w:cs="Arial"/>
          <w:color w:val="0000FF"/>
          <w:sz w:val="20"/>
          <w:szCs w:val="20"/>
        </w:rPr>
        <w:br/>
        <w:t xml:space="preserve">Address1 </w:t>
      </w:r>
      <w:r w:rsidRPr="0018159A">
        <w:rPr>
          <w:rFonts w:ascii="Arial" w:hAnsi="Arial" w:cs="Arial"/>
          <w:color w:val="0000FF"/>
          <w:sz w:val="20"/>
          <w:szCs w:val="20"/>
        </w:rPr>
        <w:br/>
        <w:t xml:space="preserve">Address2 </w:t>
      </w:r>
    </w:p>
    <w:p w14:paraId="0CC8AD48" w14:textId="023E2CE8" w:rsidR="00184958" w:rsidRPr="0018159A" w:rsidRDefault="00184958" w:rsidP="00184958">
      <w:pPr>
        <w:pStyle w:val="CM25"/>
        <w:spacing w:after="267" w:line="246" w:lineRule="atLeast"/>
        <w:jc w:val="both"/>
        <w:rPr>
          <w:rFonts w:ascii="Arial" w:hAnsi="Arial" w:cs="Arial"/>
          <w:color w:val="000000"/>
          <w:sz w:val="20"/>
          <w:szCs w:val="20"/>
        </w:rPr>
      </w:pPr>
      <w:r w:rsidRPr="0018159A">
        <w:rPr>
          <w:rFonts w:ascii="Arial" w:hAnsi="Arial" w:cs="Arial"/>
          <w:color w:val="000000"/>
          <w:sz w:val="20"/>
          <w:szCs w:val="20"/>
        </w:rPr>
        <w:t>RE: Notice of Violation - Stormwater</w:t>
      </w:r>
      <w:r>
        <w:rPr>
          <w:rFonts w:ascii="Arial" w:hAnsi="Arial" w:cs="Arial"/>
          <w:color w:val="000000"/>
          <w:sz w:val="20"/>
          <w:szCs w:val="20"/>
        </w:rPr>
        <w:t xml:space="preserve"> </w:t>
      </w:r>
    </w:p>
    <w:p w14:paraId="09AC5AFB" w14:textId="77777777" w:rsidR="00184958" w:rsidRPr="0018159A" w:rsidRDefault="00184958" w:rsidP="00184958">
      <w:pPr>
        <w:pStyle w:val="CM25"/>
        <w:spacing w:after="267" w:line="246" w:lineRule="atLeast"/>
        <w:rPr>
          <w:rFonts w:ascii="Arial" w:hAnsi="Arial" w:cs="Arial"/>
          <w:color w:val="000000"/>
          <w:sz w:val="20"/>
          <w:szCs w:val="20"/>
        </w:rPr>
      </w:pPr>
      <w:r w:rsidRPr="0018159A">
        <w:rPr>
          <w:rFonts w:ascii="Arial" w:hAnsi="Arial" w:cs="Arial"/>
          <w:color w:val="000000"/>
          <w:sz w:val="20"/>
          <w:szCs w:val="20"/>
        </w:rPr>
        <w:t xml:space="preserve">Permit for Construction Activity </w:t>
      </w:r>
      <w:r w:rsidRPr="0018159A">
        <w:rPr>
          <w:rFonts w:ascii="Arial" w:hAnsi="Arial" w:cs="Arial"/>
          <w:color w:val="0000FF"/>
          <w:sz w:val="20"/>
          <w:szCs w:val="20"/>
        </w:rPr>
        <w:t xml:space="preserve">#Permit number </w:t>
      </w:r>
    </w:p>
    <w:p w14:paraId="342B0F06" w14:textId="77777777" w:rsidR="00184958" w:rsidRPr="0018159A" w:rsidRDefault="00184958" w:rsidP="00184958">
      <w:pPr>
        <w:pStyle w:val="CM25"/>
        <w:spacing w:after="267" w:line="246" w:lineRule="atLeast"/>
        <w:jc w:val="both"/>
        <w:rPr>
          <w:rFonts w:ascii="Arial" w:hAnsi="Arial" w:cs="Arial"/>
          <w:color w:val="000000"/>
          <w:sz w:val="20"/>
          <w:szCs w:val="20"/>
        </w:rPr>
      </w:pPr>
      <w:r w:rsidRPr="0018159A">
        <w:rPr>
          <w:rFonts w:ascii="Arial" w:hAnsi="Arial" w:cs="Arial"/>
          <w:color w:val="000000"/>
          <w:sz w:val="20"/>
          <w:szCs w:val="20"/>
        </w:rPr>
        <w:t xml:space="preserve">Dear </w:t>
      </w:r>
      <w:r w:rsidRPr="0018159A">
        <w:rPr>
          <w:rFonts w:ascii="Arial" w:hAnsi="Arial" w:cs="Arial"/>
          <w:color w:val="0000FF"/>
          <w:sz w:val="20"/>
          <w:szCs w:val="20"/>
        </w:rPr>
        <w:t>Contact Name:</w:t>
      </w:r>
      <w:r w:rsidRPr="0018159A">
        <w:rPr>
          <w:rFonts w:ascii="Arial" w:hAnsi="Arial" w:cs="Arial"/>
          <w:color w:val="000000"/>
          <w:sz w:val="20"/>
          <w:szCs w:val="20"/>
        </w:rPr>
        <w:t xml:space="preserve"> </w:t>
      </w:r>
    </w:p>
    <w:p w14:paraId="72EC29BA" w14:textId="04E00556" w:rsidR="00184958" w:rsidRPr="0018159A" w:rsidRDefault="00184958" w:rsidP="00184958">
      <w:pPr>
        <w:pStyle w:val="CM25"/>
        <w:spacing w:after="267" w:line="246" w:lineRule="atLeast"/>
        <w:jc w:val="both"/>
        <w:rPr>
          <w:rFonts w:ascii="Arial" w:hAnsi="Arial" w:cs="Arial"/>
          <w:color w:val="000000"/>
          <w:sz w:val="20"/>
          <w:szCs w:val="20"/>
        </w:rPr>
      </w:pPr>
      <w:r w:rsidRPr="0018159A">
        <w:rPr>
          <w:rFonts w:ascii="Arial" w:hAnsi="Arial" w:cs="Arial"/>
          <w:color w:val="000000"/>
          <w:sz w:val="20"/>
          <w:szCs w:val="20"/>
        </w:rPr>
        <w:t>Pursuant to Chapter 17.22 of</w:t>
      </w:r>
      <w:r>
        <w:rPr>
          <w:rFonts w:ascii="Arial" w:hAnsi="Arial" w:cs="Arial"/>
          <w:color w:val="000000"/>
          <w:sz w:val="20"/>
          <w:szCs w:val="20"/>
        </w:rPr>
        <w:t xml:space="preserve"> the Millcreek</w:t>
      </w:r>
      <w:r w:rsidRPr="003C4F44">
        <w:rPr>
          <w:rFonts w:ascii="Arial" w:hAnsi="Arial" w:cs="Arial"/>
          <w:color w:val="000000"/>
          <w:sz w:val="20"/>
          <w:szCs w:val="20"/>
        </w:rPr>
        <w:t xml:space="preserve"> </w:t>
      </w:r>
      <w:r w:rsidRPr="003C4F44">
        <w:rPr>
          <w:rFonts w:ascii="Arial" w:hAnsi="Arial" w:cs="Arial"/>
          <w:sz w:val="20"/>
          <w:szCs w:val="20"/>
        </w:rPr>
        <w:t>(Jordan Valley Municipal Permit UTS0000001)</w:t>
      </w:r>
      <w:r w:rsidRPr="0018159A">
        <w:rPr>
          <w:rFonts w:ascii="Arial" w:hAnsi="Arial" w:cs="Arial"/>
          <w:color w:val="000000"/>
          <w:sz w:val="20"/>
          <w:szCs w:val="20"/>
        </w:rPr>
        <w:t xml:space="preserve"> you are hereby notified of the following violations of the terms and conditions of the above-referenced permit:</w:t>
      </w:r>
      <w:r>
        <w:rPr>
          <w:rFonts w:ascii="Arial" w:hAnsi="Arial" w:cs="Arial"/>
          <w:color w:val="000000"/>
          <w:sz w:val="20"/>
          <w:szCs w:val="20"/>
        </w:rPr>
        <w:t xml:space="preserve"> </w:t>
      </w:r>
    </w:p>
    <w:p w14:paraId="6909A886" w14:textId="30E29FD0" w:rsidR="00184958" w:rsidRPr="0018159A" w:rsidRDefault="00184958" w:rsidP="00184958">
      <w:pPr>
        <w:pStyle w:val="CM25"/>
        <w:spacing w:after="267" w:line="243" w:lineRule="atLeast"/>
        <w:ind w:left="720"/>
        <w:jc w:val="both"/>
        <w:rPr>
          <w:rFonts w:ascii="Arial" w:hAnsi="Arial" w:cs="Arial"/>
          <w:color w:val="0000FF"/>
          <w:sz w:val="20"/>
          <w:szCs w:val="20"/>
        </w:rPr>
      </w:pPr>
      <w:r w:rsidRPr="0018159A">
        <w:rPr>
          <w:rFonts w:ascii="Arial" w:hAnsi="Arial" w:cs="Arial"/>
          <w:color w:val="0000FF"/>
          <w:sz w:val="20"/>
          <w:szCs w:val="20"/>
        </w:rPr>
        <w:t xml:space="preserve">During a monthly site inspection by the Township on </w:t>
      </w:r>
      <w:proofErr w:type="spellStart"/>
      <w:r w:rsidRPr="0018159A">
        <w:rPr>
          <w:rFonts w:ascii="Arial" w:hAnsi="Arial" w:cs="Arial"/>
          <w:color w:val="0000FF"/>
          <w:sz w:val="20"/>
          <w:szCs w:val="20"/>
        </w:rPr>
        <w:t>xxxxxx</w:t>
      </w:r>
      <w:proofErr w:type="spellEnd"/>
      <w:r w:rsidRPr="0018159A">
        <w:rPr>
          <w:rFonts w:ascii="Arial" w:hAnsi="Arial" w:cs="Arial"/>
          <w:color w:val="0000FF"/>
          <w:sz w:val="20"/>
          <w:szCs w:val="20"/>
        </w:rPr>
        <w:t xml:space="preserve"> it was found that your Stormwater Pollution Prevention Plan (SWPPP has not been updated to include recent changes in the site and in the Best Management Practices (BMPs) used on the site.</w:t>
      </w:r>
      <w:r>
        <w:rPr>
          <w:rFonts w:ascii="Arial" w:hAnsi="Arial" w:cs="Arial"/>
          <w:color w:val="0000FF"/>
          <w:sz w:val="20"/>
          <w:szCs w:val="20"/>
        </w:rPr>
        <w:t xml:space="preserve"> </w:t>
      </w:r>
      <w:r w:rsidRPr="0018159A">
        <w:rPr>
          <w:rFonts w:ascii="Arial" w:hAnsi="Arial" w:cs="Arial"/>
          <w:color w:val="0000FF"/>
          <w:sz w:val="20"/>
          <w:szCs w:val="20"/>
        </w:rPr>
        <w:t xml:space="preserve">The SWPPP must be correct and up to date per the requirements of your permit. </w:t>
      </w:r>
    </w:p>
    <w:p w14:paraId="32930282" w14:textId="77777777" w:rsidR="00184958" w:rsidRPr="0018159A" w:rsidRDefault="00184958" w:rsidP="00184958">
      <w:pPr>
        <w:pStyle w:val="CM25"/>
        <w:spacing w:after="267" w:line="246" w:lineRule="atLeast"/>
        <w:jc w:val="both"/>
        <w:rPr>
          <w:rFonts w:ascii="Arial" w:hAnsi="Arial" w:cs="Arial"/>
          <w:color w:val="000000"/>
          <w:sz w:val="20"/>
          <w:szCs w:val="20"/>
        </w:rPr>
      </w:pPr>
      <w:r w:rsidRPr="0018159A">
        <w:rPr>
          <w:rFonts w:ascii="Arial" w:hAnsi="Arial" w:cs="Arial"/>
          <w:color w:val="000000"/>
          <w:sz w:val="20"/>
          <w:szCs w:val="20"/>
        </w:rPr>
        <w:t xml:space="preserve">You have ___ days from receipt of this Notice to complete the following: </w:t>
      </w:r>
    </w:p>
    <w:p w14:paraId="4CD4094C" w14:textId="77777777" w:rsidR="00184958" w:rsidRPr="0018159A" w:rsidRDefault="00184958" w:rsidP="00184958">
      <w:pPr>
        <w:pStyle w:val="Default"/>
        <w:numPr>
          <w:ilvl w:val="0"/>
          <w:numId w:val="66"/>
        </w:numPr>
        <w:spacing w:after="174"/>
        <w:ind w:left="360" w:hanging="360"/>
        <w:rPr>
          <w:rFonts w:ascii="Arial" w:hAnsi="Arial" w:cs="Arial"/>
          <w:sz w:val="20"/>
          <w:szCs w:val="20"/>
        </w:rPr>
      </w:pPr>
      <w:r w:rsidRPr="0018159A">
        <w:rPr>
          <w:rFonts w:ascii="Arial" w:hAnsi="Arial" w:cs="Arial"/>
          <w:sz w:val="20"/>
          <w:szCs w:val="20"/>
        </w:rPr>
        <w:t xml:space="preserve">Correct the violations and schedule an inspection with the </w:t>
      </w:r>
      <w:r>
        <w:rPr>
          <w:rFonts w:ascii="Arial" w:hAnsi="Arial" w:cs="Arial"/>
          <w:sz w:val="20"/>
          <w:szCs w:val="20"/>
        </w:rPr>
        <w:t>Millcreek</w:t>
      </w:r>
      <w:r w:rsidRPr="0018159A">
        <w:rPr>
          <w:rFonts w:ascii="Arial" w:hAnsi="Arial" w:cs="Arial"/>
          <w:sz w:val="20"/>
          <w:szCs w:val="20"/>
        </w:rPr>
        <w:t xml:space="preserve"> Inspector to confirm that the violations have been addressed. </w:t>
      </w:r>
    </w:p>
    <w:p w14:paraId="7D757ACD" w14:textId="71A73BAF" w:rsidR="00184958" w:rsidRPr="0018159A" w:rsidRDefault="00184958" w:rsidP="00184958">
      <w:pPr>
        <w:pStyle w:val="Default"/>
        <w:numPr>
          <w:ilvl w:val="0"/>
          <w:numId w:val="66"/>
        </w:numPr>
        <w:ind w:left="360" w:hanging="360"/>
        <w:rPr>
          <w:rFonts w:ascii="Arial" w:hAnsi="Arial" w:cs="Arial"/>
          <w:sz w:val="20"/>
          <w:szCs w:val="20"/>
        </w:rPr>
      </w:pPr>
      <w:r w:rsidRPr="0018159A">
        <w:rPr>
          <w:rFonts w:ascii="Arial" w:hAnsi="Arial" w:cs="Arial"/>
          <w:sz w:val="20"/>
          <w:szCs w:val="20"/>
        </w:rPr>
        <w:t xml:space="preserve">Submit a written description to the </w:t>
      </w:r>
      <w:r>
        <w:rPr>
          <w:rFonts w:ascii="Arial" w:hAnsi="Arial" w:cs="Arial"/>
          <w:sz w:val="20"/>
          <w:szCs w:val="20"/>
        </w:rPr>
        <w:t>Millcreek</w:t>
      </w:r>
      <w:r w:rsidRPr="0018159A">
        <w:rPr>
          <w:rFonts w:ascii="Arial" w:hAnsi="Arial" w:cs="Arial"/>
          <w:sz w:val="20"/>
          <w:szCs w:val="20"/>
        </w:rPr>
        <w:t xml:space="preserve"> Office of the steps you will take to </w:t>
      </w:r>
      <w:r w:rsidR="007D34CA" w:rsidRPr="0018159A">
        <w:rPr>
          <w:rFonts w:ascii="Arial" w:hAnsi="Arial" w:cs="Arial"/>
          <w:sz w:val="20"/>
          <w:szCs w:val="20"/>
        </w:rPr>
        <w:t>ensure</w:t>
      </w:r>
      <w:r w:rsidRPr="0018159A">
        <w:rPr>
          <w:rFonts w:ascii="Arial" w:hAnsi="Arial" w:cs="Arial"/>
          <w:sz w:val="20"/>
          <w:szCs w:val="20"/>
        </w:rPr>
        <w:t xml:space="preserve"> that there will be no future violations of the type listed above.</w:t>
      </w:r>
      <w:r>
        <w:rPr>
          <w:rFonts w:ascii="Arial" w:hAnsi="Arial" w:cs="Arial"/>
          <w:sz w:val="20"/>
          <w:szCs w:val="20"/>
        </w:rPr>
        <w:t xml:space="preserve"> </w:t>
      </w:r>
    </w:p>
    <w:p w14:paraId="1EF514A5" w14:textId="77777777" w:rsidR="00184958" w:rsidRPr="0018159A" w:rsidRDefault="00184958" w:rsidP="00184958">
      <w:pPr>
        <w:pStyle w:val="Default"/>
        <w:rPr>
          <w:rFonts w:ascii="Arial" w:hAnsi="Arial" w:cs="Arial"/>
          <w:sz w:val="20"/>
          <w:szCs w:val="20"/>
        </w:rPr>
      </w:pPr>
    </w:p>
    <w:p w14:paraId="3B25AF52" w14:textId="37A98F74" w:rsidR="00184958" w:rsidRDefault="00184958" w:rsidP="00184958">
      <w:pPr>
        <w:pStyle w:val="CM21"/>
        <w:jc w:val="both"/>
        <w:rPr>
          <w:rFonts w:ascii="Arial" w:hAnsi="Arial" w:cs="Arial"/>
          <w:color w:val="000000"/>
          <w:sz w:val="20"/>
          <w:szCs w:val="20"/>
        </w:rPr>
      </w:pPr>
      <w:r w:rsidRPr="0018159A">
        <w:rPr>
          <w:rFonts w:ascii="Arial" w:hAnsi="Arial" w:cs="Arial"/>
          <w:color w:val="000000"/>
          <w:sz w:val="20"/>
          <w:szCs w:val="20"/>
        </w:rPr>
        <w:t xml:space="preserve">This Notice does not constitute a waiver or election by </w:t>
      </w:r>
      <w:r>
        <w:rPr>
          <w:rFonts w:ascii="Arial" w:hAnsi="Arial" w:cs="Arial"/>
          <w:color w:val="000000"/>
          <w:sz w:val="20"/>
          <w:szCs w:val="20"/>
        </w:rPr>
        <w:t>Millcreek</w:t>
      </w:r>
      <w:r w:rsidRPr="0018159A">
        <w:rPr>
          <w:rFonts w:ascii="Arial" w:hAnsi="Arial" w:cs="Arial"/>
          <w:color w:val="000000"/>
          <w:sz w:val="20"/>
          <w:szCs w:val="20"/>
        </w:rPr>
        <w:t xml:space="preserve"> to forego any civil or criminal action to seek penalties, </w:t>
      </w:r>
      <w:r w:rsidR="007D34CA" w:rsidRPr="0018159A">
        <w:rPr>
          <w:rFonts w:ascii="Arial" w:hAnsi="Arial" w:cs="Arial"/>
          <w:color w:val="000000"/>
          <w:sz w:val="20"/>
          <w:szCs w:val="20"/>
        </w:rPr>
        <w:t>fines,</w:t>
      </w:r>
      <w:r w:rsidRPr="0018159A">
        <w:rPr>
          <w:rFonts w:ascii="Arial" w:hAnsi="Arial" w:cs="Arial"/>
          <w:color w:val="000000"/>
          <w:sz w:val="20"/>
          <w:szCs w:val="20"/>
        </w:rPr>
        <w:t xml:space="preserve"> or other relief as it may deem appropriate under Chapter 17.22 of the Ordinance.</w:t>
      </w:r>
      <w:r>
        <w:rPr>
          <w:rFonts w:ascii="Arial" w:hAnsi="Arial" w:cs="Arial"/>
          <w:color w:val="000000"/>
          <w:sz w:val="20"/>
          <w:szCs w:val="20"/>
        </w:rPr>
        <w:t xml:space="preserve"> </w:t>
      </w:r>
      <w:r w:rsidRPr="0018159A">
        <w:rPr>
          <w:rFonts w:ascii="Arial" w:hAnsi="Arial" w:cs="Arial"/>
          <w:color w:val="000000"/>
          <w:sz w:val="20"/>
          <w:szCs w:val="20"/>
        </w:rPr>
        <w:t>Be advised that 17.22.180 of the Ordinance authorizes the imp</w:t>
      </w:r>
      <w:r>
        <w:rPr>
          <w:rFonts w:ascii="Arial" w:hAnsi="Arial" w:cs="Arial"/>
          <w:color w:val="000000"/>
          <w:sz w:val="20"/>
          <w:szCs w:val="20"/>
        </w:rPr>
        <w:t xml:space="preserve">osition of penalties of up to </w:t>
      </w:r>
      <w:r w:rsidRPr="00CC054A">
        <w:rPr>
          <w:rFonts w:ascii="Arial" w:hAnsi="Arial" w:cs="Arial"/>
          <w:b/>
          <w:color w:val="000000"/>
          <w:sz w:val="20"/>
          <w:szCs w:val="20"/>
        </w:rPr>
        <w:t>$20,000.00 per day</w:t>
      </w:r>
      <w:r w:rsidRPr="0018159A">
        <w:rPr>
          <w:rFonts w:ascii="Arial" w:hAnsi="Arial" w:cs="Arial"/>
          <w:color w:val="000000"/>
          <w:sz w:val="20"/>
          <w:szCs w:val="20"/>
        </w:rPr>
        <w:t xml:space="preserve"> for each violation of the Ordinance.</w:t>
      </w:r>
      <w:r>
        <w:rPr>
          <w:rFonts w:ascii="Arial" w:hAnsi="Arial" w:cs="Arial"/>
          <w:color w:val="000000"/>
          <w:sz w:val="20"/>
          <w:szCs w:val="20"/>
        </w:rPr>
        <w:t xml:space="preserve"> </w:t>
      </w:r>
      <w:r w:rsidRPr="0018159A">
        <w:rPr>
          <w:rFonts w:ascii="Arial" w:hAnsi="Arial" w:cs="Arial"/>
          <w:color w:val="000000"/>
          <w:sz w:val="20"/>
          <w:szCs w:val="20"/>
        </w:rPr>
        <w:t xml:space="preserve">Nothing in this Notice shall be construed to preclude </w:t>
      </w:r>
      <w:r>
        <w:rPr>
          <w:rFonts w:ascii="Arial" w:hAnsi="Arial" w:cs="Arial"/>
          <w:color w:val="000000"/>
          <w:sz w:val="20"/>
          <w:szCs w:val="20"/>
        </w:rPr>
        <w:t>Millcreek</w:t>
      </w:r>
      <w:r w:rsidRPr="0018159A">
        <w:rPr>
          <w:rFonts w:ascii="Arial" w:hAnsi="Arial" w:cs="Arial"/>
          <w:color w:val="000000"/>
          <w:sz w:val="20"/>
          <w:szCs w:val="20"/>
        </w:rPr>
        <w:t xml:space="preserve"> of further action under the Ordinance for those violations cited herein or to relieve you from any responsibilities, liabilities, or penalties established pursuant to any applicable Federal, State or County laws or regulations.</w:t>
      </w:r>
      <w:r>
        <w:rPr>
          <w:rFonts w:ascii="Arial" w:hAnsi="Arial" w:cs="Arial"/>
          <w:color w:val="000000"/>
          <w:sz w:val="20"/>
          <w:szCs w:val="20"/>
        </w:rPr>
        <w:t xml:space="preserve"> </w:t>
      </w:r>
      <w:r w:rsidRPr="0018159A">
        <w:rPr>
          <w:rFonts w:ascii="Arial" w:hAnsi="Arial" w:cs="Arial"/>
          <w:color w:val="000000"/>
          <w:sz w:val="20"/>
          <w:szCs w:val="20"/>
        </w:rPr>
        <w:t xml:space="preserve">Please call if you have any questions. </w:t>
      </w:r>
      <w:r>
        <w:rPr>
          <w:rFonts w:ascii="Arial" w:hAnsi="Arial" w:cs="Arial"/>
          <w:color w:val="000000"/>
          <w:sz w:val="20"/>
          <w:szCs w:val="20"/>
        </w:rPr>
        <w:t>Millcreek</w:t>
      </w:r>
      <w:r w:rsidRPr="0018159A">
        <w:rPr>
          <w:rFonts w:ascii="Arial" w:hAnsi="Arial" w:cs="Arial"/>
          <w:color w:val="000000"/>
          <w:sz w:val="20"/>
          <w:szCs w:val="20"/>
        </w:rPr>
        <w:t xml:space="preserve"> appreciates your efforts to comply with the terms and conditions of your discharge permit and operate your construction activities in an environmentally responsible manner. </w:t>
      </w:r>
    </w:p>
    <w:p w14:paraId="2FC3AB2A" w14:textId="77777777" w:rsidR="00184958" w:rsidRPr="00CC054A" w:rsidRDefault="00184958" w:rsidP="00184958">
      <w:pPr>
        <w:pStyle w:val="Default"/>
      </w:pPr>
    </w:p>
    <w:p w14:paraId="008A43F4" w14:textId="77777777" w:rsidR="00184958" w:rsidRPr="0018159A" w:rsidRDefault="00184958" w:rsidP="00184958">
      <w:pPr>
        <w:pStyle w:val="CM25"/>
        <w:spacing w:after="267" w:line="246" w:lineRule="atLeast"/>
        <w:jc w:val="both"/>
        <w:rPr>
          <w:rFonts w:ascii="Arial" w:hAnsi="Arial" w:cs="Arial"/>
          <w:color w:val="000000"/>
          <w:sz w:val="20"/>
          <w:szCs w:val="20"/>
        </w:rPr>
      </w:pPr>
      <w:r w:rsidRPr="0018159A">
        <w:rPr>
          <w:rFonts w:ascii="Arial" w:hAnsi="Arial" w:cs="Arial"/>
          <w:color w:val="000000"/>
          <w:sz w:val="20"/>
          <w:szCs w:val="20"/>
        </w:rPr>
        <w:t xml:space="preserve">Sincerely, </w:t>
      </w:r>
    </w:p>
    <w:p w14:paraId="535D8503" w14:textId="77777777" w:rsidR="00184958" w:rsidRPr="0018159A" w:rsidRDefault="00184958" w:rsidP="00184958">
      <w:pPr>
        <w:pStyle w:val="CM21"/>
        <w:jc w:val="both"/>
        <w:rPr>
          <w:rFonts w:ascii="Arial" w:hAnsi="Arial" w:cs="Arial"/>
          <w:color w:val="0000FF"/>
          <w:sz w:val="20"/>
          <w:szCs w:val="20"/>
        </w:rPr>
      </w:pPr>
      <w:r w:rsidRPr="0018159A">
        <w:rPr>
          <w:rFonts w:ascii="Arial" w:hAnsi="Arial" w:cs="Arial"/>
          <w:color w:val="0000FF"/>
          <w:sz w:val="20"/>
          <w:szCs w:val="20"/>
        </w:rPr>
        <w:t xml:space="preserve">Name </w:t>
      </w:r>
    </w:p>
    <w:p w14:paraId="45C4A5B9" w14:textId="77777777" w:rsidR="00184958" w:rsidRPr="0018159A" w:rsidRDefault="00184958" w:rsidP="00184958">
      <w:pPr>
        <w:pStyle w:val="CM25"/>
        <w:spacing w:after="267" w:line="246" w:lineRule="atLeast"/>
        <w:jc w:val="both"/>
        <w:rPr>
          <w:rFonts w:ascii="Arial" w:hAnsi="Arial" w:cs="Arial"/>
          <w:sz w:val="20"/>
          <w:szCs w:val="20"/>
        </w:rPr>
      </w:pPr>
      <w:r>
        <w:rPr>
          <w:rFonts w:ascii="Arial" w:hAnsi="Arial" w:cs="Arial"/>
          <w:sz w:val="20"/>
          <w:szCs w:val="20"/>
        </w:rPr>
        <w:t>Millcreek</w:t>
      </w:r>
      <w:r w:rsidRPr="0018159A">
        <w:rPr>
          <w:rFonts w:ascii="Arial" w:hAnsi="Arial" w:cs="Arial"/>
          <w:sz w:val="20"/>
          <w:szCs w:val="20"/>
        </w:rPr>
        <w:t xml:space="preserve"> SWPPP Inspector</w:t>
      </w:r>
    </w:p>
    <w:p w14:paraId="24168326" w14:textId="77777777" w:rsidR="00184958" w:rsidRDefault="00184958" w:rsidP="00184958">
      <w:pPr>
        <w:pStyle w:val="Default"/>
        <w:spacing w:line="243" w:lineRule="atLeast"/>
        <w:ind w:left="1440" w:right="3987" w:hanging="1440"/>
        <w:jc w:val="both"/>
      </w:pPr>
      <w:r w:rsidRPr="0018159A">
        <w:rPr>
          <w:rFonts w:ascii="Arial" w:hAnsi="Arial" w:cs="Arial"/>
          <w:sz w:val="20"/>
          <w:szCs w:val="20"/>
        </w:rPr>
        <w:t xml:space="preserve">cc: </w:t>
      </w:r>
      <w:r w:rsidRPr="0018159A">
        <w:rPr>
          <w:rFonts w:ascii="Arial" w:hAnsi="Arial" w:cs="Arial"/>
          <w:color w:val="0000FF"/>
          <w:sz w:val="20"/>
          <w:szCs w:val="20"/>
        </w:rPr>
        <w:t>Name</w:t>
      </w:r>
      <w:r w:rsidRPr="0018159A">
        <w:rPr>
          <w:rFonts w:ascii="Arial" w:hAnsi="Arial" w:cs="Arial"/>
          <w:sz w:val="20"/>
          <w:szCs w:val="20"/>
        </w:rPr>
        <w:t xml:space="preserve">, Construction Inspection Supervisor </w:t>
      </w:r>
    </w:p>
    <w:p w14:paraId="0EB21396" w14:textId="77777777" w:rsidR="00184958" w:rsidRPr="00FE1D04" w:rsidRDefault="00184958" w:rsidP="00184958">
      <w:pPr>
        <w:pStyle w:val="CM25"/>
        <w:pageBreakBefore/>
        <w:spacing w:after="267"/>
        <w:jc w:val="center"/>
        <w:rPr>
          <w:rFonts w:ascii="Arial" w:hAnsi="Arial" w:cs="Arial"/>
          <w:b/>
          <w:bCs/>
          <w:sz w:val="22"/>
          <w:szCs w:val="22"/>
        </w:rPr>
      </w:pPr>
      <w:r w:rsidRPr="00FE1D04">
        <w:rPr>
          <w:rFonts w:ascii="Arial" w:hAnsi="Arial" w:cs="Arial"/>
          <w:b/>
          <w:bCs/>
          <w:sz w:val="22"/>
          <w:szCs w:val="22"/>
        </w:rPr>
        <w:lastRenderedPageBreak/>
        <w:t xml:space="preserve"> (Attachment B) </w:t>
      </w:r>
    </w:p>
    <w:p w14:paraId="60A61F9B" w14:textId="77777777" w:rsidR="00184958" w:rsidRPr="00FE1D04" w:rsidRDefault="00184958" w:rsidP="00184958">
      <w:pPr>
        <w:pStyle w:val="Default"/>
        <w:jc w:val="center"/>
        <w:rPr>
          <w:rFonts w:ascii="Arial" w:hAnsi="Arial" w:cs="Arial"/>
          <w:b/>
          <w:sz w:val="22"/>
          <w:szCs w:val="22"/>
        </w:rPr>
      </w:pPr>
      <w:r w:rsidRPr="00FE1D04">
        <w:rPr>
          <w:rFonts w:ascii="Arial" w:hAnsi="Arial" w:cs="Arial"/>
          <w:b/>
          <w:sz w:val="22"/>
          <w:szCs w:val="22"/>
        </w:rPr>
        <w:t>Long-term Stormwater Maintenance Agreement</w:t>
      </w:r>
    </w:p>
    <w:p w14:paraId="60176D66" w14:textId="77777777" w:rsidR="00184958" w:rsidRPr="00FE1D04" w:rsidRDefault="00184958" w:rsidP="00184958">
      <w:pPr>
        <w:pStyle w:val="Default"/>
        <w:rPr>
          <w:rFonts w:ascii="Arial" w:hAnsi="Arial" w:cs="Arial"/>
          <w:b/>
          <w:sz w:val="22"/>
          <w:szCs w:val="22"/>
        </w:rPr>
      </w:pPr>
    </w:p>
    <w:p w14:paraId="7DCCD810" w14:textId="77777777" w:rsidR="00184958" w:rsidRPr="00FE1D04" w:rsidRDefault="00184958" w:rsidP="00FE1D04">
      <w:pPr>
        <w:tabs>
          <w:tab w:val="left" w:pos="-720"/>
        </w:tabs>
        <w:autoSpaceDE w:val="0"/>
        <w:autoSpaceDN w:val="0"/>
        <w:adjustRightInd w:val="0"/>
        <w:spacing w:after="0" w:line="240" w:lineRule="auto"/>
        <w:rPr>
          <w:rFonts w:ascii="Arial" w:hAnsi="Arial" w:cs="Arial"/>
          <w:b/>
          <w:bCs/>
          <w:color w:val="131313"/>
        </w:rPr>
      </w:pPr>
      <w:r w:rsidRPr="00FE1D04">
        <w:rPr>
          <w:rFonts w:ascii="Arial" w:hAnsi="Arial" w:cs="Arial"/>
          <w:b/>
          <w:bCs/>
          <w:color w:val="131313"/>
        </w:rPr>
        <w:t>When recorded, mail to:</w:t>
      </w:r>
    </w:p>
    <w:p w14:paraId="3689E13D" w14:textId="77777777" w:rsidR="00184958" w:rsidRPr="00FE1D04" w:rsidRDefault="00184958" w:rsidP="00FE1D04">
      <w:pPr>
        <w:autoSpaceDE w:val="0"/>
        <w:autoSpaceDN w:val="0"/>
        <w:adjustRightInd w:val="0"/>
        <w:spacing w:after="0" w:line="240" w:lineRule="auto"/>
        <w:rPr>
          <w:rFonts w:ascii="Arial" w:hAnsi="Arial" w:cs="Arial"/>
          <w:color w:val="131313"/>
        </w:rPr>
      </w:pPr>
      <w:r w:rsidRPr="00FE1D04">
        <w:rPr>
          <w:rFonts w:ascii="Arial" w:hAnsi="Arial" w:cs="Arial"/>
          <w:color w:val="131313"/>
        </w:rPr>
        <w:t>Millcreek Recorder</w:t>
      </w:r>
    </w:p>
    <w:p w14:paraId="6292ABB6" w14:textId="77777777" w:rsidR="00184958" w:rsidRPr="00FE1D04" w:rsidRDefault="00184958" w:rsidP="00FE1D04">
      <w:pPr>
        <w:autoSpaceDE w:val="0"/>
        <w:autoSpaceDN w:val="0"/>
        <w:adjustRightInd w:val="0"/>
        <w:spacing w:after="0" w:line="240" w:lineRule="auto"/>
        <w:rPr>
          <w:rFonts w:ascii="Arial" w:hAnsi="Arial" w:cs="Arial"/>
          <w:color w:val="131313"/>
        </w:rPr>
      </w:pPr>
      <w:r w:rsidRPr="00FE1D04">
        <w:rPr>
          <w:rFonts w:ascii="Arial" w:hAnsi="Arial" w:cs="Arial"/>
          <w:color w:val="131313"/>
        </w:rPr>
        <w:t>3330 South 1300 East</w:t>
      </w:r>
    </w:p>
    <w:p w14:paraId="2FD25B0E" w14:textId="77777777" w:rsidR="00184958" w:rsidRPr="00FE1D04" w:rsidRDefault="00184958" w:rsidP="00FE1D04">
      <w:pPr>
        <w:autoSpaceDE w:val="0"/>
        <w:autoSpaceDN w:val="0"/>
        <w:adjustRightInd w:val="0"/>
        <w:spacing w:after="0" w:line="240" w:lineRule="auto"/>
        <w:rPr>
          <w:rFonts w:ascii="Arial" w:hAnsi="Arial" w:cs="Arial"/>
          <w:color w:val="131313"/>
        </w:rPr>
      </w:pPr>
      <w:r w:rsidRPr="00FE1D04">
        <w:rPr>
          <w:rFonts w:ascii="Arial" w:hAnsi="Arial" w:cs="Arial"/>
          <w:color w:val="131313"/>
        </w:rPr>
        <w:t>Millcreek UT 84106</w:t>
      </w:r>
    </w:p>
    <w:p w14:paraId="33FBFE2E" w14:textId="77777777" w:rsidR="00184958" w:rsidRPr="00FE1D04" w:rsidRDefault="00184958" w:rsidP="00184958">
      <w:pPr>
        <w:autoSpaceDE w:val="0"/>
        <w:autoSpaceDN w:val="0"/>
        <w:adjustRightInd w:val="0"/>
        <w:spacing w:line="360" w:lineRule="auto"/>
        <w:rPr>
          <w:rFonts w:ascii="Arial" w:hAnsi="Arial" w:cs="Arial"/>
          <w:color w:val="131313"/>
        </w:rPr>
      </w:pPr>
    </w:p>
    <w:p w14:paraId="6552F93C" w14:textId="77777777" w:rsidR="00184958" w:rsidRPr="00FE1D04" w:rsidRDefault="00184958" w:rsidP="00184958">
      <w:pPr>
        <w:autoSpaceDE w:val="0"/>
        <w:autoSpaceDN w:val="0"/>
        <w:adjustRightInd w:val="0"/>
        <w:spacing w:line="360" w:lineRule="auto"/>
        <w:rPr>
          <w:rFonts w:ascii="Arial" w:hAnsi="Arial" w:cs="Arial"/>
          <w:color w:val="131313"/>
        </w:rPr>
      </w:pPr>
    </w:p>
    <w:p w14:paraId="3B305A6C" w14:textId="77777777" w:rsidR="00184958" w:rsidRPr="00FE1D04" w:rsidRDefault="00184958" w:rsidP="00184958">
      <w:pPr>
        <w:autoSpaceDE w:val="0"/>
        <w:autoSpaceDN w:val="0"/>
        <w:adjustRightInd w:val="0"/>
        <w:jc w:val="center"/>
        <w:rPr>
          <w:rFonts w:ascii="Arial" w:hAnsi="Arial" w:cs="Arial"/>
          <w:b/>
          <w:bCs/>
          <w:color w:val="131313"/>
          <w:sz w:val="32"/>
          <w:szCs w:val="32"/>
        </w:rPr>
      </w:pPr>
      <w:r w:rsidRPr="00FE1D04">
        <w:rPr>
          <w:rFonts w:ascii="Arial" w:hAnsi="Arial" w:cs="Arial"/>
          <w:b/>
          <w:bCs/>
          <w:color w:val="131313"/>
          <w:sz w:val="32"/>
          <w:szCs w:val="32"/>
        </w:rPr>
        <w:t>STORMWATER MAINTENANCE AGREEMENT</w:t>
      </w:r>
    </w:p>
    <w:p w14:paraId="168E2BBD" w14:textId="77777777" w:rsidR="00184958" w:rsidRPr="00FE1D04" w:rsidRDefault="00184958" w:rsidP="00184958">
      <w:pPr>
        <w:autoSpaceDE w:val="0"/>
        <w:autoSpaceDN w:val="0"/>
        <w:adjustRightInd w:val="0"/>
        <w:jc w:val="both"/>
        <w:rPr>
          <w:rFonts w:ascii="Arial" w:hAnsi="Arial" w:cs="Arial"/>
          <w:color w:val="131313"/>
        </w:rPr>
      </w:pPr>
    </w:p>
    <w:p w14:paraId="7BBAEAB8" w14:textId="1B4DC1FF" w:rsidR="00FE1D04" w:rsidRPr="00FE1D04" w:rsidRDefault="00184958" w:rsidP="00184958">
      <w:pPr>
        <w:autoSpaceDE w:val="0"/>
        <w:autoSpaceDN w:val="0"/>
        <w:adjustRightInd w:val="0"/>
        <w:jc w:val="both"/>
        <w:rPr>
          <w:rFonts w:ascii="Arial" w:hAnsi="Arial" w:cs="Arial"/>
          <w:color w:val="131313"/>
        </w:rPr>
      </w:pPr>
      <w:r w:rsidRPr="00FE1D04">
        <w:rPr>
          <w:rFonts w:ascii="Arial" w:hAnsi="Arial" w:cs="Arial"/>
          <w:b/>
          <w:color w:val="131313"/>
        </w:rPr>
        <w:t>THIS STORMWATER MAINTENANCE AGREEMENT</w:t>
      </w:r>
      <w:r w:rsidRPr="00FE1D04">
        <w:rPr>
          <w:rFonts w:ascii="Arial" w:hAnsi="Arial" w:cs="Arial"/>
          <w:color w:val="131313"/>
        </w:rPr>
        <w:t xml:space="preserve"> (this “Agreement”) is made and entered into this ____ day of __________________</w:t>
      </w:r>
      <w:r w:rsidRPr="00FE1D04">
        <w:rPr>
          <w:rFonts w:ascii="Arial" w:hAnsi="Arial" w:cs="Arial"/>
          <w:color w:val="3C3C3C"/>
        </w:rPr>
        <w:t xml:space="preserve">, </w:t>
      </w:r>
      <w:r w:rsidRPr="00FE1D04">
        <w:rPr>
          <w:rFonts w:ascii="Arial" w:hAnsi="Arial" w:cs="Arial"/>
          <w:color w:val="131313"/>
        </w:rPr>
        <w:t>20</w:t>
      </w:r>
      <w:r w:rsidR="001C199C">
        <w:rPr>
          <w:rFonts w:ascii="Arial" w:hAnsi="Arial" w:cs="Arial"/>
          <w:color w:val="131313"/>
        </w:rPr>
        <w:softHyphen/>
      </w:r>
      <w:r w:rsidR="001C199C">
        <w:rPr>
          <w:rFonts w:ascii="Arial" w:hAnsi="Arial" w:cs="Arial"/>
          <w:color w:val="131313"/>
        </w:rPr>
        <w:softHyphen/>
        <w:t>__</w:t>
      </w:r>
      <w:r w:rsidRPr="00FE1D04">
        <w:rPr>
          <w:rFonts w:ascii="Arial" w:hAnsi="Arial" w:cs="Arial"/>
          <w:color w:val="2B2B2B"/>
        </w:rPr>
        <w:t xml:space="preserve">, </w:t>
      </w:r>
      <w:r w:rsidRPr="00FE1D04">
        <w:rPr>
          <w:rFonts w:ascii="Arial" w:hAnsi="Arial" w:cs="Arial"/>
          <w:color w:val="131313"/>
        </w:rPr>
        <w:t>by and between Millcreek</w:t>
      </w:r>
      <w:r w:rsidRPr="00FE1D04">
        <w:rPr>
          <w:rFonts w:ascii="Arial" w:hAnsi="Arial" w:cs="Arial"/>
          <w:color w:val="3C3C3C"/>
        </w:rPr>
        <w:t xml:space="preserve">, </w:t>
      </w:r>
      <w:r w:rsidRPr="00FE1D04">
        <w:rPr>
          <w:rFonts w:ascii="Arial" w:hAnsi="Arial" w:cs="Arial"/>
          <w:color w:val="131313"/>
        </w:rPr>
        <w:t>a municipal corporation of the State of Utah ( the “City”); and _______________________________________ (the “Owner”) whose address is __________________.</w:t>
      </w:r>
    </w:p>
    <w:p w14:paraId="24A4B2B2" w14:textId="77777777" w:rsidR="00184958" w:rsidRPr="00FE1D04" w:rsidRDefault="00184958" w:rsidP="00184958">
      <w:pPr>
        <w:autoSpaceDE w:val="0"/>
        <w:autoSpaceDN w:val="0"/>
        <w:adjustRightInd w:val="0"/>
        <w:jc w:val="center"/>
        <w:rPr>
          <w:rFonts w:ascii="Arial" w:hAnsi="Arial" w:cs="Arial"/>
          <w:b/>
          <w:bCs/>
          <w:color w:val="131313"/>
          <w:u w:val="single"/>
        </w:rPr>
      </w:pPr>
      <w:r w:rsidRPr="00FE1D04">
        <w:rPr>
          <w:rFonts w:ascii="Arial" w:hAnsi="Arial" w:cs="Arial"/>
          <w:b/>
          <w:bCs/>
          <w:color w:val="131313"/>
          <w:u w:val="single"/>
        </w:rPr>
        <w:t>RECITALS</w:t>
      </w:r>
    </w:p>
    <w:p w14:paraId="7C510DA0" w14:textId="77777777" w:rsidR="00184958" w:rsidRPr="00FE1D04" w:rsidRDefault="00184958" w:rsidP="00184958">
      <w:pPr>
        <w:autoSpaceDE w:val="0"/>
        <w:autoSpaceDN w:val="0"/>
        <w:adjustRightInd w:val="0"/>
        <w:jc w:val="both"/>
        <w:rPr>
          <w:rFonts w:ascii="Arial" w:hAnsi="Arial" w:cs="Arial"/>
          <w:color w:val="131313"/>
        </w:rPr>
      </w:pPr>
      <w:r w:rsidRPr="00FE1D04">
        <w:rPr>
          <w:rFonts w:ascii="Arial" w:hAnsi="Arial" w:cs="Arial"/>
          <w:color w:val="131313"/>
        </w:rPr>
        <w:t>A.</w:t>
      </w:r>
      <w:r w:rsidRPr="00FE1D04">
        <w:rPr>
          <w:rFonts w:ascii="Arial" w:hAnsi="Arial" w:cs="Arial"/>
          <w:color w:val="131313"/>
        </w:rPr>
        <w:tab/>
        <w:t>The City is authorized and required to regulate and control the disposition of storm and surface waters within the City, as set forth in the Millcreek Code of Ordinances 2017</w:t>
      </w:r>
      <w:r w:rsidRPr="00FE1D04">
        <w:rPr>
          <w:rFonts w:ascii="Arial" w:hAnsi="Arial" w:cs="Arial"/>
          <w:color w:val="3C3C3C"/>
        </w:rPr>
        <w:t xml:space="preserve">, </w:t>
      </w:r>
      <w:r w:rsidRPr="00FE1D04">
        <w:rPr>
          <w:rFonts w:ascii="Arial" w:hAnsi="Arial" w:cs="Arial"/>
          <w:color w:val="131313"/>
        </w:rPr>
        <w:t xml:space="preserve">as amended (“Code”), adopted pursuant to the Utah Water Quality Act, as set forth in Utah Code Ann § 19-5-101, </w:t>
      </w:r>
      <w:r w:rsidRPr="00FE1D04">
        <w:rPr>
          <w:rFonts w:ascii="Arial" w:hAnsi="Arial" w:cs="Arial"/>
          <w:i/>
          <w:iCs/>
          <w:color w:val="131313"/>
        </w:rPr>
        <w:t xml:space="preserve">et </w:t>
      </w:r>
      <w:r w:rsidRPr="00FE1D04">
        <w:rPr>
          <w:rFonts w:ascii="Arial" w:hAnsi="Arial" w:cs="Arial"/>
          <w:color w:val="131313"/>
        </w:rPr>
        <w:t>seq., as amended.</w:t>
      </w:r>
    </w:p>
    <w:p w14:paraId="2EE44BB2" w14:textId="77777777" w:rsidR="00184958" w:rsidRPr="00FE1D04" w:rsidRDefault="00184958" w:rsidP="00184958">
      <w:pPr>
        <w:autoSpaceDE w:val="0"/>
        <w:autoSpaceDN w:val="0"/>
        <w:adjustRightInd w:val="0"/>
        <w:jc w:val="both"/>
        <w:rPr>
          <w:rFonts w:ascii="Arial" w:hAnsi="Arial" w:cs="Arial"/>
          <w:color w:val="131313"/>
        </w:rPr>
      </w:pPr>
      <w:r w:rsidRPr="00FE1D04">
        <w:rPr>
          <w:rFonts w:ascii="Arial" w:hAnsi="Arial" w:cs="Arial"/>
          <w:color w:val="131313"/>
        </w:rPr>
        <w:t>B.</w:t>
      </w:r>
      <w:r w:rsidRPr="00FE1D04">
        <w:rPr>
          <w:rFonts w:ascii="Arial" w:hAnsi="Arial" w:cs="Arial"/>
          <w:color w:val="131313"/>
        </w:rPr>
        <w:tab/>
        <w:t xml:space="preserve">The Owner hereby represents and acknowledges that it is the owner in fee simple of certain </w:t>
      </w:r>
      <w:r w:rsidRPr="00FE1D04">
        <w:rPr>
          <w:rFonts w:ascii="Arial" w:hAnsi="Arial" w:cs="Arial"/>
          <w:color w:val="2B2B2B"/>
        </w:rPr>
        <w:t xml:space="preserve">real </w:t>
      </w:r>
      <w:r w:rsidRPr="00FE1D04">
        <w:rPr>
          <w:rFonts w:ascii="Arial" w:hAnsi="Arial" w:cs="Arial"/>
          <w:color w:val="131313"/>
        </w:rPr>
        <w:t xml:space="preserve">property more particularly described in exhibit </w:t>
      </w:r>
      <w:r w:rsidRPr="00FE1D04">
        <w:rPr>
          <w:rFonts w:ascii="Arial" w:hAnsi="Arial" w:cs="Arial"/>
          <w:color w:val="2B2B2B"/>
        </w:rPr>
        <w:t xml:space="preserve">“A,” </w:t>
      </w:r>
      <w:r w:rsidRPr="00FE1D04">
        <w:rPr>
          <w:rFonts w:ascii="Arial" w:hAnsi="Arial" w:cs="Arial"/>
          <w:color w:val="131313"/>
        </w:rPr>
        <w:t>attached hereto and incorporated herein by this reference (the “Property”), which property is subject to the regulations described above.</w:t>
      </w:r>
    </w:p>
    <w:p w14:paraId="24322340" w14:textId="77777777" w:rsidR="00184958" w:rsidRPr="00FE1D04" w:rsidRDefault="00184958" w:rsidP="00184958">
      <w:pPr>
        <w:autoSpaceDE w:val="0"/>
        <w:autoSpaceDN w:val="0"/>
        <w:adjustRightInd w:val="0"/>
        <w:jc w:val="both"/>
        <w:rPr>
          <w:rFonts w:ascii="Arial" w:hAnsi="Arial" w:cs="Arial"/>
          <w:color w:val="131313"/>
        </w:rPr>
      </w:pPr>
      <w:r w:rsidRPr="00FE1D04">
        <w:rPr>
          <w:rFonts w:ascii="Arial" w:hAnsi="Arial" w:cs="Arial"/>
          <w:color w:val="131313"/>
        </w:rPr>
        <w:t>C.</w:t>
      </w:r>
      <w:r w:rsidRPr="00FE1D04">
        <w:rPr>
          <w:rFonts w:ascii="Arial" w:hAnsi="Arial" w:cs="Arial"/>
          <w:color w:val="131313"/>
        </w:rPr>
        <w:tab/>
        <w:t>The Owner desires to build or develop the Property and</w:t>
      </w:r>
      <w:r w:rsidRPr="00FE1D04">
        <w:rPr>
          <w:rFonts w:ascii="Arial" w:hAnsi="Arial" w:cs="Arial"/>
          <w:color w:val="3C3C3C"/>
        </w:rPr>
        <w:t>/</w:t>
      </w:r>
      <w:r w:rsidRPr="00FE1D04">
        <w:rPr>
          <w:rFonts w:ascii="Arial" w:hAnsi="Arial" w:cs="Arial"/>
          <w:color w:val="131313"/>
        </w:rPr>
        <w:t>or to conduct certain regulated construction activities on the Property which will alter existing storm and surface water conditions on the Property and</w:t>
      </w:r>
      <w:r w:rsidRPr="00FE1D04">
        <w:rPr>
          <w:rFonts w:ascii="Arial" w:hAnsi="Arial" w:cs="Arial"/>
          <w:color w:val="3C3C3C"/>
        </w:rPr>
        <w:t>/</w:t>
      </w:r>
      <w:r w:rsidRPr="00FE1D04">
        <w:rPr>
          <w:rFonts w:ascii="Arial" w:hAnsi="Arial" w:cs="Arial"/>
          <w:color w:val="131313"/>
        </w:rPr>
        <w:t>or adjacent lands; and</w:t>
      </w:r>
    </w:p>
    <w:p w14:paraId="4F26FA96" w14:textId="77777777" w:rsidR="00184958" w:rsidRPr="00FE1D04" w:rsidRDefault="00184958" w:rsidP="00184958">
      <w:pPr>
        <w:autoSpaceDE w:val="0"/>
        <w:autoSpaceDN w:val="0"/>
        <w:adjustRightInd w:val="0"/>
        <w:jc w:val="both"/>
        <w:rPr>
          <w:rFonts w:ascii="Arial" w:hAnsi="Arial" w:cs="Arial"/>
          <w:color w:val="131313"/>
        </w:rPr>
      </w:pPr>
      <w:r w:rsidRPr="00FE1D04">
        <w:rPr>
          <w:rFonts w:ascii="Arial" w:hAnsi="Arial" w:cs="Arial"/>
          <w:color w:val="131313"/>
        </w:rPr>
        <w:t>D.</w:t>
      </w:r>
      <w:r w:rsidRPr="00FE1D04">
        <w:rPr>
          <w:rFonts w:ascii="Arial" w:hAnsi="Arial" w:cs="Arial"/>
          <w:color w:val="131313"/>
        </w:rPr>
        <w:tab/>
        <w:t>In order to facilitate these anticipated developments to the Property</w:t>
      </w:r>
      <w:r w:rsidRPr="00FE1D04">
        <w:rPr>
          <w:rFonts w:ascii="Arial" w:hAnsi="Arial" w:cs="Arial"/>
          <w:color w:val="3C3C3C"/>
        </w:rPr>
        <w:t xml:space="preserve">, </w:t>
      </w:r>
      <w:r w:rsidRPr="00FE1D04">
        <w:rPr>
          <w:rFonts w:ascii="Arial" w:hAnsi="Arial" w:cs="Arial"/>
          <w:color w:val="131313"/>
        </w:rPr>
        <w:t>the Owner desires to build and maintain, at Owner</w:t>
      </w:r>
      <w:r w:rsidRPr="00FE1D04">
        <w:rPr>
          <w:rFonts w:ascii="Arial" w:hAnsi="Arial" w:cs="Arial"/>
          <w:color w:val="3C3C3C"/>
        </w:rPr>
        <w:t>'</w:t>
      </w:r>
      <w:r w:rsidRPr="00FE1D04">
        <w:rPr>
          <w:rFonts w:ascii="Arial" w:hAnsi="Arial" w:cs="Arial"/>
          <w:color w:val="131313"/>
        </w:rPr>
        <w:t xml:space="preserve">s expense, storm and surface water management facilities, including </w:t>
      </w:r>
      <w:r w:rsidRPr="00FE1D04">
        <w:rPr>
          <w:rFonts w:ascii="Arial" w:hAnsi="Arial" w:cs="Arial"/>
          <w:color w:val="141414"/>
        </w:rPr>
        <w:t>structures</w:t>
      </w:r>
      <w:r w:rsidRPr="00FE1D04">
        <w:rPr>
          <w:rFonts w:ascii="Arial" w:hAnsi="Arial" w:cs="Arial"/>
          <w:color w:val="303030"/>
        </w:rPr>
        <w:t xml:space="preserve">, </w:t>
      </w:r>
      <w:r w:rsidRPr="00FE1D04">
        <w:rPr>
          <w:rFonts w:ascii="Arial" w:hAnsi="Arial" w:cs="Arial"/>
          <w:color w:val="141414"/>
        </w:rPr>
        <w:t>improvements, grading and drainage plans and/or vegetation to control the quantity and quality of the storm water</w:t>
      </w:r>
      <w:r w:rsidRPr="00FE1D04">
        <w:rPr>
          <w:rFonts w:ascii="Arial" w:hAnsi="Arial" w:cs="Arial"/>
          <w:color w:val="131313"/>
        </w:rPr>
        <w:t xml:space="preserve"> (the </w:t>
      </w:r>
      <w:r w:rsidRPr="00FE1D04">
        <w:rPr>
          <w:rFonts w:ascii="Arial" w:hAnsi="Arial" w:cs="Arial"/>
          <w:color w:val="3C3C3C"/>
        </w:rPr>
        <w:t>“</w:t>
      </w:r>
      <w:r w:rsidRPr="00FE1D04">
        <w:rPr>
          <w:rFonts w:ascii="Arial" w:hAnsi="Arial" w:cs="Arial"/>
          <w:color w:val="131313"/>
        </w:rPr>
        <w:t>Stormwater Facilities”); and</w:t>
      </w:r>
    </w:p>
    <w:p w14:paraId="259F330E"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color w:val="141414"/>
        </w:rPr>
        <w:t>E.</w:t>
      </w:r>
      <w:r w:rsidRPr="00FE1D04">
        <w:rPr>
          <w:rFonts w:ascii="Arial" w:hAnsi="Arial" w:cs="Arial"/>
          <w:color w:val="141414"/>
        </w:rPr>
        <w:tab/>
        <w:t>The Stormwater Facilities are shown in the final site plan or subdivision approved for the Property, in any related engineering drawings</w:t>
      </w:r>
      <w:r w:rsidRPr="00FE1D04">
        <w:rPr>
          <w:rFonts w:ascii="Arial" w:hAnsi="Arial" w:cs="Arial"/>
          <w:color w:val="303030"/>
        </w:rPr>
        <w:t xml:space="preserve">, </w:t>
      </w:r>
      <w:r w:rsidRPr="00FE1D04">
        <w:rPr>
          <w:rFonts w:ascii="Arial" w:hAnsi="Arial" w:cs="Arial"/>
          <w:color w:val="141414"/>
        </w:rPr>
        <w:t>and in any amendments thereto, which plans and drawings are on file in the Millcreek Planning Services Office and are hereby incorporated here</w:t>
      </w:r>
      <w:r w:rsidRPr="00FE1D04">
        <w:rPr>
          <w:rFonts w:ascii="Arial" w:hAnsi="Arial" w:cs="Arial"/>
          <w:color w:val="303030"/>
        </w:rPr>
        <w:t>i</w:t>
      </w:r>
      <w:r w:rsidRPr="00FE1D04">
        <w:rPr>
          <w:rFonts w:ascii="Arial" w:hAnsi="Arial" w:cs="Arial"/>
          <w:color w:val="141414"/>
        </w:rPr>
        <w:t xml:space="preserve">n by this reference (the </w:t>
      </w:r>
      <w:r w:rsidRPr="00FE1D04">
        <w:rPr>
          <w:rFonts w:ascii="Arial" w:hAnsi="Arial" w:cs="Arial"/>
          <w:color w:val="303030"/>
        </w:rPr>
        <w:t>“</w:t>
      </w:r>
      <w:r w:rsidRPr="00FE1D04">
        <w:rPr>
          <w:rFonts w:ascii="Arial" w:hAnsi="Arial" w:cs="Arial"/>
          <w:color w:val="141414"/>
        </w:rPr>
        <w:t>Development Plan</w:t>
      </w:r>
      <w:r w:rsidRPr="00FE1D04">
        <w:rPr>
          <w:rFonts w:ascii="Arial" w:hAnsi="Arial" w:cs="Arial"/>
          <w:color w:val="414141"/>
        </w:rPr>
        <w:t>”</w:t>
      </w:r>
      <w:r w:rsidRPr="00FE1D04">
        <w:rPr>
          <w:rFonts w:ascii="Arial" w:hAnsi="Arial" w:cs="Arial"/>
          <w:color w:val="141414"/>
        </w:rPr>
        <w:t>); and</w:t>
      </w:r>
    </w:p>
    <w:p w14:paraId="4558DFFB"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color w:val="141414"/>
        </w:rPr>
        <w:t xml:space="preserve">F. </w:t>
      </w:r>
      <w:r w:rsidRPr="00FE1D04">
        <w:rPr>
          <w:rFonts w:ascii="Arial" w:hAnsi="Arial" w:cs="Arial"/>
          <w:color w:val="141414"/>
        </w:rPr>
        <w:tab/>
        <w:t xml:space="preserve">A detailed description of the Stormwater Facilities, which includes the operation and routine maintenance procedures required to enable the Stormwater Facilities to perform their </w:t>
      </w:r>
      <w:r w:rsidRPr="00FE1D04">
        <w:rPr>
          <w:rFonts w:ascii="Arial" w:hAnsi="Arial" w:cs="Arial"/>
          <w:color w:val="141414"/>
        </w:rPr>
        <w:lastRenderedPageBreak/>
        <w:t xml:space="preserve">designed functions (the “Stormwater Management Plan”), is </w:t>
      </w:r>
      <w:r w:rsidRPr="00FE1D04">
        <w:rPr>
          <w:rFonts w:ascii="Arial" w:hAnsi="Arial" w:cs="Arial"/>
          <w:color w:val="131313"/>
        </w:rPr>
        <w:t>attached hereto as exhibit “B” and is incorporated herein by this reference</w:t>
      </w:r>
      <w:r w:rsidRPr="00FE1D04">
        <w:rPr>
          <w:rFonts w:ascii="Arial" w:hAnsi="Arial" w:cs="Arial"/>
          <w:color w:val="141414"/>
        </w:rPr>
        <w:t>; and</w:t>
      </w:r>
    </w:p>
    <w:p w14:paraId="683263F9"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color w:val="141414"/>
        </w:rPr>
        <w:t>G.</w:t>
      </w:r>
      <w:r w:rsidRPr="00FE1D04">
        <w:rPr>
          <w:rFonts w:ascii="Arial" w:hAnsi="Arial" w:cs="Arial"/>
          <w:color w:val="141414"/>
        </w:rPr>
        <w:tab/>
        <w:t>As a condition of the Development Plan approval</w:t>
      </w:r>
      <w:r w:rsidRPr="00FE1D04">
        <w:rPr>
          <w:rFonts w:ascii="Arial" w:hAnsi="Arial" w:cs="Arial"/>
          <w:color w:val="303030"/>
        </w:rPr>
        <w:t xml:space="preserve">, </w:t>
      </w:r>
      <w:r w:rsidRPr="00FE1D04">
        <w:rPr>
          <w:rFonts w:ascii="Arial" w:hAnsi="Arial" w:cs="Arial"/>
          <w:color w:val="141414"/>
        </w:rPr>
        <w:t>and as required by the Jordan Valley Municipalities Permit No. UTS000001 (“UPDES Permit”) from the State of Utah</w:t>
      </w:r>
      <w:r w:rsidRPr="00FE1D04">
        <w:rPr>
          <w:rFonts w:ascii="Arial" w:hAnsi="Arial" w:cs="Arial"/>
          <w:color w:val="414141"/>
        </w:rPr>
        <w:t xml:space="preserve">, </w:t>
      </w:r>
      <w:r w:rsidRPr="00FE1D04">
        <w:rPr>
          <w:rFonts w:ascii="Arial" w:hAnsi="Arial" w:cs="Arial"/>
          <w:color w:val="141414"/>
        </w:rPr>
        <w:t>Owner is required to enter into this Agreement establishing a means of documenting the e</w:t>
      </w:r>
      <w:r w:rsidRPr="00FE1D04">
        <w:rPr>
          <w:rFonts w:ascii="Arial" w:hAnsi="Arial" w:cs="Arial"/>
          <w:color w:val="303030"/>
        </w:rPr>
        <w:t>x</w:t>
      </w:r>
      <w:r w:rsidRPr="00FE1D04">
        <w:rPr>
          <w:rFonts w:ascii="Arial" w:hAnsi="Arial" w:cs="Arial"/>
          <w:color w:val="141414"/>
        </w:rPr>
        <w:t>ecution of the Stormwater Maintenance Plan.</w:t>
      </w:r>
    </w:p>
    <w:p w14:paraId="522804C2" w14:textId="77777777" w:rsidR="00184958" w:rsidRPr="00FE1D04" w:rsidRDefault="00184958" w:rsidP="00184958">
      <w:pPr>
        <w:autoSpaceDE w:val="0"/>
        <w:autoSpaceDN w:val="0"/>
        <w:adjustRightInd w:val="0"/>
        <w:jc w:val="center"/>
        <w:rPr>
          <w:rFonts w:ascii="Arial" w:hAnsi="Arial" w:cs="Arial"/>
          <w:b/>
          <w:color w:val="141414"/>
          <w:u w:val="single"/>
        </w:rPr>
      </w:pPr>
      <w:r w:rsidRPr="00FE1D04">
        <w:rPr>
          <w:rFonts w:ascii="Arial" w:hAnsi="Arial" w:cs="Arial"/>
          <w:b/>
          <w:color w:val="141414"/>
          <w:u w:val="single"/>
        </w:rPr>
        <w:t>AGREEMENT</w:t>
      </w:r>
    </w:p>
    <w:p w14:paraId="3BC34933" w14:textId="77777777" w:rsidR="00184958" w:rsidRPr="00FE1D04" w:rsidRDefault="00184958" w:rsidP="00184958">
      <w:pPr>
        <w:autoSpaceDE w:val="0"/>
        <w:autoSpaceDN w:val="0"/>
        <w:adjustRightInd w:val="0"/>
        <w:jc w:val="both"/>
        <w:rPr>
          <w:rFonts w:ascii="Arial" w:hAnsi="Arial" w:cs="Arial"/>
          <w:color w:val="303030"/>
        </w:rPr>
      </w:pPr>
      <w:r w:rsidRPr="00FE1D04">
        <w:rPr>
          <w:rFonts w:ascii="Arial" w:hAnsi="Arial" w:cs="Arial"/>
          <w:b/>
          <w:color w:val="141414"/>
        </w:rPr>
        <w:t>NOW, THEREFORE</w:t>
      </w:r>
      <w:r w:rsidRPr="00FE1D04">
        <w:rPr>
          <w:rFonts w:ascii="Arial" w:hAnsi="Arial" w:cs="Arial"/>
          <w:color w:val="141414"/>
        </w:rPr>
        <w:t xml:space="preserve">, in consideration of the benefits received and to be received by the Owner, its successors and assigns, as a result of the City’s approval of the Stormwater Maintenance Plan </w:t>
      </w:r>
      <w:r w:rsidRPr="00FE1D04">
        <w:rPr>
          <w:rFonts w:ascii="Arial" w:hAnsi="Arial" w:cs="Arial"/>
          <w:color w:val="414141"/>
        </w:rPr>
        <w:t>the</w:t>
      </w:r>
      <w:r w:rsidRPr="00FE1D04">
        <w:rPr>
          <w:rFonts w:ascii="Arial" w:hAnsi="Arial" w:cs="Arial"/>
          <w:color w:val="141414"/>
        </w:rPr>
        <w:t xml:space="preserve"> parties agree as follows</w:t>
      </w:r>
      <w:r w:rsidRPr="00FE1D04">
        <w:rPr>
          <w:rFonts w:ascii="Arial" w:hAnsi="Arial" w:cs="Arial"/>
          <w:color w:val="303030"/>
        </w:rPr>
        <w:t>:</w:t>
      </w:r>
    </w:p>
    <w:p w14:paraId="1EADA763" w14:textId="3A9D44F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1.</w:t>
      </w:r>
      <w:r w:rsidRPr="00FE1D04">
        <w:rPr>
          <w:rFonts w:ascii="Arial" w:hAnsi="Arial" w:cs="Arial"/>
          <w:b/>
          <w:color w:val="141414"/>
        </w:rPr>
        <w:tab/>
      </w:r>
      <w:r w:rsidRPr="00FE1D04">
        <w:rPr>
          <w:rFonts w:ascii="Arial" w:hAnsi="Arial" w:cs="Arial"/>
          <w:b/>
          <w:color w:val="141414"/>
          <w:u w:val="single"/>
        </w:rPr>
        <w:t>Construction of Stormwater Facilities</w:t>
      </w:r>
      <w:r w:rsidRPr="00FE1D04">
        <w:rPr>
          <w:rFonts w:ascii="Arial" w:hAnsi="Arial" w:cs="Arial"/>
          <w:b/>
          <w:color w:val="141414"/>
        </w:rPr>
        <w:t>.</w:t>
      </w:r>
      <w:r w:rsidRPr="00FE1D04">
        <w:rPr>
          <w:rFonts w:ascii="Arial" w:hAnsi="Arial" w:cs="Arial"/>
          <w:color w:val="141414"/>
        </w:rPr>
        <w:t xml:space="preserve"> The Owner shall, at its sole cost and expense, construct the Stormwater Facilities in strict accordance with the Development Plan, specifications</w:t>
      </w:r>
      <w:r w:rsidRPr="00FE1D04">
        <w:rPr>
          <w:rFonts w:ascii="Arial" w:hAnsi="Arial" w:cs="Arial"/>
          <w:color w:val="303030"/>
        </w:rPr>
        <w:t xml:space="preserve">, </w:t>
      </w:r>
      <w:r w:rsidRPr="00FE1D04">
        <w:rPr>
          <w:rFonts w:ascii="Arial" w:hAnsi="Arial" w:cs="Arial"/>
          <w:color w:val="141414"/>
        </w:rPr>
        <w:t>and any amendments thereto which have been approved by the City or its agent.</w:t>
      </w:r>
    </w:p>
    <w:p w14:paraId="71FA4EFA" w14:textId="44939ACE" w:rsidR="00184958" w:rsidRPr="00FE1D04" w:rsidRDefault="00184958" w:rsidP="00184958">
      <w:pPr>
        <w:autoSpaceDE w:val="0"/>
        <w:autoSpaceDN w:val="0"/>
        <w:adjustRightInd w:val="0"/>
        <w:jc w:val="both"/>
        <w:rPr>
          <w:rFonts w:ascii="Arial" w:hAnsi="Arial" w:cs="Arial"/>
          <w:color w:val="131111"/>
        </w:rPr>
      </w:pPr>
      <w:r w:rsidRPr="00FE1D04">
        <w:rPr>
          <w:rFonts w:ascii="Arial" w:hAnsi="Arial" w:cs="Arial"/>
          <w:b/>
          <w:color w:val="141414"/>
        </w:rPr>
        <w:t>2.</w:t>
      </w:r>
      <w:r w:rsidRPr="00FE1D04">
        <w:rPr>
          <w:rFonts w:ascii="Arial" w:hAnsi="Arial" w:cs="Arial"/>
          <w:b/>
          <w:color w:val="141414"/>
        </w:rPr>
        <w:tab/>
      </w:r>
      <w:r w:rsidRPr="00FE1D04">
        <w:rPr>
          <w:rFonts w:ascii="Arial" w:hAnsi="Arial" w:cs="Arial"/>
          <w:b/>
          <w:color w:val="141414"/>
          <w:u w:val="single"/>
        </w:rPr>
        <w:t>Maintenance of Stormwater Facilities</w:t>
      </w:r>
      <w:r w:rsidRPr="00FE1D04">
        <w:rPr>
          <w:rFonts w:ascii="Arial" w:hAnsi="Arial" w:cs="Arial"/>
          <w:b/>
          <w:color w:val="303030"/>
        </w:rPr>
        <w:t>.</w:t>
      </w:r>
      <w:r w:rsidRPr="00FE1D04">
        <w:rPr>
          <w:rFonts w:ascii="Arial" w:hAnsi="Arial" w:cs="Arial"/>
          <w:color w:val="303030"/>
        </w:rPr>
        <w:t xml:space="preserve"> </w:t>
      </w:r>
      <w:r w:rsidRPr="00FE1D04">
        <w:rPr>
          <w:rFonts w:ascii="Arial" w:hAnsi="Arial" w:cs="Arial"/>
          <w:color w:val="141414"/>
        </w:rPr>
        <w:t>The Owner shall</w:t>
      </w:r>
      <w:r w:rsidRPr="00FE1D04">
        <w:rPr>
          <w:rFonts w:ascii="Arial" w:hAnsi="Arial" w:cs="Arial"/>
          <w:color w:val="303030"/>
        </w:rPr>
        <w:t xml:space="preserve">, </w:t>
      </w:r>
      <w:r w:rsidRPr="00FE1D04">
        <w:rPr>
          <w:rFonts w:ascii="Arial" w:hAnsi="Arial" w:cs="Arial"/>
          <w:color w:val="141414"/>
        </w:rPr>
        <w:t xml:space="preserve">at its sole cost and expense, operate and maintain the Stormwater Facilities in strict accordance with the Stormwater Maintenance Plan. </w:t>
      </w:r>
      <w:r w:rsidRPr="00FE1D04">
        <w:rPr>
          <w:rFonts w:ascii="Arial" w:hAnsi="Arial" w:cs="Arial"/>
          <w:color w:val="131111"/>
        </w:rPr>
        <w:t>Owner's</w:t>
      </w:r>
      <w:r w:rsidRPr="00FE1D04">
        <w:rPr>
          <w:rFonts w:ascii="Arial" w:hAnsi="Arial" w:cs="Arial"/>
          <w:color w:val="131111"/>
          <w:spacing w:val="39"/>
        </w:rPr>
        <w:t xml:space="preserve"> </w:t>
      </w:r>
      <w:r w:rsidRPr="00FE1D04">
        <w:rPr>
          <w:rFonts w:ascii="Arial" w:hAnsi="Arial" w:cs="Arial"/>
          <w:color w:val="131111"/>
        </w:rPr>
        <w:t>maintenance</w:t>
      </w:r>
      <w:r w:rsidRPr="00FE1D04">
        <w:rPr>
          <w:rFonts w:ascii="Arial" w:hAnsi="Arial" w:cs="Arial"/>
          <w:color w:val="131111"/>
          <w:spacing w:val="35"/>
        </w:rPr>
        <w:t xml:space="preserve"> </w:t>
      </w:r>
      <w:r w:rsidRPr="00FE1D04">
        <w:rPr>
          <w:rFonts w:ascii="Arial" w:hAnsi="Arial" w:cs="Arial"/>
          <w:color w:val="131111"/>
        </w:rPr>
        <w:t>obligations</w:t>
      </w:r>
      <w:r w:rsidRPr="00FE1D04">
        <w:rPr>
          <w:rFonts w:ascii="Arial" w:hAnsi="Arial" w:cs="Arial"/>
          <w:color w:val="131111"/>
          <w:spacing w:val="41"/>
        </w:rPr>
        <w:t xml:space="preserve"> </w:t>
      </w:r>
      <w:r w:rsidRPr="00FE1D04">
        <w:rPr>
          <w:rFonts w:ascii="Arial" w:hAnsi="Arial" w:cs="Arial"/>
          <w:color w:val="131111"/>
        </w:rPr>
        <w:t>shall be limited to structures, systems, and appurtenances on Owner’s land, including all</w:t>
      </w:r>
      <w:r w:rsidRPr="00FE1D04">
        <w:rPr>
          <w:rFonts w:ascii="Arial" w:hAnsi="Arial" w:cs="Arial"/>
          <w:color w:val="131111"/>
          <w:spacing w:val="17"/>
        </w:rPr>
        <w:t xml:space="preserve"> </w:t>
      </w:r>
      <w:r w:rsidRPr="00FE1D04">
        <w:rPr>
          <w:rFonts w:ascii="Arial" w:hAnsi="Arial" w:cs="Arial"/>
          <w:color w:val="131111"/>
        </w:rPr>
        <w:t>system</w:t>
      </w:r>
      <w:r w:rsidRPr="00FE1D04">
        <w:rPr>
          <w:rFonts w:ascii="Arial" w:hAnsi="Arial" w:cs="Arial"/>
          <w:color w:val="131111"/>
          <w:spacing w:val="31"/>
        </w:rPr>
        <w:t xml:space="preserve"> </w:t>
      </w:r>
      <w:r w:rsidRPr="00FE1D04">
        <w:rPr>
          <w:rFonts w:ascii="Arial" w:hAnsi="Arial" w:cs="Arial"/>
          <w:color w:val="131111"/>
        </w:rPr>
        <w:t>and</w:t>
      </w:r>
      <w:r w:rsidRPr="00FE1D04">
        <w:rPr>
          <w:rFonts w:ascii="Arial" w:hAnsi="Arial" w:cs="Arial"/>
          <w:color w:val="131111"/>
          <w:w w:val="102"/>
        </w:rPr>
        <w:t xml:space="preserve"> </w:t>
      </w:r>
      <w:r w:rsidRPr="00FE1D04">
        <w:rPr>
          <w:rFonts w:ascii="Arial" w:hAnsi="Arial" w:cs="Arial"/>
          <w:color w:val="131111"/>
        </w:rPr>
        <w:t>appurtenance</w:t>
      </w:r>
      <w:r w:rsidRPr="00FE1D04">
        <w:rPr>
          <w:rFonts w:ascii="Arial" w:hAnsi="Arial" w:cs="Arial"/>
          <w:color w:val="131111"/>
          <w:spacing w:val="40"/>
        </w:rPr>
        <w:t xml:space="preserve"> </w:t>
      </w:r>
      <w:r w:rsidRPr="00FE1D04">
        <w:rPr>
          <w:rFonts w:ascii="Arial" w:hAnsi="Arial" w:cs="Arial"/>
          <w:color w:val="131111"/>
        </w:rPr>
        <w:t>built</w:t>
      </w:r>
      <w:r w:rsidRPr="00FE1D04">
        <w:rPr>
          <w:rFonts w:ascii="Arial" w:hAnsi="Arial" w:cs="Arial"/>
          <w:color w:val="131111"/>
          <w:spacing w:val="8"/>
        </w:rPr>
        <w:t xml:space="preserve"> </w:t>
      </w:r>
      <w:r w:rsidRPr="00FE1D04">
        <w:rPr>
          <w:rFonts w:ascii="Arial" w:hAnsi="Arial" w:cs="Arial"/>
          <w:color w:val="131111"/>
        </w:rPr>
        <w:t>to</w:t>
      </w:r>
      <w:r w:rsidRPr="00FE1D04">
        <w:rPr>
          <w:rFonts w:ascii="Arial" w:hAnsi="Arial" w:cs="Arial"/>
          <w:color w:val="131111"/>
          <w:spacing w:val="27"/>
        </w:rPr>
        <w:t xml:space="preserve"> </w:t>
      </w:r>
      <w:r w:rsidRPr="00FE1D04">
        <w:rPr>
          <w:rFonts w:ascii="Arial" w:hAnsi="Arial" w:cs="Arial"/>
          <w:color w:val="131111"/>
        </w:rPr>
        <w:t>convey</w:t>
      </w:r>
      <w:r w:rsidRPr="00FE1D04">
        <w:rPr>
          <w:rFonts w:ascii="Arial" w:hAnsi="Arial" w:cs="Arial"/>
          <w:color w:val="131111"/>
          <w:spacing w:val="26"/>
        </w:rPr>
        <w:t xml:space="preserve"> </w:t>
      </w:r>
      <w:r w:rsidRPr="00FE1D04">
        <w:rPr>
          <w:rFonts w:ascii="Arial" w:hAnsi="Arial" w:cs="Arial"/>
          <w:color w:val="131111"/>
        </w:rPr>
        <w:t>stormwater,</w:t>
      </w:r>
      <w:r w:rsidRPr="00FE1D04">
        <w:rPr>
          <w:rFonts w:ascii="Arial" w:hAnsi="Arial" w:cs="Arial"/>
          <w:color w:val="131111"/>
          <w:spacing w:val="33"/>
        </w:rPr>
        <w:t xml:space="preserve"> </w:t>
      </w:r>
      <w:r w:rsidRPr="00FE1D04">
        <w:rPr>
          <w:rFonts w:ascii="Arial" w:hAnsi="Arial" w:cs="Arial"/>
          <w:color w:val="131111"/>
        </w:rPr>
        <w:t>as</w:t>
      </w:r>
      <w:r w:rsidRPr="00FE1D04">
        <w:rPr>
          <w:rFonts w:ascii="Arial" w:hAnsi="Arial" w:cs="Arial"/>
          <w:color w:val="131111"/>
          <w:spacing w:val="14"/>
        </w:rPr>
        <w:t xml:space="preserve"> </w:t>
      </w:r>
      <w:r w:rsidRPr="00FE1D04">
        <w:rPr>
          <w:rFonts w:ascii="Arial" w:hAnsi="Arial" w:cs="Arial"/>
          <w:color w:val="131111"/>
        </w:rPr>
        <w:t>well</w:t>
      </w:r>
      <w:r w:rsidRPr="00FE1D04">
        <w:rPr>
          <w:rFonts w:ascii="Arial" w:hAnsi="Arial" w:cs="Arial"/>
          <w:color w:val="131111"/>
          <w:spacing w:val="27"/>
        </w:rPr>
        <w:t xml:space="preserve"> </w:t>
      </w:r>
      <w:r w:rsidRPr="00FE1D04">
        <w:rPr>
          <w:rFonts w:ascii="Arial" w:hAnsi="Arial" w:cs="Arial"/>
          <w:color w:val="131111"/>
        </w:rPr>
        <w:t>as</w:t>
      </w:r>
      <w:r w:rsidRPr="00FE1D04">
        <w:rPr>
          <w:rFonts w:ascii="Arial" w:hAnsi="Arial" w:cs="Arial"/>
          <w:color w:val="131111"/>
          <w:spacing w:val="23"/>
        </w:rPr>
        <w:t xml:space="preserve"> </w:t>
      </w:r>
      <w:r w:rsidRPr="00FE1D04">
        <w:rPr>
          <w:rFonts w:ascii="Arial" w:hAnsi="Arial" w:cs="Arial"/>
          <w:color w:val="131111"/>
        </w:rPr>
        <w:t>all</w:t>
      </w:r>
      <w:r w:rsidRPr="00FE1D04">
        <w:rPr>
          <w:rFonts w:ascii="Arial" w:hAnsi="Arial" w:cs="Arial"/>
          <w:color w:val="131111"/>
          <w:spacing w:val="10"/>
        </w:rPr>
        <w:t xml:space="preserve"> </w:t>
      </w:r>
      <w:r w:rsidRPr="00FE1D04">
        <w:rPr>
          <w:rFonts w:ascii="Arial" w:hAnsi="Arial" w:cs="Arial"/>
          <w:color w:val="131111"/>
        </w:rPr>
        <w:t>structures,</w:t>
      </w:r>
      <w:r w:rsidRPr="00FE1D04">
        <w:rPr>
          <w:rFonts w:ascii="Arial" w:hAnsi="Arial" w:cs="Arial"/>
          <w:color w:val="131111"/>
          <w:spacing w:val="50"/>
        </w:rPr>
        <w:t xml:space="preserve"> </w:t>
      </w:r>
      <w:r w:rsidRPr="00FE1D04">
        <w:rPr>
          <w:rFonts w:ascii="Arial" w:hAnsi="Arial" w:cs="Arial"/>
          <w:color w:val="131111"/>
        </w:rPr>
        <w:t>improvements,</w:t>
      </w:r>
      <w:r w:rsidRPr="00FE1D04">
        <w:rPr>
          <w:rFonts w:ascii="Arial" w:hAnsi="Arial" w:cs="Arial"/>
          <w:color w:val="131111"/>
          <w:spacing w:val="41"/>
        </w:rPr>
        <w:t xml:space="preserve"> </w:t>
      </w:r>
      <w:r w:rsidRPr="00FE1D04">
        <w:rPr>
          <w:rFonts w:ascii="Arial" w:hAnsi="Arial" w:cs="Arial"/>
          <w:color w:val="131111"/>
        </w:rPr>
        <w:t>and</w:t>
      </w:r>
      <w:r w:rsidRPr="00FE1D04">
        <w:rPr>
          <w:rFonts w:ascii="Arial" w:hAnsi="Arial" w:cs="Arial"/>
          <w:color w:val="131111"/>
          <w:spacing w:val="14"/>
        </w:rPr>
        <w:t xml:space="preserve"> </w:t>
      </w:r>
      <w:r w:rsidRPr="00FE1D04">
        <w:rPr>
          <w:rFonts w:ascii="Arial" w:hAnsi="Arial" w:cs="Arial"/>
          <w:color w:val="131111"/>
        </w:rPr>
        <w:t>vegetation</w:t>
      </w:r>
      <w:r w:rsidRPr="00FE1D04">
        <w:rPr>
          <w:rFonts w:ascii="Arial" w:hAnsi="Arial" w:cs="Arial"/>
          <w:color w:val="131111"/>
          <w:w w:val="101"/>
        </w:rPr>
        <w:t xml:space="preserve"> </w:t>
      </w:r>
      <w:r w:rsidRPr="00FE1D04">
        <w:rPr>
          <w:rFonts w:ascii="Arial" w:hAnsi="Arial" w:cs="Arial"/>
          <w:color w:val="131111"/>
        </w:rPr>
        <w:t>provided</w:t>
      </w:r>
      <w:r w:rsidRPr="00FE1D04">
        <w:rPr>
          <w:rFonts w:ascii="Arial" w:hAnsi="Arial" w:cs="Arial"/>
          <w:color w:val="131111"/>
          <w:spacing w:val="20"/>
        </w:rPr>
        <w:t xml:space="preserve"> solely </w:t>
      </w:r>
      <w:r w:rsidRPr="00FE1D04">
        <w:rPr>
          <w:rFonts w:ascii="Arial" w:hAnsi="Arial" w:cs="Arial"/>
          <w:color w:val="131111"/>
        </w:rPr>
        <w:t>to</w:t>
      </w:r>
      <w:r w:rsidRPr="00FE1D04">
        <w:rPr>
          <w:rFonts w:ascii="Arial" w:hAnsi="Arial" w:cs="Arial"/>
          <w:color w:val="131111"/>
          <w:spacing w:val="29"/>
        </w:rPr>
        <w:t xml:space="preserve"> </w:t>
      </w:r>
      <w:r w:rsidRPr="00FE1D04">
        <w:rPr>
          <w:rFonts w:ascii="Arial" w:hAnsi="Arial" w:cs="Arial"/>
          <w:color w:val="131111"/>
        </w:rPr>
        <w:t>control</w:t>
      </w:r>
      <w:r w:rsidRPr="00FE1D04">
        <w:rPr>
          <w:rFonts w:ascii="Arial" w:hAnsi="Arial" w:cs="Arial"/>
          <w:color w:val="131111"/>
          <w:spacing w:val="17"/>
        </w:rPr>
        <w:t xml:space="preserve"> </w:t>
      </w:r>
      <w:r w:rsidRPr="00FE1D04">
        <w:rPr>
          <w:rFonts w:ascii="Arial" w:hAnsi="Arial" w:cs="Arial"/>
          <w:color w:val="131111"/>
        </w:rPr>
        <w:t>the</w:t>
      </w:r>
      <w:r w:rsidRPr="00FE1D04">
        <w:rPr>
          <w:rFonts w:ascii="Arial" w:hAnsi="Arial" w:cs="Arial"/>
          <w:color w:val="131111"/>
          <w:spacing w:val="22"/>
        </w:rPr>
        <w:t xml:space="preserve"> </w:t>
      </w:r>
      <w:r w:rsidRPr="00FE1D04">
        <w:rPr>
          <w:rFonts w:ascii="Arial" w:hAnsi="Arial" w:cs="Arial"/>
          <w:color w:val="131111"/>
        </w:rPr>
        <w:t>quantity</w:t>
      </w:r>
      <w:r w:rsidRPr="00FE1D04">
        <w:rPr>
          <w:rFonts w:ascii="Arial" w:hAnsi="Arial" w:cs="Arial"/>
          <w:color w:val="131111"/>
          <w:spacing w:val="28"/>
        </w:rPr>
        <w:t xml:space="preserve"> </w:t>
      </w:r>
      <w:r w:rsidRPr="00FE1D04">
        <w:rPr>
          <w:rFonts w:ascii="Arial" w:hAnsi="Arial" w:cs="Arial"/>
          <w:color w:val="131111"/>
        </w:rPr>
        <w:t>and</w:t>
      </w:r>
      <w:r w:rsidRPr="00FE1D04">
        <w:rPr>
          <w:rFonts w:ascii="Arial" w:hAnsi="Arial" w:cs="Arial"/>
          <w:color w:val="131111"/>
          <w:spacing w:val="19"/>
        </w:rPr>
        <w:t xml:space="preserve"> </w:t>
      </w:r>
      <w:r w:rsidRPr="00FE1D04">
        <w:rPr>
          <w:rFonts w:ascii="Arial" w:hAnsi="Arial" w:cs="Arial"/>
          <w:color w:val="131111"/>
        </w:rPr>
        <w:t>quality</w:t>
      </w:r>
      <w:r w:rsidRPr="00FE1D04">
        <w:rPr>
          <w:rFonts w:ascii="Arial" w:hAnsi="Arial" w:cs="Arial"/>
          <w:color w:val="131111"/>
          <w:spacing w:val="29"/>
        </w:rPr>
        <w:t xml:space="preserve"> </w:t>
      </w:r>
      <w:r w:rsidRPr="00FE1D04">
        <w:rPr>
          <w:rFonts w:ascii="Arial" w:hAnsi="Arial" w:cs="Arial"/>
          <w:color w:val="131111"/>
        </w:rPr>
        <w:t>of</w:t>
      </w:r>
      <w:r w:rsidRPr="00FE1D04">
        <w:rPr>
          <w:rFonts w:ascii="Arial" w:hAnsi="Arial" w:cs="Arial"/>
          <w:color w:val="131111"/>
          <w:spacing w:val="10"/>
        </w:rPr>
        <w:t xml:space="preserve"> </w:t>
      </w:r>
      <w:r w:rsidRPr="00FE1D04">
        <w:rPr>
          <w:rFonts w:ascii="Arial" w:hAnsi="Arial" w:cs="Arial"/>
          <w:color w:val="131111"/>
        </w:rPr>
        <w:t>the</w:t>
      </w:r>
      <w:r w:rsidRPr="00FE1D04">
        <w:rPr>
          <w:rFonts w:ascii="Arial" w:hAnsi="Arial" w:cs="Arial"/>
          <w:color w:val="131111"/>
          <w:spacing w:val="23"/>
        </w:rPr>
        <w:t xml:space="preserve"> </w:t>
      </w:r>
      <w:r w:rsidRPr="00FE1D04">
        <w:rPr>
          <w:rFonts w:ascii="Arial" w:hAnsi="Arial" w:cs="Arial"/>
          <w:color w:val="131111"/>
        </w:rPr>
        <w:t>stormwater.</w:t>
      </w:r>
      <w:r w:rsidRPr="00FE1D04">
        <w:rPr>
          <w:rFonts w:ascii="Arial" w:hAnsi="Arial" w:cs="Arial"/>
          <w:color w:val="131111"/>
          <w:spacing w:val="26"/>
        </w:rPr>
        <w:t xml:space="preserve"> </w:t>
      </w:r>
      <w:r w:rsidRPr="00FE1D04">
        <w:rPr>
          <w:rFonts w:ascii="Arial" w:hAnsi="Arial" w:cs="Arial"/>
          <w:color w:val="131111"/>
        </w:rPr>
        <w:t>Maintenance,</w:t>
      </w:r>
      <w:r w:rsidRPr="00FE1D04">
        <w:rPr>
          <w:rFonts w:ascii="Arial" w:hAnsi="Arial" w:cs="Arial"/>
          <w:color w:val="131111"/>
          <w:spacing w:val="34"/>
        </w:rPr>
        <w:t xml:space="preserve"> </w:t>
      </w:r>
      <w:r w:rsidRPr="00FE1D04">
        <w:rPr>
          <w:rFonts w:ascii="Arial" w:hAnsi="Arial" w:cs="Arial"/>
          <w:color w:val="131111"/>
        </w:rPr>
        <w:t>for</w:t>
      </w:r>
      <w:r w:rsidRPr="00FE1D04">
        <w:rPr>
          <w:rFonts w:ascii="Arial" w:hAnsi="Arial" w:cs="Arial"/>
          <w:color w:val="131111"/>
          <w:w w:val="102"/>
        </w:rPr>
        <w:t xml:space="preserve"> </w:t>
      </w:r>
      <w:r w:rsidRPr="00FE1D04">
        <w:rPr>
          <w:rFonts w:ascii="Arial" w:hAnsi="Arial" w:cs="Arial"/>
          <w:color w:val="131111"/>
        </w:rPr>
        <w:t>purposes</w:t>
      </w:r>
      <w:r w:rsidRPr="00FE1D04">
        <w:rPr>
          <w:rFonts w:ascii="Arial" w:hAnsi="Arial" w:cs="Arial"/>
          <w:color w:val="131111"/>
          <w:spacing w:val="29"/>
        </w:rPr>
        <w:t xml:space="preserve"> </w:t>
      </w:r>
      <w:r w:rsidRPr="00FE1D04">
        <w:rPr>
          <w:rFonts w:ascii="Arial" w:hAnsi="Arial" w:cs="Arial"/>
          <w:color w:val="131111"/>
        </w:rPr>
        <w:t>of</w:t>
      </w:r>
      <w:r w:rsidRPr="00FE1D04">
        <w:rPr>
          <w:rFonts w:ascii="Arial" w:hAnsi="Arial" w:cs="Arial"/>
          <w:color w:val="131111"/>
          <w:spacing w:val="13"/>
        </w:rPr>
        <w:t xml:space="preserve"> </w:t>
      </w:r>
      <w:r w:rsidRPr="00FE1D04">
        <w:rPr>
          <w:rFonts w:ascii="Arial" w:hAnsi="Arial" w:cs="Arial"/>
          <w:color w:val="131111"/>
        </w:rPr>
        <w:t>this</w:t>
      </w:r>
      <w:r w:rsidRPr="00FE1D04">
        <w:rPr>
          <w:rFonts w:ascii="Arial" w:hAnsi="Arial" w:cs="Arial"/>
          <w:color w:val="131111"/>
          <w:spacing w:val="20"/>
        </w:rPr>
        <w:t xml:space="preserve"> </w:t>
      </w:r>
      <w:r w:rsidRPr="00FE1D04">
        <w:rPr>
          <w:rFonts w:ascii="Arial" w:hAnsi="Arial" w:cs="Arial"/>
          <w:color w:val="131111"/>
        </w:rPr>
        <w:t>Agreement,</w:t>
      </w:r>
      <w:r w:rsidRPr="00FE1D04">
        <w:rPr>
          <w:rFonts w:ascii="Arial" w:hAnsi="Arial" w:cs="Arial"/>
          <w:color w:val="131111"/>
          <w:spacing w:val="55"/>
        </w:rPr>
        <w:t xml:space="preserve"> </w:t>
      </w:r>
      <w:r w:rsidRPr="00FE1D04">
        <w:rPr>
          <w:rFonts w:ascii="Arial" w:hAnsi="Arial" w:cs="Arial"/>
          <w:color w:val="131111"/>
        </w:rPr>
        <w:t>is</w:t>
      </w:r>
      <w:r w:rsidRPr="00FE1D04">
        <w:rPr>
          <w:rFonts w:ascii="Arial" w:hAnsi="Arial" w:cs="Arial"/>
          <w:color w:val="131111"/>
          <w:spacing w:val="10"/>
        </w:rPr>
        <w:t xml:space="preserve"> </w:t>
      </w:r>
      <w:r w:rsidRPr="00FE1D04">
        <w:rPr>
          <w:rFonts w:ascii="Arial" w:hAnsi="Arial" w:cs="Arial"/>
          <w:color w:val="131111"/>
        </w:rPr>
        <w:t>defined</w:t>
      </w:r>
      <w:r w:rsidRPr="00FE1D04">
        <w:rPr>
          <w:rFonts w:ascii="Arial" w:hAnsi="Arial" w:cs="Arial"/>
          <w:color w:val="131111"/>
          <w:spacing w:val="26"/>
        </w:rPr>
        <w:t xml:space="preserve"> </w:t>
      </w:r>
      <w:r w:rsidRPr="00FE1D04">
        <w:rPr>
          <w:rFonts w:ascii="Arial" w:hAnsi="Arial" w:cs="Arial"/>
          <w:color w:val="131111"/>
        </w:rPr>
        <w:t>as</w:t>
      </w:r>
      <w:r w:rsidRPr="00FE1D04">
        <w:rPr>
          <w:rFonts w:ascii="Arial" w:hAnsi="Arial" w:cs="Arial"/>
          <w:color w:val="131111"/>
          <w:spacing w:val="15"/>
        </w:rPr>
        <w:t xml:space="preserve"> </w:t>
      </w:r>
      <w:r w:rsidRPr="00FE1D04">
        <w:rPr>
          <w:rFonts w:ascii="Arial" w:hAnsi="Arial" w:cs="Arial"/>
          <w:color w:val="131111"/>
        </w:rPr>
        <w:t>good</w:t>
      </w:r>
      <w:r w:rsidRPr="00FE1D04">
        <w:rPr>
          <w:rFonts w:ascii="Arial" w:hAnsi="Arial" w:cs="Arial"/>
          <w:color w:val="131111"/>
          <w:spacing w:val="13"/>
        </w:rPr>
        <w:t xml:space="preserve"> </w:t>
      </w:r>
      <w:r w:rsidRPr="00FE1D04">
        <w:rPr>
          <w:rFonts w:ascii="Arial" w:hAnsi="Arial" w:cs="Arial"/>
          <w:color w:val="131111"/>
        </w:rPr>
        <w:t>working</w:t>
      </w:r>
      <w:r w:rsidRPr="00FE1D04">
        <w:rPr>
          <w:rFonts w:ascii="Arial" w:hAnsi="Arial" w:cs="Arial"/>
          <w:color w:val="131111"/>
          <w:spacing w:val="36"/>
        </w:rPr>
        <w:t xml:space="preserve"> </w:t>
      </w:r>
      <w:r w:rsidRPr="00FE1D04">
        <w:rPr>
          <w:rFonts w:ascii="Arial" w:hAnsi="Arial" w:cs="Arial"/>
          <w:color w:val="131111"/>
        </w:rPr>
        <w:t>condition</w:t>
      </w:r>
      <w:r w:rsidRPr="00FE1D04">
        <w:rPr>
          <w:rFonts w:ascii="Arial" w:hAnsi="Arial" w:cs="Arial"/>
          <w:color w:val="131111"/>
          <w:spacing w:val="26"/>
        </w:rPr>
        <w:t xml:space="preserve"> </w:t>
      </w:r>
      <w:r w:rsidRPr="00FE1D04">
        <w:rPr>
          <w:rFonts w:ascii="Arial" w:hAnsi="Arial" w:cs="Arial"/>
          <w:color w:val="131111"/>
        </w:rPr>
        <w:t>so</w:t>
      </w:r>
      <w:r w:rsidRPr="00FE1D04">
        <w:rPr>
          <w:rFonts w:ascii="Arial" w:hAnsi="Arial" w:cs="Arial"/>
          <w:color w:val="131111"/>
          <w:spacing w:val="16"/>
        </w:rPr>
        <w:t xml:space="preserve"> </w:t>
      </w:r>
      <w:r w:rsidRPr="00FE1D04">
        <w:rPr>
          <w:rFonts w:ascii="Arial" w:hAnsi="Arial" w:cs="Arial"/>
          <w:color w:val="131111"/>
        </w:rPr>
        <w:t>that</w:t>
      </w:r>
      <w:r w:rsidRPr="00FE1D04">
        <w:rPr>
          <w:rFonts w:ascii="Arial" w:hAnsi="Arial" w:cs="Arial"/>
          <w:color w:val="131111"/>
          <w:spacing w:val="21"/>
        </w:rPr>
        <w:t xml:space="preserve"> </w:t>
      </w:r>
      <w:r w:rsidRPr="00FE1D04">
        <w:rPr>
          <w:rFonts w:ascii="Arial" w:hAnsi="Arial" w:cs="Arial"/>
          <w:color w:val="131111"/>
        </w:rPr>
        <w:t>the</w:t>
      </w:r>
      <w:r w:rsidRPr="00FE1D04">
        <w:rPr>
          <w:rFonts w:ascii="Arial" w:hAnsi="Arial" w:cs="Arial"/>
          <w:color w:val="131111"/>
          <w:spacing w:val="26"/>
        </w:rPr>
        <w:t xml:space="preserve"> </w:t>
      </w:r>
      <w:r w:rsidRPr="00FE1D04">
        <w:rPr>
          <w:rFonts w:ascii="Arial" w:hAnsi="Arial" w:cs="Arial"/>
          <w:color w:val="131111"/>
        </w:rPr>
        <w:t>Stormwater</w:t>
      </w:r>
      <w:r w:rsidRPr="00FE1D04">
        <w:rPr>
          <w:rFonts w:ascii="Arial" w:hAnsi="Arial" w:cs="Arial"/>
          <w:color w:val="131111"/>
          <w:w w:val="101"/>
        </w:rPr>
        <w:t xml:space="preserve"> </w:t>
      </w:r>
      <w:r w:rsidRPr="00FE1D04">
        <w:rPr>
          <w:rFonts w:ascii="Arial" w:hAnsi="Arial" w:cs="Arial"/>
          <w:color w:val="131111"/>
        </w:rPr>
        <w:t>Facilities</w:t>
      </w:r>
      <w:r w:rsidRPr="00FE1D04">
        <w:rPr>
          <w:rFonts w:ascii="Arial" w:hAnsi="Arial" w:cs="Arial"/>
          <w:color w:val="131111"/>
          <w:spacing w:val="26"/>
        </w:rPr>
        <w:t xml:space="preserve"> </w:t>
      </w:r>
      <w:r w:rsidRPr="00FE1D04">
        <w:rPr>
          <w:rFonts w:ascii="Arial" w:hAnsi="Arial" w:cs="Arial"/>
          <w:color w:val="131111"/>
        </w:rPr>
        <w:t>are</w:t>
      </w:r>
      <w:r w:rsidRPr="00FE1D04">
        <w:rPr>
          <w:rFonts w:ascii="Arial" w:hAnsi="Arial" w:cs="Arial"/>
          <w:color w:val="131111"/>
          <w:spacing w:val="14"/>
        </w:rPr>
        <w:t xml:space="preserve"> </w:t>
      </w:r>
      <w:r w:rsidRPr="00FE1D04">
        <w:rPr>
          <w:rFonts w:ascii="Arial" w:hAnsi="Arial" w:cs="Arial"/>
          <w:color w:val="131111"/>
        </w:rPr>
        <w:t>performing</w:t>
      </w:r>
      <w:r w:rsidRPr="00FE1D04">
        <w:rPr>
          <w:rFonts w:ascii="Arial" w:hAnsi="Arial" w:cs="Arial"/>
          <w:color w:val="131111"/>
          <w:spacing w:val="25"/>
        </w:rPr>
        <w:t xml:space="preserve"> </w:t>
      </w:r>
      <w:r w:rsidRPr="00FE1D04">
        <w:rPr>
          <w:rFonts w:ascii="Arial" w:hAnsi="Arial" w:cs="Arial"/>
          <w:color w:val="131111"/>
        </w:rPr>
        <w:t>their</w:t>
      </w:r>
      <w:r w:rsidRPr="00FE1D04">
        <w:rPr>
          <w:rFonts w:ascii="Arial" w:hAnsi="Arial" w:cs="Arial"/>
          <w:color w:val="131111"/>
          <w:spacing w:val="24"/>
        </w:rPr>
        <w:t xml:space="preserve"> </w:t>
      </w:r>
      <w:r w:rsidRPr="00FE1D04">
        <w:rPr>
          <w:rFonts w:ascii="Arial" w:hAnsi="Arial" w:cs="Arial"/>
          <w:color w:val="131111"/>
        </w:rPr>
        <w:t>design</w:t>
      </w:r>
      <w:r w:rsidRPr="00FE1D04">
        <w:rPr>
          <w:rFonts w:ascii="Arial" w:hAnsi="Arial" w:cs="Arial"/>
          <w:color w:val="131111"/>
          <w:spacing w:val="22"/>
        </w:rPr>
        <w:t xml:space="preserve"> </w:t>
      </w:r>
      <w:r w:rsidRPr="00FE1D04">
        <w:rPr>
          <w:rFonts w:ascii="Arial" w:hAnsi="Arial" w:cs="Arial"/>
          <w:color w:val="131111"/>
        </w:rPr>
        <w:t>functions.</w:t>
      </w:r>
      <w:r w:rsidRPr="00FE1D04">
        <w:rPr>
          <w:rFonts w:ascii="Arial" w:hAnsi="Arial" w:cs="Arial"/>
          <w:color w:val="131111"/>
          <w:spacing w:val="39"/>
        </w:rPr>
        <w:t xml:space="preserve"> </w:t>
      </w:r>
      <w:r w:rsidRPr="00FE1D04">
        <w:rPr>
          <w:rFonts w:ascii="Arial" w:hAnsi="Arial" w:cs="Arial"/>
          <w:color w:val="131111"/>
        </w:rPr>
        <w:t>The</w:t>
      </w:r>
      <w:r w:rsidRPr="00FE1D04">
        <w:rPr>
          <w:rFonts w:ascii="Arial" w:hAnsi="Arial" w:cs="Arial"/>
          <w:color w:val="131111"/>
          <w:spacing w:val="27"/>
        </w:rPr>
        <w:t xml:space="preserve"> </w:t>
      </w:r>
      <w:r w:rsidRPr="00FE1D04">
        <w:rPr>
          <w:rFonts w:ascii="Arial" w:hAnsi="Arial" w:cs="Arial"/>
          <w:color w:val="131111"/>
        </w:rPr>
        <w:t>Owner</w:t>
      </w:r>
      <w:r w:rsidRPr="00FE1D04">
        <w:rPr>
          <w:rFonts w:ascii="Arial" w:hAnsi="Arial" w:cs="Arial"/>
          <w:color w:val="131111"/>
          <w:spacing w:val="9"/>
        </w:rPr>
        <w:t xml:space="preserve"> </w:t>
      </w:r>
      <w:r w:rsidRPr="00FE1D04">
        <w:rPr>
          <w:rFonts w:ascii="Arial" w:hAnsi="Arial" w:cs="Arial"/>
          <w:color w:val="131111"/>
        </w:rPr>
        <w:t>shall,</w:t>
      </w:r>
      <w:r w:rsidRPr="00FE1D04">
        <w:rPr>
          <w:rFonts w:ascii="Arial" w:hAnsi="Arial" w:cs="Arial"/>
          <w:color w:val="131111"/>
          <w:spacing w:val="28"/>
        </w:rPr>
        <w:t xml:space="preserve"> </w:t>
      </w:r>
      <w:r w:rsidRPr="00FE1D04">
        <w:rPr>
          <w:rFonts w:ascii="Arial" w:hAnsi="Arial" w:cs="Arial"/>
          <w:color w:val="131111"/>
        </w:rPr>
        <w:t>at</w:t>
      </w:r>
      <w:r w:rsidRPr="00FE1D04">
        <w:rPr>
          <w:rFonts w:ascii="Arial" w:hAnsi="Arial" w:cs="Arial"/>
          <w:color w:val="131111"/>
          <w:spacing w:val="25"/>
        </w:rPr>
        <w:t xml:space="preserve"> </w:t>
      </w:r>
      <w:r w:rsidRPr="00FE1D04">
        <w:rPr>
          <w:rFonts w:ascii="Arial" w:hAnsi="Arial" w:cs="Arial"/>
          <w:color w:val="131111"/>
        </w:rPr>
        <w:t>its</w:t>
      </w:r>
      <w:r w:rsidRPr="00FE1D04">
        <w:rPr>
          <w:rFonts w:ascii="Arial" w:hAnsi="Arial" w:cs="Arial"/>
          <w:color w:val="131111"/>
          <w:spacing w:val="11"/>
        </w:rPr>
        <w:t xml:space="preserve"> </w:t>
      </w:r>
      <w:r w:rsidRPr="00FE1D04">
        <w:rPr>
          <w:rFonts w:ascii="Arial" w:hAnsi="Arial" w:cs="Arial"/>
          <w:color w:val="131111"/>
        </w:rPr>
        <w:t>sole</w:t>
      </w:r>
      <w:r w:rsidRPr="00FE1D04">
        <w:rPr>
          <w:rFonts w:ascii="Arial" w:hAnsi="Arial" w:cs="Arial"/>
          <w:color w:val="131111"/>
          <w:spacing w:val="24"/>
        </w:rPr>
        <w:t xml:space="preserve"> </w:t>
      </w:r>
      <w:r w:rsidRPr="00FE1D04">
        <w:rPr>
          <w:rFonts w:ascii="Arial" w:hAnsi="Arial" w:cs="Arial"/>
          <w:color w:val="131111"/>
        </w:rPr>
        <w:t>cost</w:t>
      </w:r>
      <w:r w:rsidRPr="00FE1D04">
        <w:rPr>
          <w:rFonts w:ascii="Arial" w:hAnsi="Arial" w:cs="Arial"/>
          <w:color w:val="131111"/>
          <w:spacing w:val="19"/>
        </w:rPr>
        <w:t xml:space="preserve"> </w:t>
      </w:r>
      <w:r w:rsidRPr="00FE1D04">
        <w:rPr>
          <w:rFonts w:ascii="Arial" w:hAnsi="Arial" w:cs="Arial"/>
          <w:color w:val="131111"/>
        </w:rPr>
        <w:t>and</w:t>
      </w:r>
      <w:r w:rsidRPr="00FE1D04">
        <w:rPr>
          <w:rFonts w:ascii="Arial" w:hAnsi="Arial" w:cs="Arial"/>
          <w:color w:val="131111"/>
          <w:spacing w:val="17"/>
        </w:rPr>
        <w:t xml:space="preserve"> </w:t>
      </w:r>
      <w:r w:rsidRPr="00FE1D04">
        <w:rPr>
          <w:rFonts w:ascii="Arial" w:hAnsi="Arial" w:cs="Arial"/>
          <w:color w:val="131111"/>
        </w:rPr>
        <w:t>expense,</w:t>
      </w:r>
      <w:r w:rsidRPr="00FE1D04">
        <w:rPr>
          <w:rFonts w:ascii="Arial" w:hAnsi="Arial" w:cs="Arial"/>
          <w:color w:val="131111"/>
          <w:w w:val="101"/>
        </w:rPr>
        <w:t xml:space="preserve"> </w:t>
      </w:r>
      <w:r w:rsidRPr="00FE1D04">
        <w:rPr>
          <w:rFonts w:ascii="Arial" w:hAnsi="Arial" w:cs="Arial"/>
          <w:color w:val="131111"/>
        </w:rPr>
        <w:t>perform</w:t>
      </w:r>
      <w:r w:rsidRPr="00FE1D04">
        <w:rPr>
          <w:rFonts w:ascii="Arial" w:hAnsi="Arial" w:cs="Arial"/>
          <w:color w:val="131111"/>
          <w:spacing w:val="25"/>
        </w:rPr>
        <w:t xml:space="preserve"> </w:t>
      </w:r>
      <w:r w:rsidRPr="00FE1D04">
        <w:rPr>
          <w:rFonts w:ascii="Arial" w:hAnsi="Arial" w:cs="Arial"/>
          <w:color w:val="131111"/>
        </w:rPr>
        <w:t>all</w:t>
      </w:r>
      <w:r w:rsidRPr="00FE1D04">
        <w:rPr>
          <w:rFonts w:ascii="Arial" w:hAnsi="Arial" w:cs="Arial"/>
          <w:color w:val="131111"/>
          <w:spacing w:val="4"/>
        </w:rPr>
        <w:t xml:space="preserve"> </w:t>
      </w:r>
      <w:r w:rsidRPr="00FE1D04">
        <w:rPr>
          <w:rFonts w:ascii="Arial" w:hAnsi="Arial" w:cs="Arial"/>
          <w:color w:val="131111"/>
        </w:rPr>
        <w:t>work</w:t>
      </w:r>
      <w:r w:rsidRPr="00FE1D04">
        <w:rPr>
          <w:rFonts w:ascii="Arial" w:hAnsi="Arial" w:cs="Arial"/>
          <w:color w:val="131111"/>
          <w:spacing w:val="40"/>
        </w:rPr>
        <w:t xml:space="preserve"> </w:t>
      </w:r>
      <w:r w:rsidRPr="00FE1D04">
        <w:rPr>
          <w:rFonts w:ascii="Arial" w:hAnsi="Arial" w:cs="Arial"/>
          <w:color w:val="131111"/>
        </w:rPr>
        <w:t>necessary</w:t>
      </w:r>
      <w:r w:rsidRPr="00FE1D04">
        <w:rPr>
          <w:rFonts w:ascii="Arial" w:hAnsi="Arial" w:cs="Arial"/>
          <w:color w:val="131111"/>
          <w:spacing w:val="21"/>
        </w:rPr>
        <w:t xml:space="preserve"> </w:t>
      </w:r>
      <w:r w:rsidRPr="00FE1D04">
        <w:rPr>
          <w:rFonts w:ascii="Arial" w:hAnsi="Arial" w:cs="Arial"/>
          <w:color w:val="131111"/>
        </w:rPr>
        <w:t>to</w:t>
      </w:r>
      <w:r w:rsidRPr="00FE1D04">
        <w:rPr>
          <w:rFonts w:ascii="Arial" w:hAnsi="Arial" w:cs="Arial"/>
          <w:color w:val="131111"/>
          <w:spacing w:val="28"/>
        </w:rPr>
        <w:t xml:space="preserve"> </w:t>
      </w:r>
      <w:r w:rsidRPr="00FE1D04">
        <w:rPr>
          <w:rFonts w:ascii="Arial" w:hAnsi="Arial" w:cs="Arial"/>
          <w:color w:val="131111"/>
        </w:rPr>
        <w:t>keep</w:t>
      </w:r>
      <w:r w:rsidRPr="00FE1D04">
        <w:rPr>
          <w:rFonts w:ascii="Arial" w:hAnsi="Arial" w:cs="Arial"/>
          <w:color w:val="131111"/>
          <w:spacing w:val="7"/>
        </w:rPr>
        <w:t xml:space="preserve"> </w:t>
      </w:r>
      <w:r w:rsidRPr="00FE1D04">
        <w:rPr>
          <w:rFonts w:ascii="Arial" w:hAnsi="Arial" w:cs="Arial"/>
          <w:color w:val="131111"/>
        </w:rPr>
        <w:t>the</w:t>
      </w:r>
      <w:r w:rsidRPr="00FE1D04">
        <w:rPr>
          <w:rFonts w:ascii="Arial" w:hAnsi="Arial" w:cs="Arial"/>
          <w:color w:val="131111"/>
          <w:spacing w:val="28"/>
        </w:rPr>
        <w:t xml:space="preserve"> </w:t>
      </w:r>
      <w:r w:rsidRPr="00FE1D04">
        <w:rPr>
          <w:rFonts w:ascii="Arial" w:hAnsi="Arial" w:cs="Arial"/>
          <w:color w:val="131111"/>
        </w:rPr>
        <w:t>Stormwater</w:t>
      </w:r>
      <w:r w:rsidRPr="00FE1D04">
        <w:rPr>
          <w:rFonts w:ascii="Arial" w:hAnsi="Arial" w:cs="Arial"/>
          <w:color w:val="131111"/>
          <w:spacing w:val="38"/>
        </w:rPr>
        <w:t xml:space="preserve"> </w:t>
      </w:r>
      <w:r w:rsidRPr="00FE1D04">
        <w:rPr>
          <w:rFonts w:ascii="Arial" w:hAnsi="Arial" w:cs="Arial"/>
          <w:color w:val="131111"/>
        </w:rPr>
        <w:t>Facilities</w:t>
      </w:r>
      <w:r w:rsidRPr="00FE1D04">
        <w:rPr>
          <w:rFonts w:ascii="Arial" w:hAnsi="Arial" w:cs="Arial"/>
          <w:color w:val="131111"/>
          <w:spacing w:val="32"/>
        </w:rPr>
        <w:t xml:space="preserve"> </w:t>
      </w:r>
      <w:r w:rsidRPr="00FE1D04">
        <w:rPr>
          <w:rFonts w:ascii="Arial" w:hAnsi="Arial" w:cs="Arial"/>
          <w:color w:val="131111"/>
        </w:rPr>
        <w:t>in</w:t>
      </w:r>
      <w:r w:rsidRPr="00FE1D04">
        <w:rPr>
          <w:rFonts w:ascii="Arial" w:hAnsi="Arial" w:cs="Arial"/>
          <w:color w:val="131111"/>
          <w:spacing w:val="13"/>
        </w:rPr>
        <w:t xml:space="preserve"> </w:t>
      </w:r>
      <w:r w:rsidRPr="00FE1D04">
        <w:rPr>
          <w:rFonts w:ascii="Arial" w:hAnsi="Arial" w:cs="Arial"/>
          <w:color w:val="131111"/>
        </w:rPr>
        <w:t>good</w:t>
      </w:r>
      <w:r w:rsidRPr="00FE1D04">
        <w:rPr>
          <w:rFonts w:ascii="Arial" w:hAnsi="Arial" w:cs="Arial"/>
          <w:color w:val="131111"/>
          <w:spacing w:val="20"/>
        </w:rPr>
        <w:t xml:space="preserve"> </w:t>
      </w:r>
      <w:r w:rsidRPr="00FE1D04">
        <w:rPr>
          <w:rFonts w:ascii="Arial" w:hAnsi="Arial" w:cs="Arial"/>
          <w:color w:val="131111"/>
        </w:rPr>
        <w:t>working</w:t>
      </w:r>
      <w:r w:rsidRPr="00FE1D04">
        <w:rPr>
          <w:rFonts w:ascii="Arial" w:hAnsi="Arial" w:cs="Arial"/>
          <w:color w:val="131111"/>
          <w:spacing w:val="42"/>
        </w:rPr>
        <w:t xml:space="preserve"> </w:t>
      </w:r>
      <w:r w:rsidRPr="00FE1D04">
        <w:rPr>
          <w:rFonts w:ascii="Arial" w:hAnsi="Arial" w:cs="Arial"/>
          <w:color w:val="131111"/>
        </w:rPr>
        <w:t>condition.</w:t>
      </w:r>
    </w:p>
    <w:p w14:paraId="2E10999E" w14:textId="77777777" w:rsidR="00184958" w:rsidRPr="00FE1D04" w:rsidRDefault="00184958" w:rsidP="00184958">
      <w:pPr>
        <w:autoSpaceDE w:val="0"/>
        <w:autoSpaceDN w:val="0"/>
        <w:adjustRightInd w:val="0"/>
        <w:jc w:val="both"/>
        <w:rPr>
          <w:rFonts w:ascii="Arial" w:hAnsi="Arial" w:cs="Arial"/>
          <w:color w:val="2D2D2D"/>
        </w:rPr>
      </w:pPr>
      <w:r w:rsidRPr="00FE1D04">
        <w:rPr>
          <w:rFonts w:ascii="Arial" w:hAnsi="Arial" w:cs="Arial"/>
          <w:b/>
          <w:color w:val="141414"/>
        </w:rPr>
        <w:t>3.</w:t>
      </w:r>
      <w:r w:rsidRPr="00FE1D04">
        <w:rPr>
          <w:rFonts w:ascii="Arial" w:hAnsi="Arial" w:cs="Arial"/>
          <w:b/>
          <w:color w:val="141414"/>
        </w:rPr>
        <w:tab/>
      </w:r>
      <w:r w:rsidRPr="00FE1D04">
        <w:rPr>
          <w:rFonts w:ascii="Arial" w:hAnsi="Arial" w:cs="Arial"/>
          <w:b/>
          <w:color w:val="141414"/>
          <w:u w:val="single"/>
        </w:rPr>
        <w:t>Annual Maintenance Report</w:t>
      </w:r>
      <w:r w:rsidRPr="00FE1D04">
        <w:rPr>
          <w:rFonts w:ascii="Arial" w:hAnsi="Arial" w:cs="Arial"/>
          <w:b/>
          <w:color w:val="141414"/>
        </w:rPr>
        <w:t xml:space="preserve">. </w:t>
      </w:r>
      <w:r w:rsidRPr="00FE1D04">
        <w:rPr>
          <w:rFonts w:ascii="Arial" w:hAnsi="Arial" w:cs="Arial"/>
          <w:color w:val="141414"/>
        </w:rPr>
        <w:t>The Owner shall</w:t>
      </w:r>
      <w:r w:rsidRPr="00FE1D04">
        <w:rPr>
          <w:rFonts w:ascii="Arial" w:hAnsi="Arial" w:cs="Arial"/>
          <w:color w:val="303030"/>
        </w:rPr>
        <w:t xml:space="preserve">, </w:t>
      </w:r>
      <w:r w:rsidRPr="00FE1D04">
        <w:rPr>
          <w:rFonts w:ascii="Arial" w:hAnsi="Arial" w:cs="Arial"/>
          <w:color w:val="141414"/>
        </w:rPr>
        <w:t>at its sole cost and e</w:t>
      </w:r>
      <w:r w:rsidRPr="00FE1D04">
        <w:rPr>
          <w:rFonts w:ascii="Arial" w:hAnsi="Arial" w:cs="Arial"/>
          <w:color w:val="303030"/>
        </w:rPr>
        <w:t>x</w:t>
      </w:r>
      <w:r w:rsidRPr="00FE1D04">
        <w:rPr>
          <w:rFonts w:ascii="Arial" w:hAnsi="Arial" w:cs="Arial"/>
          <w:color w:val="141414"/>
        </w:rPr>
        <w:t>pense</w:t>
      </w:r>
      <w:r w:rsidRPr="00FE1D04">
        <w:rPr>
          <w:rFonts w:ascii="Arial" w:hAnsi="Arial" w:cs="Arial"/>
          <w:color w:val="414141"/>
        </w:rPr>
        <w:t xml:space="preserve">, </w:t>
      </w:r>
      <w:r w:rsidRPr="00FE1D04">
        <w:rPr>
          <w:rFonts w:ascii="Arial" w:hAnsi="Arial" w:cs="Arial"/>
          <w:color w:val="141414"/>
        </w:rPr>
        <w:t>inspect the Stormwater Facilities and submit an inspection report and certification to City’s annually</w:t>
      </w:r>
      <w:r w:rsidRPr="00FE1D04">
        <w:rPr>
          <w:rFonts w:ascii="Arial" w:hAnsi="Arial" w:cs="Arial"/>
          <w:color w:val="303030"/>
        </w:rPr>
        <w:t xml:space="preserve">. </w:t>
      </w:r>
      <w:r w:rsidRPr="00FE1D04">
        <w:rPr>
          <w:rFonts w:ascii="Arial" w:hAnsi="Arial" w:cs="Arial"/>
          <w:color w:val="141414"/>
        </w:rPr>
        <w:t>The purpose of the inspection and certification is to assure safe and proper functioning of the Stormwater Facilities. The annual inspection shall cover all aspects of the Stormwater Facilities, including</w:t>
      </w:r>
      <w:r w:rsidRPr="00FE1D04">
        <w:rPr>
          <w:rFonts w:ascii="Arial" w:hAnsi="Arial" w:cs="Arial"/>
          <w:color w:val="303030"/>
        </w:rPr>
        <w:t xml:space="preserve">, </w:t>
      </w:r>
      <w:r w:rsidRPr="00FE1D04">
        <w:rPr>
          <w:rFonts w:ascii="Arial" w:hAnsi="Arial" w:cs="Arial"/>
          <w:color w:val="141414"/>
        </w:rPr>
        <w:t>but not limited to, the parking lots</w:t>
      </w:r>
      <w:r w:rsidRPr="00FE1D04">
        <w:rPr>
          <w:rFonts w:ascii="Arial" w:hAnsi="Arial" w:cs="Arial"/>
          <w:color w:val="303030"/>
        </w:rPr>
        <w:t xml:space="preserve">, </w:t>
      </w:r>
      <w:r w:rsidRPr="00FE1D04">
        <w:rPr>
          <w:rFonts w:ascii="Arial" w:hAnsi="Arial" w:cs="Arial"/>
          <w:color w:val="141414"/>
        </w:rPr>
        <w:t>structural improvements</w:t>
      </w:r>
      <w:r w:rsidRPr="00FE1D04">
        <w:rPr>
          <w:rFonts w:ascii="Arial" w:hAnsi="Arial" w:cs="Arial"/>
          <w:color w:val="303030"/>
        </w:rPr>
        <w:t xml:space="preserve">, </w:t>
      </w:r>
      <w:r w:rsidRPr="00FE1D04">
        <w:rPr>
          <w:rFonts w:ascii="Arial" w:hAnsi="Arial" w:cs="Arial"/>
          <w:color w:val="141414"/>
        </w:rPr>
        <w:t>berms</w:t>
      </w:r>
      <w:r w:rsidRPr="00FE1D04">
        <w:rPr>
          <w:rFonts w:ascii="Arial" w:hAnsi="Arial" w:cs="Arial"/>
          <w:color w:val="414141"/>
        </w:rPr>
        <w:t xml:space="preserve">, </w:t>
      </w:r>
      <w:r w:rsidRPr="00FE1D04">
        <w:rPr>
          <w:rFonts w:ascii="Arial" w:hAnsi="Arial" w:cs="Arial"/>
          <w:color w:val="141414"/>
        </w:rPr>
        <w:t>channels</w:t>
      </w:r>
      <w:r w:rsidRPr="00FE1D04">
        <w:rPr>
          <w:rFonts w:ascii="Arial" w:hAnsi="Arial" w:cs="Arial"/>
          <w:color w:val="303030"/>
        </w:rPr>
        <w:t xml:space="preserve">, </w:t>
      </w:r>
      <w:r w:rsidRPr="00FE1D04">
        <w:rPr>
          <w:rFonts w:ascii="Arial" w:hAnsi="Arial" w:cs="Arial"/>
          <w:color w:val="141414"/>
        </w:rPr>
        <w:t xml:space="preserve">outlet </w:t>
      </w:r>
      <w:r w:rsidRPr="00FE1D04">
        <w:rPr>
          <w:rFonts w:ascii="Arial" w:hAnsi="Arial" w:cs="Arial"/>
          <w:color w:val="303030"/>
        </w:rPr>
        <w:t>s</w:t>
      </w:r>
      <w:r w:rsidRPr="00FE1D04">
        <w:rPr>
          <w:rFonts w:ascii="Arial" w:hAnsi="Arial" w:cs="Arial"/>
          <w:color w:val="141414"/>
        </w:rPr>
        <w:t>tructure</w:t>
      </w:r>
      <w:r w:rsidRPr="00FE1D04">
        <w:rPr>
          <w:rFonts w:ascii="Arial" w:hAnsi="Arial" w:cs="Arial"/>
          <w:color w:val="303030"/>
        </w:rPr>
        <w:t xml:space="preserve">, </w:t>
      </w:r>
      <w:r w:rsidRPr="00FE1D04">
        <w:rPr>
          <w:rFonts w:ascii="Arial" w:hAnsi="Arial" w:cs="Arial"/>
          <w:color w:val="141414"/>
        </w:rPr>
        <w:t>pond areas</w:t>
      </w:r>
      <w:r w:rsidRPr="00FE1D04">
        <w:rPr>
          <w:rFonts w:ascii="Arial" w:hAnsi="Arial" w:cs="Arial"/>
          <w:color w:val="303030"/>
        </w:rPr>
        <w:t xml:space="preserve">, </w:t>
      </w:r>
      <w:r w:rsidRPr="00FE1D04">
        <w:rPr>
          <w:rFonts w:ascii="Arial" w:hAnsi="Arial" w:cs="Arial"/>
          <w:color w:val="141414"/>
        </w:rPr>
        <w:t>access roads, vegetation</w:t>
      </w:r>
      <w:r w:rsidRPr="00FE1D04">
        <w:rPr>
          <w:rFonts w:ascii="Arial" w:hAnsi="Arial" w:cs="Arial"/>
          <w:color w:val="303030"/>
        </w:rPr>
        <w:t xml:space="preserve">, </w:t>
      </w:r>
      <w:r w:rsidRPr="00FE1D04">
        <w:rPr>
          <w:rFonts w:ascii="Arial" w:hAnsi="Arial" w:cs="Arial"/>
          <w:color w:val="141414"/>
        </w:rPr>
        <w:t>landscaping, etc</w:t>
      </w:r>
      <w:r w:rsidRPr="00FE1D04">
        <w:rPr>
          <w:rFonts w:ascii="Arial" w:hAnsi="Arial" w:cs="Arial"/>
          <w:color w:val="303030"/>
        </w:rPr>
        <w:t xml:space="preserve">. </w:t>
      </w:r>
      <w:r w:rsidRPr="00FE1D04">
        <w:rPr>
          <w:rFonts w:ascii="Arial" w:hAnsi="Arial" w:cs="Arial"/>
          <w:color w:val="141414"/>
        </w:rPr>
        <w:t>Deficiencies shall be noted in the inspection report. The report shall also contain a certification as to whether adequate maintenance has been performed and whether the structural controls are operating as designed to protect water quality. The annual inspection report and c</w:t>
      </w:r>
      <w:r w:rsidRPr="00FE1D04">
        <w:rPr>
          <w:rFonts w:ascii="Arial" w:hAnsi="Arial" w:cs="Arial"/>
          <w:color w:val="2D2D2D"/>
        </w:rPr>
        <w:t>e</w:t>
      </w:r>
      <w:r w:rsidRPr="00FE1D04">
        <w:rPr>
          <w:rFonts w:ascii="Arial" w:hAnsi="Arial" w:cs="Arial"/>
          <w:color w:val="141414"/>
        </w:rPr>
        <w:t>rtification shall be due by June 30, of each year and shall be in a form acceptable to the City</w:t>
      </w:r>
      <w:r w:rsidRPr="00FE1D04">
        <w:rPr>
          <w:rFonts w:ascii="Arial" w:hAnsi="Arial" w:cs="Arial"/>
          <w:color w:val="2D2D2D"/>
        </w:rPr>
        <w:t>.</w:t>
      </w:r>
    </w:p>
    <w:p w14:paraId="3A1B0302" w14:textId="2171038B" w:rsidR="00184958" w:rsidRPr="00FE1D04" w:rsidRDefault="00184958" w:rsidP="00FE1D04">
      <w:pPr>
        <w:autoSpaceDE w:val="0"/>
        <w:autoSpaceDN w:val="0"/>
        <w:adjustRightInd w:val="0"/>
        <w:jc w:val="both"/>
        <w:rPr>
          <w:rFonts w:ascii="Arial" w:hAnsi="Arial" w:cs="Arial"/>
          <w:color w:val="141414"/>
        </w:rPr>
      </w:pPr>
      <w:r w:rsidRPr="00FE1D04">
        <w:rPr>
          <w:rFonts w:ascii="Arial" w:hAnsi="Arial" w:cs="Arial"/>
          <w:b/>
          <w:color w:val="141414"/>
        </w:rPr>
        <w:t>4.</w:t>
      </w:r>
      <w:r w:rsidRPr="00FE1D04">
        <w:rPr>
          <w:rFonts w:ascii="Arial" w:hAnsi="Arial" w:cs="Arial"/>
          <w:b/>
          <w:color w:val="141414"/>
        </w:rPr>
        <w:tab/>
      </w:r>
      <w:r w:rsidRPr="00FE1D04">
        <w:rPr>
          <w:rFonts w:ascii="Arial" w:hAnsi="Arial" w:cs="Arial"/>
          <w:b/>
          <w:color w:val="141414"/>
          <w:u w:val="single"/>
        </w:rPr>
        <w:t>Oversight Inspection Authority</w:t>
      </w:r>
      <w:r w:rsidRPr="00FE1D04">
        <w:rPr>
          <w:rFonts w:ascii="Arial" w:hAnsi="Arial" w:cs="Arial"/>
          <w:b/>
          <w:color w:val="141414"/>
        </w:rPr>
        <w:t>.</w:t>
      </w:r>
      <w:r w:rsidRPr="00FE1D04">
        <w:rPr>
          <w:rFonts w:ascii="Arial" w:hAnsi="Arial" w:cs="Arial"/>
          <w:color w:val="141414"/>
        </w:rPr>
        <w:t xml:space="preserve"> The Owner hereby grants permission to the City,</w:t>
      </w:r>
      <w:r w:rsidRPr="00FE1D04">
        <w:rPr>
          <w:rFonts w:ascii="Arial" w:hAnsi="Arial" w:cs="Arial"/>
          <w:color w:val="2D2D2D"/>
        </w:rPr>
        <w:t xml:space="preserve"> </w:t>
      </w:r>
      <w:r w:rsidRPr="00FE1D04">
        <w:rPr>
          <w:rFonts w:ascii="Arial" w:hAnsi="Arial" w:cs="Arial"/>
          <w:color w:val="141414"/>
        </w:rPr>
        <w:t xml:space="preserve">its authorized </w:t>
      </w:r>
      <w:r w:rsidR="00F91DD5" w:rsidRPr="00FE1D04">
        <w:rPr>
          <w:rFonts w:ascii="Arial" w:hAnsi="Arial" w:cs="Arial"/>
          <w:color w:val="141414"/>
        </w:rPr>
        <w:t>agents,</w:t>
      </w:r>
      <w:r w:rsidRPr="00FE1D04">
        <w:rPr>
          <w:rFonts w:ascii="Arial" w:hAnsi="Arial" w:cs="Arial"/>
          <w:color w:val="141414"/>
        </w:rPr>
        <w:t xml:space="preserve"> and employees, to enter upon the Property and to inspect the Stormwater Facilities upon reasonable notice of not less than three business days to the Owner. The purpose of the inspection shall be to determine and ensure that the Stormwater Facilities are adequately maintained</w:t>
      </w:r>
      <w:r w:rsidRPr="00FE1D04">
        <w:rPr>
          <w:rFonts w:ascii="Arial" w:hAnsi="Arial" w:cs="Arial"/>
          <w:color w:val="2D2D2D"/>
        </w:rPr>
        <w:t xml:space="preserve">, </w:t>
      </w:r>
      <w:r w:rsidRPr="00FE1D04">
        <w:rPr>
          <w:rFonts w:ascii="Arial" w:hAnsi="Arial" w:cs="Arial"/>
          <w:color w:val="141414"/>
        </w:rPr>
        <w:t>are continuing to perform in an adequate manner</w:t>
      </w:r>
      <w:r w:rsidRPr="00FE1D04">
        <w:rPr>
          <w:rFonts w:ascii="Arial" w:hAnsi="Arial" w:cs="Arial"/>
          <w:color w:val="2D2D2D"/>
        </w:rPr>
        <w:t xml:space="preserve">, </w:t>
      </w:r>
      <w:r w:rsidRPr="00FE1D04">
        <w:rPr>
          <w:rFonts w:ascii="Arial" w:hAnsi="Arial" w:cs="Arial"/>
          <w:color w:val="141414"/>
        </w:rPr>
        <w:t>and are in compliance with all applicable laws, regulations, rules, and ordinances, as well as the Stormwater Maintenance Plan.</w:t>
      </w:r>
    </w:p>
    <w:p w14:paraId="2E6D0732"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5.</w:t>
      </w:r>
      <w:r w:rsidRPr="00FE1D04">
        <w:rPr>
          <w:rFonts w:ascii="Arial" w:hAnsi="Arial" w:cs="Arial"/>
          <w:b/>
          <w:color w:val="141414"/>
        </w:rPr>
        <w:tab/>
      </w:r>
      <w:r w:rsidRPr="00FE1D04">
        <w:rPr>
          <w:rFonts w:ascii="Arial" w:hAnsi="Arial" w:cs="Arial"/>
          <w:b/>
          <w:color w:val="141414"/>
          <w:u w:val="single"/>
        </w:rPr>
        <w:t>Notice of Deficiencies</w:t>
      </w:r>
      <w:r w:rsidRPr="00FE1D04">
        <w:rPr>
          <w:rFonts w:ascii="Arial" w:hAnsi="Arial" w:cs="Arial"/>
          <w:b/>
          <w:color w:val="2D2D2D"/>
        </w:rPr>
        <w:t xml:space="preserve">. </w:t>
      </w:r>
      <w:r w:rsidRPr="00FE1D04">
        <w:rPr>
          <w:rFonts w:ascii="Arial" w:hAnsi="Arial" w:cs="Arial"/>
          <w:color w:val="141414"/>
        </w:rPr>
        <w:t>If the City or its agent finds the Stormwater Facilities contain any defects or are not being maintained adequately</w:t>
      </w:r>
      <w:r w:rsidRPr="00FE1D04">
        <w:rPr>
          <w:rFonts w:ascii="Arial" w:hAnsi="Arial" w:cs="Arial"/>
          <w:color w:val="2D2D2D"/>
        </w:rPr>
        <w:t>, the City or its agent</w:t>
      </w:r>
      <w:r w:rsidRPr="00FE1D04">
        <w:rPr>
          <w:rFonts w:ascii="Arial" w:hAnsi="Arial" w:cs="Arial"/>
          <w:color w:val="141414"/>
        </w:rPr>
        <w:t xml:space="preserve"> shall send the Owner written noti</w:t>
      </w:r>
      <w:r w:rsidRPr="00FE1D04">
        <w:rPr>
          <w:rFonts w:ascii="Arial" w:hAnsi="Arial" w:cs="Arial"/>
          <w:color w:val="2D2D2D"/>
        </w:rPr>
        <w:t>c</w:t>
      </w:r>
      <w:r w:rsidRPr="00FE1D04">
        <w:rPr>
          <w:rFonts w:ascii="Arial" w:hAnsi="Arial" w:cs="Arial"/>
          <w:color w:val="141414"/>
        </w:rPr>
        <w:t>e of the defects or deficiencies and provide the Owner with reason</w:t>
      </w:r>
      <w:r w:rsidRPr="00FE1D04">
        <w:rPr>
          <w:rFonts w:ascii="Arial" w:hAnsi="Arial" w:cs="Arial"/>
          <w:color w:val="2D2D2D"/>
        </w:rPr>
        <w:t>a</w:t>
      </w:r>
      <w:r w:rsidRPr="00FE1D04">
        <w:rPr>
          <w:rFonts w:ascii="Arial" w:hAnsi="Arial" w:cs="Arial"/>
          <w:color w:val="141414"/>
        </w:rPr>
        <w:t>ble tim</w:t>
      </w:r>
      <w:r w:rsidRPr="00FE1D04">
        <w:rPr>
          <w:rFonts w:ascii="Arial" w:hAnsi="Arial" w:cs="Arial"/>
          <w:color w:val="2D2D2D"/>
        </w:rPr>
        <w:t xml:space="preserve">e </w:t>
      </w:r>
      <w:r w:rsidRPr="00FE1D04">
        <w:rPr>
          <w:rFonts w:ascii="Arial" w:hAnsi="Arial" w:cs="Arial"/>
          <w:color w:val="141414"/>
        </w:rPr>
        <w:t xml:space="preserve">to cure such </w:t>
      </w:r>
      <w:r w:rsidRPr="00FE1D04">
        <w:rPr>
          <w:rFonts w:ascii="Arial" w:hAnsi="Arial" w:cs="Arial"/>
          <w:color w:val="141414"/>
        </w:rPr>
        <w:lastRenderedPageBreak/>
        <w:t xml:space="preserve">defects or deficiencies, as provided in chapter 17.22 of the Code. Such notice shall be sent </w:t>
      </w:r>
      <w:r w:rsidRPr="00FE1D04">
        <w:rPr>
          <w:rFonts w:ascii="Arial" w:hAnsi="Arial" w:cs="Arial"/>
          <w:color w:val="2D2D2D"/>
        </w:rPr>
        <w:t>ce</w:t>
      </w:r>
      <w:r w:rsidRPr="00FE1D04">
        <w:rPr>
          <w:rFonts w:ascii="Arial" w:hAnsi="Arial" w:cs="Arial"/>
          <w:color w:val="141414"/>
        </w:rPr>
        <w:t>rtified mail to the Owner’s address set forth above.</w:t>
      </w:r>
    </w:p>
    <w:p w14:paraId="20327B74"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6.</w:t>
      </w:r>
      <w:r w:rsidRPr="00FE1D04">
        <w:rPr>
          <w:rFonts w:ascii="Arial" w:hAnsi="Arial" w:cs="Arial"/>
          <w:b/>
          <w:color w:val="141414"/>
        </w:rPr>
        <w:tab/>
      </w:r>
      <w:r w:rsidRPr="00FE1D04">
        <w:rPr>
          <w:rFonts w:ascii="Arial" w:hAnsi="Arial" w:cs="Arial"/>
          <w:b/>
          <w:color w:val="141414"/>
          <w:u w:val="single"/>
        </w:rPr>
        <w:t>Owner to Make Repairs</w:t>
      </w:r>
      <w:r w:rsidRPr="00FE1D04">
        <w:rPr>
          <w:rFonts w:ascii="Arial" w:hAnsi="Arial" w:cs="Arial"/>
          <w:b/>
          <w:color w:val="141414"/>
        </w:rPr>
        <w:t>.</w:t>
      </w:r>
      <w:r w:rsidRPr="00FE1D04">
        <w:rPr>
          <w:rFonts w:ascii="Arial" w:hAnsi="Arial" w:cs="Arial"/>
          <w:color w:val="141414"/>
        </w:rPr>
        <w:t xml:space="preserve"> The Owner shall, at its sole cost and expense</w:t>
      </w:r>
      <w:r w:rsidRPr="00FE1D04">
        <w:rPr>
          <w:rFonts w:ascii="Arial" w:hAnsi="Arial" w:cs="Arial"/>
          <w:color w:val="484848"/>
        </w:rPr>
        <w:t xml:space="preserve">, </w:t>
      </w:r>
      <w:r w:rsidRPr="00FE1D04">
        <w:rPr>
          <w:rFonts w:ascii="Arial" w:hAnsi="Arial" w:cs="Arial"/>
          <w:color w:val="141414"/>
        </w:rPr>
        <w:t>make such repairs</w:t>
      </w:r>
      <w:r w:rsidRPr="00FE1D04">
        <w:rPr>
          <w:rFonts w:ascii="Arial" w:hAnsi="Arial" w:cs="Arial"/>
          <w:color w:val="2D2D2D"/>
        </w:rPr>
        <w:t xml:space="preserve">, </w:t>
      </w:r>
      <w:r w:rsidRPr="00FE1D04">
        <w:rPr>
          <w:rFonts w:ascii="Arial" w:hAnsi="Arial" w:cs="Arial"/>
          <w:color w:val="141414"/>
        </w:rPr>
        <w:t>changes or modifications to the Stormwater Facilities as may be determined a</w:t>
      </w:r>
      <w:r w:rsidRPr="00FE1D04">
        <w:rPr>
          <w:rFonts w:ascii="Arial" w:hAnsi="Arial" w:cs="Arial"/>
          <w:color w:val="2D2D2D"/>
        </w:rPr>
        <w:t xml:space="preserve">s </w:t>
      </w:r>
      <w:r w:rsidRPr="00FE1D04">
        <w:rPr>
          <w:rFonts w:ascii="Arial" w:hAnsi="Arial" w:cs="Arial"/>
          <w:color w:val="141414"/>
        </w:rPr>
        <w:t>re</w:t>
      </w:r>
      <w:r w:rsidRPr="00FE1D04">
        <w:rPr>
          <w:rFonts w:ascii="Arial" w:hAnsi="Arial" w:cs="Arial"/>
          <w:color w:val="2D2D2D"/>
        </w:rPr>
        <w:t>a</w:t>
      </w:r>
      <w:r w:rsidRPr="00FE1D04">
        <w:rPr>
          <w:rFonts w:ascii="Arial" w:hAnsi="Arial" w:cs="Arial"/>
          <w:color w:val="141414"/>
        </w:rPr>
        <w:t>sonably necessary by the City or its agent within the required cure period to ensure the Sto</w:t>
      </w:r>
      <w:r w:rsidRPr="00FE1D04">
        <w:rPr>
          <w:rFonts w:ascii="Arial" w:hAnsi="Arial" w:cs="Arial"/>
          <w:color w:val="2D2D2D"/>
        </w:rPr>
        <w:t>r</w:t>
      </w:r>
      <w:r w:rsidRPr="00FE1D04">
        <w:rPr>
          <w:rFonts w:ascii="Arial" w:hAnsi="Arial" w:cs="Arial"/>
          <w:color w:val="141414"/>
        </w:rPr>
        <w:t>mwater Facilities are adequately maintained and continue to operate a</w:t>
      </w:r>
      <w:r w:rsidRPr="00FE1D04">
        <w:rPr>
          <w:rFonts w:ascii="Arial" w:hAnsi="Arial" w:cs="Arial"/>
          <w:color w:val="2D2D2D"/>
        </w:rPr>
        <w:t xml:space="preserve">s </w:t>
      </w:r>
      <w:r w:rsidRPr="00FE1D04">
        <w:rPr>
          <w:rFonts w:ascii="Arial" w:hAnsi="Arial" w:cs="Arial"/>
          <w:color w:val="141414"/>
        </w:rPr>
        <w:t>designed and approved.</w:t>
      </w:r>
    </w:p>
    <w:p w14:paraId="3F5C5F28"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7.</w:t>
      </w:r>
      <w:r w:rsidRPr="00FE1D04">
        <w:rPr>
          <w:rFonts w:ascii="Arial" w:hAnsi="Arial" w:cs="Arial"/>
          <w:b/>
          <w:color w:val="141414"/>
        </w:rPr>
        <w:tab/>
      </w:r>
      <w:r w:rsidRPr="00FE1D04">
        <w:rPr>
          <w:rFonts w:ascii="Arial" w:hAnsi="Arial" w:cs="Arial"/>
          <w:b/>
          <w:color w:val="141414"/>
          <w:u w:val="single"/>
        </w:rPr>
        <w:t>Corrective Action</w:t>
      </w:r>
      <w:r w:rsidRPr="00FE1D04">
        <w:rPr>
          <w:rFonts w:ascii="Arial" w:hAnsi="Arial" w:cs="Arial"/>
          <w:b/>
          <w:color w:val="2D2D2D"/>
        </w:rPr>
        <w:t>.</w:t>
      </w:r>
      <w:r w:rsidRPr="00FE1D04">
        <w:rPr>
          <w:rFonts w:ascii="Arial" w:hAnsi="Arial" w:cs="Arial"/>
          <w:color w:val="2D2D2D"/>
        </w:rPr>
        <w:t xml:space="preserve"> </w:t>
      </w:r>
      <w:r w:rsidRPr="00FE1D04">
        <w:rPr>
          <w:rFonts w:ascii="Arial" w:hAnsi="Arial" w:cs="Arial"/>
          <w:color w:val="141414"/>
        </w:rPr>
        <w:t>In the event the Owner fails to adequately maintain the Stormwater Facilities in good working condition acceptable to the City agent</w:t>
      </w:r>
      <w:r w:rsidRPr="00FE1D04">
        <w:rPr>
          <w:rFonts w:ascii="Arial" w:hAnsi="Arial" w:cs="Arial"/>
          <w:color w:val="2D2D2D"/>
        </w:rPr>
        <w:t xml:space="preserve">, </w:t>
      </w:r>
      <w:r w:rsidRPr="00FE1D04">
        <w:rPr>
          <w:rFonts w:ascii="Arial" w:hAnsi="Arial" w:cs="Arial"/>
          <w:color w:val="141414"/>
        </w:rPr>
        <w:t>the City or its agent may proceed with any enforcement mechanism provided in chapter 7.22 of the Code. The City or its agent may also give written notice that the Stormwater Facilities will be disconnected from the City’s municipal separate storm sewer system</w:t>
      </w:r>
      <w:r w:rsidRPr="00FE1D04">
        <w:rPr>
          <w:rFonts w:ascii="Arial" w:hAnsi="Arial" w:cs="Arial"/>
          <w:color w:val="484848"/>
        </w:rPr>
        <w:t xml:space="preserve">. </w:t>
      </w:r>
      <w:r w:rsidRPr="00FE1D04">
        <w:rPr>
          <w:rFonts w:ascii="Arial" w:hAnsi="Arial" w:cs="Arial"/>
          <w:color w:val="141414"/>
        </w:rPr>
        <w:t xml:space="preserve">Any damage resulting from the disconnected system </w:t>
      </w:r>
      <w:r w:rsidRPr="00FE1D04">
        <w:rPr>
          <w:rFonts w:ascii="Arial" w:hAnsi="Arial" w:cs="Arial"/>
          <w:color w:val="2D2D2D"/>
        </w:rPr>
        <w:t>wi</w:t>
      </w:r>
      <w:r w:rsidRPr="00FE1D04">
        <w:rPr>
          <w:rFonts w:ascii="Arial" w:hAnsi="Arial" w:cs="Arial"/>
          <w:color w:val="141414"/>
        </w:rPr>
        <w:t>ll be the O</w:t>
      </w:r>
      <w:r w:rsidRPr="00FE1D04">
        <w:rPr>
          <w:rFonts w:ascii="Arial" w:hAnsi="Arial" w:cs="Arial"/>
          <w:color w:val="2D2D2D"/>
        </w:rPr>
        <w:t>w</w:t>
      </w:r>
      <w:r w:rsidRPr="00FE1D04">
        <w:rPr>
          <w:rFonts w:ascii="Arial" w:hAnsi="Arial" w:cs="Arial"/>
          <w:color w:val="141414"/>
        </w:rPr>
        <w:t>ner’s responsibility. It is e</w:t>
      </w:r>
      <w:r w:rsidRPr="00FE1D04">
        <w:rPr>
          <w:rFonts w:ascii="Arial" w:hAnsi="Arial" w:cs="Arial"/>
          <w:color w:val="2D2D2D"/>
        </w:rPr>
        <w:t>x</w:t>
      </w:r>
      <w:r w:rsidRPr="00FE1D04">
        <w:rPr>
          <w:rFonts w:ascii="Arial" w:hAnsi="Arial" w:cs="Arial"/>
          <w:color w:val="141414"/>
        </w:rPr>
        <w:t>pressly understood and agreed that neither the City nor its agent are under any obligation to maintain or repair the Stormwater Facilities</w:t>
      </w:r>
      <w:r w:rsidRPr="00FE1D04">
        <w:rPr>
          <w:rFonts w:ascii="Arial" w:hAnsi="Arial" w:cs="Arial"/>
          <w:color w:val="2D2D2D"/>
        </w:rPr>
        <w:t xml:space="preserve">, </w:t>
      </w:r>
      <w:r w:rsidRPr="00FE1D04">
        <w:rPr>
          <w:rFonts w:ascii="Arial" w:hAnsi="Arial" w:cs="Arial"/>
          <w:color w:val="141414"/>
        </w:rPr>
        <w:t>and in no event shall this Agreement be construed to impose any such obligation on the City or its agent</w:t>
      </w:r>
      <w:r w:rsidRPr="00FE1D04">
        <w:rPr>
          <w:rFonts w:ascii="Arial" w:hAnsi="Arial" w:cs="Arial"/>
          <w:color w:val="2D2D2D"/>
        </w:rPr>
        <w:t xml:space="preserve">. </w:t>
      </w:r>
      <w:r w:rsidRPr="00FE1D04">
        <w:rPr>
          <w:rFonts w:ascii="Arial" w:hAnsi="Arial" w:cs="Arial"/>
          <w:color w:val="141414"/>
        </w:rPr>
        <w:t xml:space="preserve">The actions described in this Section are in addition to and not </w:t>
      </w:r>
      <w:r w:rsidRPr="00FE1D04">
        <w:rPr>
          <w:rFonts w:ascii="Arial" w:hAnsi="Arial" w:cs="Arial"/>
          <w:color w:val="2D2D2D"/>
        </w:rPr>
        <w:t>i</w:t>
      </w:r>
      <w:r w:rsidRPr="00FE1D04">
        <w:rPr>
          <w:rFonts w:ascii="Arial" w:hAnsi="Arial" w:cs="Arial"/>
          <w:color w:val="141414"/>
        </w:rPr>
        <w:t>n lieu of the legal rem</w:t>
      </w:r>
      <w:r w:rsidRPr="00FE1D04">
        <w:rPr>
          <w:rFonts w:ascii="Arial" w:hAnsi="Arial" w:cs="Arial"/>
          <w:color w:val="2D2D2D"/>
        </w:rPr>
        <w:t>e</w:t>
      </w:r>
      <w:r w:rsidRPr="00FE1D04">
        <w:rPr>
          <w:rFonts w:ascii="Arial" w:hAnsi="Arial" w:cs="Arial"/>
          <w:color w:val="141414"/>
        </w:rPr>
        <w:t>dies available to the City as provided by law for Owner</w:t>
      </w:r>
      <w:r w:rsidRPr="00FE1D04">
        <w:rPr>
          <w:rFonts w:ascii="Arial" w:hAnsi="Arial" w:cs="Arial"/>
          <w:color w:val="2D2D2D"/>
        </w:rPr>
        <w:t>'</w:t>
      </w:r>
      <w:r w:rsidRPr="00FE1D04">
        <w:rPr>
          <w:rFonts w:ascii="Arial" w:hAnsi="Arial" w:cs="Arial"/>
          <w:color w:val="141414"/>
        </w:rPr>
        <w:t>s failure to remedy deficiencies or any other failure to perform under the terms and conditions of this Agreement.</w:t>
      </w:r>
    </w:p>
    <w:p w14:paraId="0C7CC1EA" w14:textId="5799BA20" w:rsidR="00184958" w:rsidRPr="00FE1D04" w:rsidRDefault="00184958" w:rsidP="00184958">
      <w:pPr>
        <w:autoSpaceDE w:val="0"/>
        <w:autoSpaceDN w:val="0"/>
        <w:adjustRightInd w:val="0"/>
        <w:jc w:val="both"/>
        <w:rPr>
          <w:rFonts w:ascii="Arial" w:hAnsi="Arial" w:cs="Arial"/>
        </w:rPr>
      </w:pPr>
      <w:r w:rsidRPr="00FE1D04">
        <w:rPr>
          <w:rFonts w:ascii="Arial" w:hAnsi="Arial" w:cs="Arial"/>
          <w:b/>
          <w:color w:val="141414"/>
        </w:rPr>
        <w:t>8.</w:t>
      </w:r>
      <w:r w:rsidRPr="00FE1D04">
        <w:rPr>
          <w:rFonts w:ascii="Arial" w:hAnsi="Arial" w:cs="Arial"/>
          <w:b/>
          <w:color w:val="141414"/>
        </w:rPr>
        <w:tab/>
      </w:r>
      <w:r w:rsidRPr="00FE1D04">
        <w:rPr>
          <w:rFonts w:ascii="Arial" w:hAnsi="Arial" w:cs="Arial"/>
          <w:b/>
          <w:color w:val="141414"/>
          <w:u w:val="single"/>
        </w:rPr>
        <w:t>Reimbursement of Costs</w:t>
      </w:r>
      <w:r w:rsidRPr="00FE1D04">
        <w:rPr>
          <w:rFonts w:ascii="Arial" w:hAnsi="Arial" w:cs="Arial"/>
          <w:b/>
          <w:color w:val="2D2D2D"/>
        </w:rPr>
        <w:t>.</w:t>
      </w:r>
      <w:r w:rsidRPr="00FE1D04">
        <w:rPr>
          <w:rFonts w:ascii="Arial" w:hAnsi="Arial" w:cs="Arial"/>
          <w:color w:val="2D2D2D"/>
        </w:rPr>
        <w:t xml:space="preserve"> </w:t>
      </w:r>
      <w:r w:rsidRPr="00FE1D04">
        <w:rPr>
          <w:rFonts w:ascii="Arial" w:hAnsi="Arial" w:cs="Arial"/>
          <w:color w:val="141414"/>
        </w:rPr>
        <w:t>In the event the City or its agent</w:t>
      </w:r>
      <w:r w:rsidRPr="00FE1D04">
        <w:rPr>
          <w:rFonts w:ascii="Arial" w:hAnsi="Arial" w:cs="Arial"/>
          <w:color w:val="2D2D2D"/>
        </w:rPr>
        <w:t xml:space="preserve">, </w:t>
      </w:r>
      <w:r w:rsidRPr="00FE1D04">
        <w:rPr>
          <w:rFonts w:ascii="Arial" w:hAnsi="Arial" w:cs="Arial"/>
          <w:color w:val="141414"/>
        </w:rPr>
        <w:t>pursuant to this Agreement</w:t>
      </w:r>
      <w:r w:rsidRPr="00FE1D04">
        <w:rPr>
          <w:rFonts w:ascii="Arial" w:hAnsi="Arial" w:cs="Arial"/>
          <w:color w:val="2D2D2D"/>
        </w:rPr>
        <w:t xml:space="preserve">, </w:t>
      </w:r>
      <w:r w:rsidRPr="00FE1D04">
        <w:rPr>
          <w:rFonts w:ascii="Arial" w:hAnsi="Arial" w:cs="Arial"/>
          <w:color w:val="141414"/>
        </w:rPr>
        <w:t>incur</w:t>
      </w:r>
      <w:r w:rsidRPr="00FE1D04">
        <w:rPr>
          <w:rFonts w:ascii="Arial" w:hAnsi="Arial" w:cs="Arial"/>
          <w:color w:val="2D2D2D"/>
        </w:rPr>
        <w:t xml:space="preserve">s </w:t>
      </w:r>
      <w:r w:rsidRPr="00FE1D04">
        <w:rPr>
          <w:rFonts w:ascii="Arial" w:hAnsi="Arial" w:cs="Arial"/>
          <w:color w:val="141414"/>
        </w:rPr>
        <w:t>any costs</w:t>
      </w:r>
      <w:r w:rsidRPr="00FE1D04">
        <w:rPr>
          <w:rFonts w:ascii="Arial" w:hAnsi="Arial" w:cs="Arial"/>
          <w:color w:val="2D2D2D"/>
        </w:rPr>
        <w:t xml:space="preserve">, </w:t>
      </w:r>
      <w:r w:rsidRPr="00FE1D04">
        <w:rPr>
          <w:rFonts w:ascii="Arial" w:hAnsi="Arial" w:cs="Arial"/>
          <w:color w:val="141414"/>
        </w:rPr>
        <w:t>or e</w:t>
      </w:r>
      <w:r w:rsidRPr="00FE1D04">
        <w:rPr>
          <w:rFonts w:ascii="Arial" w:hAnsi="Arial" w:cs="Arial"/>
          <w:color w:val="2D2D2D"/>
        </w:rPr>
        <w:t>x</w:t>
      </w:r>
      <w:r w:rsidRPr="00FE1D04">
        <w:rPr>
          <w:rFonts w:ascii="Arial" w:hAnsi="Arial" w:cs="Arial"/>
          <w:color w:val="141414"/>
        </w:rPr>
        <w:t>p</w:t>
      </w:r>
      <w:r w:rsidRPr="00FE1D04">
        <w:rPr>
          <w:rFonts w:ascii="Arial" w:hAnsi="Arial" w:cs="Arial"/>
          <w:color w:val="2D2D2D"/>
        </w:rPr>
        <w:t>e</w:t>
      </w:r>
      <w:r w:rsidRPr="00FE1D04">
        <w:rPr>
          <w:rFonts w:ascii="Arial" w:hAnsi="Arial" w:cs="Arial"/>
          <w:color w:val="141414"/>
        </w:rPr>
        <w:t>nds any funds resulting from enforcement or cost for labo</w:t>
      </w:r>
      <w:r w:rsidRPr="00FE1D04">
        <w:rPr>
          <w:rFonts w:ascii="Arial" w:hAnsi="Arial" w:cs="Arial"/>
          <w:color w:val="2D2D2D"/>
        </w:rPr>
        <w:t xml:space="preserve">r, </w:t>
      </w:r>
      <w:r w:rsidRPr="00FE1D04">
        <w:rPr>
          <w:rFonts w:ascii="Arial" w:hAnsi="Arial" w:cs="Arial"/>
          <w:color w:val="141414"/>
        </w:rPr>
        <w:t>use of equipment, supplies, materials</w:t>
      </w:r>
      <w:r w:rsidRPr="00FE1D04">
        <w:rPr>
          <w:rFonts w:ascii="Arial" w:hAnsi="Arial" w:cs="Arial"/>
          <w:color w:val="2D2D2D"/>
        </w:rPr>
        <w:t xml:space="preserve">, </w:t>
      </w:r>
      <w:r w:rsidRPr="00FE1D04">
        <w:rPr>
          <w:rFonts w:ascii="Arial" w:hAnsi="Arial" w:cs="Arial"/>
          <w:color w:val="141414"/>
        </w:rPr>
        <w:t>and the like related to storm drain disconnection from the City’s municipal separate storm sewer system</w:t>
      </w:r>
      <w:r w:rsidRPr="00FE1D04">
        <w:rPr>
          <w:rFonts w:ascii="Arial" w:hAnsi="Arial" w:cs="Arial"/>
          <w:color w:val="2D2D2D"/>
        </w:rPr>
        <w:t xml:space="preserve">, </w:t>
      </w:r>
      <w:r w:rsidRPr="00FE1D04">
        <w:rPr>
          <w:rFonts w:ascii="Arial" w:hAnsi="Arial" w:cs="Arial"/>
          <w:color w:val="141414"/>
        </w:rPr>
        <w:t>the Owner shall reimburse the City or its agent upon demand, within thirty (30) days of receipt thereof for all actual costs incurred by the City or it agent. After said thirty (30) days</w:t>
      </w:r>
      <w:r w:rsidRPr="00FE1D04">
        <w:rPr>
          <w:rFonts w:ascii="Arial" w:hAnsi="Arial" w:cs="Arial"/>
          <w:color w:val="2D2D2D"/>
        </w:rPr>
        <w:t xml:space="preserve">, </w:t>
      </w:r>
      <w:r w:rsidRPr="00FE1D04">
        <w:rPr>
          <w:rFonts w:ascii="Arial" w:hAnsi="Arial" w:cs="Arial"/>
          <w:color w:val="141414"/>
        </w:rPr>
        <w:t xml:space="preserve">such amount shall be deemed delinquent and shall be subject to interest at the rate of ten percent (10%) per annum. Owner shall also be liable for any collection </w:t>
      </w:r>
      <w:r w:rsidRPr="00FE1D04">
        <w:rPr>
          <w:rFonts w:ascii="Arial" w:hAnsi="Arial" w:cs="Arial"/>
        </w:rPr>
        <w:t>costs, including attorney’s fees and court costs, incurred by the City or its agent in collection of delinquent payments. The Owner hereby authorizes the City or its agent to assess any of the above-described costs, if remained unpaid, by recording a lien against the Property.</w:t>
      </w:r>
    </w:p>
    <w:p w14:paraId="7CDC42DE"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rPr>
        <w:t>9.</w:t>
      </w:r>
      <w:r w:rsidRPr="00FE1D04">
        <w:rPr>
          <w:rFonts w:ascii="Arial" w:hAnsi="Arial" w:cs="Arial"/>
          <w:b/>
        </w:rPr>
        <w:tab/>
      </w:r>
      <w:r w:rsidRPr="00FE1D04">
        <w:rPr>
          <w:rFonts w:ascii="Arial" w:hAnsi="Arial" w:cs="Arial"/>
          <w:b/>
          <w:u w:val="single"/>
        </w:rPr>
        <w:t>Successors and Assigns</w:t>
      </w:r>
      <w:r w:rsidRPr="00FE1D04">
        <w:rPr>
          <w:rFonts w:ascii="Arial" w:hAnsi="Arial" w:cs="Arial"/>
          <w:b/>
        </w:rPr>
        <w:t>.</w:t>
      </w:r>
      <w:r w:rsidRPr="00FE1D04">
        <w:rPr>
          <w:rFonts w:ascii="Arial" w:hAnsi="Arial" w:cs="Arial"/>
        </w:rPr>
        <w:t xml:space="preserve"> This Agreement shall be recorded in the office of the County Recorder and the covenants and agreements contained herein shall run with the land and whenever the Property shall be held, sold, conveyed or otherwise transferred, it shall be subject </w:t>
      </w:r>
      <w:r w:rsidRPr="00FE1D04">
        <w:rPr>
          <w:rFonts w:ascii="Arial" w:hAnsi="Arial" w:cs="Arial"/>
          <w:color w:val="141414"/>
        </w:rPr>
        <w:t>to the covenants</w:t>
      </w:r>
      <w:r w:rsidRPr="00FE1D04">
        <w:rPr>
          <w:rFonts w:ascii="Arial" w:hAnsi="Arial" w:cs="Arial"/>
          <w:color w:val="4E4E4E"/>
        </w:rPr>
        <w:t xml:space="preserve">, </w:t>
      </w:r>
      <w:r w:rsidRPr="00FE1D04">
        <w:rPr>
          <w:rFonts w:ascii="Arial" w:hAnsi="Arial" w:cs="Arial"/>
          <w:color w:val="141414"/>
        </w:rPr>
        <w:t>stipulations</w:t>
      </w:r>
      <w:r w:rsidRPr="00FE1D04">
        <w:rPr>
          <w:rFonts w:ascii="Arial" w:hAnsi="Arial" w:cs="Arial"/>
          <w:color w:val="383838"/>
        </w:rPr>
        <w:t xml:space="preserve">, </w:t>
      </w:r>
      <w:r w:rsidRPr="00FE1D04">
        <w:rPr>
          <w:rFonts w:ascii="Arial" w:hAnsi="Arial" w:cs="Arial"/>
          <w:color w:val="141414"/>
        </w:rPr>
        <w:t>agreements and provisions of this Agreement which shall apply to, bind and be obligatory upon the Owner hereto, its successors and assigns, and shall bind all present and subsequent owners of the Property described herein.</w:t>
      </w:r>
    </w:p>
    <w:p w14:paraId="3B09169A"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10.</w:t>
      </w:r>
      <w:r w:rsidRPr="00FE1D04">
        <w:rPr>
          <w:rFonts w:ascii="Arial" w:hAnsi="Arial" w:cs="Arial"/>
          <w:b/>
          <w:color w:val="141414"/>
        </w:rPr>
        <w:tab/>
      </w:r>
      <w:r w:rsidRPr="00FE1D04">
        <w:rPr>
          <w:rFonts w:ascii="Arial" w:hAnsi="Arial" w:cs="Arial"/>
          <w:b/>
          <w:color w:val="141414"/>
          <w:u w:val="single"/>
        </w:rPr>
        <w:t>Severability Clause</w:t>
      </w:r>
      <w:r w:rsidRPr="00FE1D04">
        <w:rPr>
          <w:rFonts w:ascii="Arial" w:hAnsi="Arial" w:cs="Arial"/>
          <w:b/>
          <w:color w:val="383838"/>
        </w:rPr>
        <w:t>.</w:t>
      </w:r>
      <w:r w:rsidRPr="00FE1D04">
        <w:rPr>
          <w:rFonts w:ascii="Arial" w:hAnsi="Arial" w:cs="Arial"/>
          <w:color w:val="383838"/>
        </w:rPr>
        <w:t xml:space="preserve"> </w:t>
      </w:r>
      <w:r w:rsidRPr="00FE1D04">
        <w:rPr>
          <w:rFonts w:ascii="Arial" w:hAnsi="Arial" w:cs="Arial"/>
          <w:color w:val="141414"/>
        </w:rPr>
        <w:t>The provisions of this Agreement shall be severable and if any phrase</w:t>
      </w:r>
      <w:r w:rsidRPr="00FE1D04">
        <w:rPr>
          <w:rFonts w:ascii="Arial" w:hAnsi="Arial" w:cs="Arial"/>
          <w:color w:val="383838"/>
        </w:rPr>
        <w:t xml:space="preserve">, </w:t>
      </w:r>
      <w:r w:rsidRPr="00FE1D04">
        <w:rPr>
          <w:rFonts w:ascii="Arial" w:hAnsi="Arial" w:cs="Arial"/>
          <w:color w:val="141414"/>
        </w:rPr>
        <w:t xml:space="preserve">clause, sentence or provision is declared unconstitutional, or the applicability thereof to the Owner, its successors and assigns, is held invalid, the remainder of this Agreement shall not be affected thereby. </w:t>
      </w:r>
    </w:p>
    <w:p w14:paraId="42E390EE"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11.</w:t>
      </w:r>
      <w:r w:rsidRPr="00FE1D04">
        <w:rPr>
          <w:rFonts w:ascii="Arial" w:hAnsi="Arial" w:cs="Arial"/>
          <w:b/>
          <w:color w:val="141414"/>
        </w:rPr>
        <w:tab/>
      </w:r>
      <w:r w:rsidRPr="00FE1D04">
        <w:rPr>
          <w:rFonts w:ascii="Arial" w:hAnsi="Arial" w:cs="Arial"/>
          <w:b/>
          <w:color w:val="141414"/>
          <w:u w:val="single"/>
        </w:rPr>
        <w:t>Utah Law and Venue</w:t>
      </w:r>
      <w:r w:rsidRPr="00FE1D04">
        <w:rPr>
          <w:rFonts w:ascii="Arial" w:hAnsi="Arial" w:cs="Arial"/>
          <w:b/>
          <w:color w:val="141414"/>
        </w:rPr>
        <w:t xml:space="preserve">. </w:t>
      </w:r>
      <w:r w:rsidRPr="00FE1D04">
        <w:rPr>
          <w:rFonts w:ascii="Arial" w:hAnsi="Arial" w:cs="Arial"/>
          <w:color w:val="141414"/>
        </w:rPr>
        <w:t>This Agreement shall be interpreted under the laws of the State of Utah. Suits for any claims or for any breach or dispute arising out of this Agreement shall be maintained in the appropriate court of competent jurisdiction in Salt Lake County, Utah.</w:t>
      </w:r>
    </w:p>
    <w:p w14:paraId="22F95A6B" w14:textId="462719EB"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lastRenderedPageBreak/>
        <w:t>12.</w:t>
      </w:r>
      <w:r w:rsidRPr="00FE1D04">
        <w:rPr>
          <w:rFonts w:ascii="Arial" w:hAnsi="Arial" w:cs="Arial"/>
          <w:b/>
          <w:color w:val="141414"/>
        </w:rPr>
        <w:tab/>
      </w:r>
      <w:r w:rsidRPr="00FE1D04">
        <w:rPr>
          <w:rFonts w:ascii="Arial" w:hAnsi="Arial" w:cs="Arial"/>
          <w:b/>
          <w:color w:val="141414"/>
          <w:u w:val="single"/>
        </w:rPr>
        <w:t>Indemnification</w:t>
      </w:r>
      <w:r w:rsidRPr="00FE1D04">
        <w:rPr>
          <w:rFonts w:ascii="Arial" w:hAnsi="Arial" w:cs="Arial"/>
          <w:b/>
          <w:color w:val="141414"/>
        </w:rPr>
        <w:t xml:space="preserve">. </w:t>
      </w:r>
      <w:r w:rsidRPr="00FE1D04">
        <w:rPr>
          <w:rFonts w:ascii="Arial" w:hAnsi="Arial" w:cs="Arial"/>
          <w:color w:val="141414"/>
        </w:rPr>
        <w:t xml:space="preserve">This Agreement imposes no liability of any kind whatsoever on the City or its agent. The Owner hereby agrees to indemnify and hold the City </w:t>
      </w:r>
      <w:r w:rsidRPr="00FE1D04">
        <w:rPr>
          <w:rFonts w:ascii="Arial" w:hAnsi="Arial" w:cs="Arial"/>
        </w:rPr>
        <w:t xml:space="preserve">and its officers, employees, agents and representatives </w:t>
      </w:r>
      <w:r w:rsidRPr="00FE1D04">
        <w:rPr>
          <w:rFonts w:ascii="Arial" w:hAnsi="Arial" w:cs="Arial"/>
          <w:color w:val="141414"/>
        </w:rPr>
        <w:t xml:space="preserve">from </w:t>
      </w:r>
      <w:r w:rsidRPr="00FE1D04">
        <w:rPr>
          <w:rFonts w:ascii="Arial" w:hAnsi="Arial" w:cs="Arial"/>
        </w:rPr>
        <w:t xml:space="preserve">and against all actions, claims, lawsuits, proceedings, liability, damages, losses, and expenses (including attorneys’ fees and court costs) that result from the performance of this agreement, but only to the extent the same are caused by any negligent or wrongful act or omissions of the Owner, and the Owner’s officers, employees, agents, and representatives. </w:t>
      </w:r>
    </w:p>
    <w:p w14:paraId="4EA9772E"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13.</w:t>
      </w:r>
      <w:r w:rsidRPr="00FE1D04">
        <w:rPr>
          <w:rFonts w:ascii="Arial" w:hAnsi="Arial" w:cs="Arial"/>
          <w:b/>
          <w:color w:val="141414"/>
        </w:rPr>
        <w:tab/>
      </w:r>
      <w:r w:rsidRPr="00FE1D04">
        <w:rPr>
          <w:rFonts w:ascii="Arial" w:hAnsi="Arial" w:cs="Arial"/>
          <w:b/>
          <w:color w:val="141414"/>
          <w:u w:val="single"/>
        </w:rPr>
        <w:t>Amendments</w:t>
      </w:r>
      <w:r w:rsidRPr="00FE1D04">
        <w:rPr>
          <w:rFonts w:ascii="Arial" w:hAnsi="Arial" w:cs="Arial"/>
          <w:b/>
          <w:color w:val="141414"/>
        </w:rPr>
        <w:t xml:space="preserve">. </w:t>
      </w:r>
      <w:r w:rsidRPr="00FE1D04">
        <w:rPr>
          <w:rFonts w:ascii="Arial" w:hAnsi="Arial" w:cs="Arial"/>
          <w:color w:val="141414"/>
        </w:rPr>
        <w:t>This Agreement shall not be modified except by written instrument executed by the City and the owner of the Property at the time of modification, and no modification shall be effective until recorded in the office of the County Recorder</w:t>
      </w:r>
      <w:r w:rsidRPr="00FE1D04">
        <w:rPr>
          <w:rFonts w:ascii="Arial" w:hAnsi="Arial" w:cs="Arial"/>
          <w:color w:val="383838"/>
        </w:rPr>
        <w:t>.</w:t>
      </w:r>
    </w:p>
    <w:p w14:paraId="0762F3CC" w14:textId="77777777" w:rsidR="00184958" w:rsidRPr="00FE1D04" w:rsidRDefault="00184958" w:rsidP="00184958">
      <w:pPr>
        <w:autoSpaceDE w:val="0"/>
        <w:autoSpaceDN w:val="0"/>
        <w:adjustRightInd w:val="0"/>
        <w:jc w:val="both"/>
        <w:rPr>
          <w:rFonts w:ascii="Arial" w:hAnsi="Arial" w:cs="Arial"/>
          <w:color w:val="141414"/>
        </w:rPr>
      </w:pPr>
      <w:r w:rsidRPr="00FE1D04">
        <w:rPr>
          <w:rFonts w:ascii="Arial" w:hAnsi="Arial" w:cs="Arial"/>
          <w:b/>
          <w:color w:val="141414"/>
        </w:rPr>
        <w:t>14.</w:t>
      </w:r>
      <w:r w:rsidRPr="00FE1D04">
        <w:rPr>
          <w:rFonts w:ascii="Arial" w:hAnsi="Arial" w:cs="Arial"/>
          <w:b/>
          <w:color w:val="141414"/>
        </w:rPr>
        <w:tab/>
      </w:r>
      <w:r w:rsidRPr="00FE1D04">
        <w:rPr>
          <w:rFonts w:ascii="Arial" w:hAnsi="Arial" w:cs="Arial"/>
          <w:b/>
          <w:color w:val="141414"/>
          <w:u w:val="single"/>
        </w:rPr>
        <w:t>Subordination Requirement</w:t>
      </w:r>
      <w:r w:rsidRPr="00FE1D04">
        <w:rPr>
          <w:rFonts w:ascii="Arial" w:hAnsi="Arial" w:cs="Arial"/>
          <w:b/>
          <w:color w:val="141414"/>
        </w:rPr>
        <w:t>.</w:t>
      </w:r>
      <w:r w:rsidRPr="00FE1D04">
        <w:rPr>
          <w:rFonts w:ascii="Arial" w:hAnsi="Arial" w:cs="Arial"/>
          <w:color w:val="141414"/>
        </w:rPr>
        <w:t xml:space="preserve"> If there is a lien, trust deed or other property interest Recorded against the Property, the trustee, lien holder, etc., shall be required to execute a subordination agreement or other acceptable recorded document agreeing to subordinate their interest to this Agreement.</w:t>
      </w:r>
    </w:p>
    <w:p w14:paraId="0C7370B4" w14:textId="77777777" w:rsidR="00184958" w:rsidRPr="00FE1D04" w:rsidRDefault="00184958" w:rsidP="00184958">
      <w:pPr>
        <w:autoSpaceDE w:val="0"/>
        <w:autoSpaceDN w:val="0"/>
        <w:adjustRightInd w:val="0"/>
        <w:jc w:val="both"/>
        <w:rPr>
          <w:rFonts w:ascii="Arial" w:hAnsi="Arial" w:cs="Arial"/>
          <w:b/>
          <w:color w:val="141414"/>
        </w:rPr>
      </w:pPr>
      <w:r w:rsidRPr="00FE1D04">
        <w:rPr>
          <w:rFonts w:ascii="Arial" w:hAnsi="Arial" w:cs="Arial"/>
          <w:b/>
          <w:color w:val="141414"/>
        </w:rPr>
        <w:t>15.</w:t>
      </w:r>
      <w:r w:rsidRPr="00FE1D04">
        <w:rPr>
          <w:rFonts w:ascii="Arial" w:hAnsi="Arial" w:cs="Arial"/>
          <w:b/>
          <w:color w:val="141414"/>
        </w:rPr>
        <w:tab/>
      </w:r>
      <w:r w:rsidRPr="00FE1D04">
        <w:rPr>
          <w:rFonts w:ascii="Arial" w:hAnsi="Arial" w:cs="Arial"/>
          <w:b/>
          <w:color w:val="141414"/>
          <w:u w:val="single"/>
        </w:rPr>
        <w:t>Exhibits and Recitals</w:t>
      </w:r>
      <w:r w:rsidRPr="00FE1D04">
        <w:rPr>
          <w:rFonts w:ascii="Arial" w:hAnsi="Arial" w:cs="Arial"/>
          <w:b/>
          <w:color w:val="141414"/>
        </w:rPr>
        <w:t xml:space="preserve">. </w:t>
      </w:r>
      <w:r w:rsidRPr="00FE1D04">
        <w:rPr>
          <w:rFonts w:ascii="Arial" w:hAnsi="Arial" w:cs="Arial"/>
          <w:color w:val="141414"/>
        </w:rPr>
        <w:t>The recitals set forth above and all exhibits to this Agreement are incorporated herein to the same extent as if such items were set forth herein in their entirety within the body of this Agreement</w:t>
      </w:r>
      <w:r w:rsidRPr="00FE1D04">
        <w:rPr>
          <w:rFonts w:ascii="Arial" w:hAnsi="Arial" w:cs="Arial"/>
          <w:b/>
          <w:color w:val="141414"/>
        </w:rPr>
        <w:t>.</w:t>
      </w:r>
    </w:p>
    <w:p w14:paraId="43B75FDD" w14:textId="77777777" w:rsidR="00184958" w:rsidRPr="00FE1D04" w:rsidRDefault="00184958" w:rsidP="00184958">
      <w:pPr>
        <w:autoSpaceDE w:val="0"/>
        <w:autoSpaceDN w:val="0"/>
        <w:adjustRightInd w:val="0"/>
        <w:jc w:val="center"/>
        <w:rPr>
          <w:rFonts w:ascii="Arial" w:hAnsi="Arial" w:cs="Arial"/>
          <w:color w:val="141414"/>
        </w:rPr>
      </w:pPr>
    </w:p>
    <w:p w14:paraId="6CE57D25" w14:textId="77777777" w:rsidR="00184958" w:rsidRPr="00FE1D04" w:rsidRDefault="00184958" w:rsidP="00184958">
      <w:pPr>
        <w:jc w:val="center"/>
        <w:rPr>
          <w:rFonts w:ascii="Arial" w:hAnsi="Arial" w:cs="Arial"/>
          <w:color w:val="141414"/>
        </w:rPr>
      </w:pPr>
    </w:p>
    <w:p w14:paraId="3AFEE8CE" w14:textId="77777777" w:rsidR="00184958" w:rsidRPr="00FE1D04" w:rsidRDefault="00184958" w:rsidP="00184958">
      <w:pPr>
        <w:jc w:val="center"/>
        <w:rPr>
          <w:rFonts w:ascii="Arial" w:hAnsi="Arial" w:cs="Arial"/>
          <w:color w:val="141414"/>
        </w:rPr>
      </w:pPr>
      <w:r w:rsidRPr="00FE1D04">
        <w:rPr>
          <w:rFonts w:ascii="Arial" w:hAnsi="Arial" w:cs="Arial"/>
          <w:color w:val="141414"/>
        </w:rPr>
        <w:t>[SIGNATURE PAGE TO FOLLOW]</w:t>
      </w:r>
      <w:r w:rsidRPr="00FE1D04">
        <w:rPr>
          <w:rFonts w:ascii="Arial" w:hAnsi="Arial" w:cs="Arial"/>
          <w:color w:val="141414"/>
        </w:rPr>
        <w:br w:type="page"/>
      </w:r>
    </w:p>
    <w:p w14:paraId="6036041F" w14:textId="77777777" w:rsidR="00184958" w:rsidRPr="00FE1D04" w:rsidRDefault="00184958" w:rsidP="00184958">
      <w:pPr>
        <w:rPr>
          <w:rFonts w:ascii="Arial" w:hAnsi="Arial" w:cs="Arial"/>
        </w:rPr>
      </w:pPr>
      <w:r w:rsidRPr="00FE1D04">
        <w:rPr>
          <w:rFonts w:ascii="Arial" w:hAnsi="Arial" w:cs="Arial"/>
          <w:b/>
          <w:caps/>
        </w:rPr>
        <w:lastRenderedPageBreak/>
        <w:t>In witness whereof</w:t>
      </w:r>
      <w:r w:rsidRPr="00FE1D04">
        <w:rPr>
          <w:rFonts w:ascii="Arial" w:hAnsi="Arial" w:cs="Arial"/>
        </w:rPr>
        <w:t>, the parties have signed and subscribed their names hereon and have caused this Agreement to be duly executed as of the day and year first set forth above.</w:t>
      </w:r>
    </w:p>
    <w:p w14:paraId="1348F893" w14:textId="77777777" w:rsidR="00184958" w:rsidRPr="00FE1D04" w:rsidRDefault="00184958" w:rsidP="00184958">
      <w:pPr>
        <w:autoSpaceDE w:val="0"/>
        <w:autoSpaceDN w:val="0"/>
        <w:adjustRightInd w:val="0"/>
        <w:rPr>
          <w:rFonts w:ascii="Arial" w:hAnsi="Arial" w:cs="Arial"/>
          <w:i/>
          <w:iCs/>
          <w:color w:val="141414"/>
        </w:rPr>
      </w:pPr>
    </w:p>
    <w:p w14:paraId="7174D4AC" w14:textId="77777777" w:rsidR="00184958" w:rsidRPr="00FE1D04" w:rsidRDefault="00184958" w:rsidP="00FE1D04">
      <w:pPr>
        <w:autoSpaceDE w:val="0"/>
        <w:autoSpaceDN w:val="0"/>
        <w:adjustRightInd w:val="0"/>
        <w:spacing w:after="0" w:line="240" w:lineRule="auto"/>
        <w:ind w:left="4320"/>
        <w:rPr>
          <w:rFonts w:ascii="Arial" w:hAnsi="Arial" w:cs="Arial"/>
          <w:b/>
          <w:bCs/>
          <w:color w:val="1E1E1E"/>
        </w:rPr>
      </w:pPr>
      <w:r w:rsidRPr="00FE1D04">
        <w:rPr>
          <w:rFonts w:ascii="Arial" w:hAnsi="Arial" w:cs="Arial"/>
          <w:b/>
          <w:bCs/>
          <w:color w:val="1E1E1E"/>
        </w:rPr>
        <w:t>OWNER</w:t>
      </w:r>
    </w:p>
    <w:p w14:paraId="2A0FD04F" w14:textId="77777777" w:rsidR="00184958" w:rsidRPr="00FE1D04" w:rsidRDefault="00184958" w:rsidP="00FE1D04">
      <w:pPr>
        <w:autoSpaceDE w:val="0"/>
        <w:autoSpaceDN w:val="0"/>
        <w:adjustRightInd w:val="0"/>
        <w:spacing w:after="0" w:line="240" w:lineRule="auto"/>
        <w:ind w:left="4320"/>
        <w:rPr>
          <w:rFonts w:ascii="Arial" w:hAnsi="Arial" w:cs="Arial"/>
          <w:b/>
          <w:bCs/>
          <w:color w:val="1E1E1E"/>
        </w:rPr>
      </w:pPr>
    </w:p>
    <w:p w14:paraId="3BB72A0F" w14:textId="77777777" w:rsidR="00184958" w:rsidRPr="00FE1D04" w:rsidRDefault="00184958" w:rsidP="00FE1D04">
      <w:pPr>
        <w:autoSpaceDE w:val="0"/>
        <w:autoSpaceDN w:val="0"/>
        <w:adjustRightInd w:val="0"/>
        <w:spacing w:after="0" w:line="240" w:lineRule="auto"/>
        <w:ind w:left="4320"/>
        <w:rPr>
          <w:rFonts w:ascii="Arial" w:hAnsi="Arial" w:cs="Arial"/>
          <w:b/>
          <w:bCs/>
          <w:color w:val="1E1E1E"/>
        </w:rPr>
      </w:pPr>
    </w:p>
    <w:p w14:paraId="7CD56699" w14:textId="130876DC" w:rsidR="00184958" w:rsidRPr="00FE1D04" w:rsidRDefault="00184958" w:rsidP="00FE1D04">
      <w:pPr>
        <w:autoSpaceDE w:val="0"/>
        <w:autoSpaceDN w:val="0"/>
        <w:adjustRightInd w:val="0"/>
        <w:spacing w:after="0" w:line="240" w:lineRule="auto"/>
        <w:ind w:left="4320"/>
        <w:rPr>
          <w:rFonts w:ascii="Arial" w:hAnsi="Arial" w:cs="Arial"/>
          <w:color w:val="333333"/>
        </w:rPr>
      </w:pPr>
      <w:r w:rsidRPr="00FE1D04">
        <w:rPr>
          <w:rFonts w:ascii="Arial" w:hAnsi="Arial" w:cs="Arial"/>
          <w:color w:val="1E1E1E"/>
        </w:rPr>
        <w:t>By</w:t>
      </w:r>
      <w:r w:rsidRPr="00FE1D04">
        <w:rPr>
          <w:rFonts w:ascii="Arial" w:hAnsi="Arial" w:cs="Arial"/>
          <w:color w:val="444444"/>
        </w:rPr>
        <w:t xml:space="preserve">:  _____________________________________ </w:t>
      </w:r>
      <w:r w:rsidRPr="00FE1D04">
        <w:rPr>
          <w:rFonts w:ascii="Arial" w:hAnsi="Arial" w:cs="Arial"/>
          <w:color w:val="1E1E1E"/>
        </w:rPr>
        <w:t>Tit</w:t>
      </w:r>
      <w:r w:rsidRPr="00FE1D04">
        <w:rPr>
          <w:rFonts w:ascii="Arial" w:hAnsi="Arial" w:cs="Arial"/>
          <w:color w:val="040404"/>
        </w:rPr>
        <w:t>l</w:t>
      </w:r>
      <w:r w:rsidRPr="00FE1D04">
        <w:rPr>
          <w:rFonts w:ascii="Arial" w:hAnsi="Arial" w:cs="Arial"/>
          <w:color w:val="333333"/>
        </w:rPr>
        <w:t>e: _____________________________________</w:t>
      </w:r>
    </w:p>
    <w:p w14:paraId="21CE0407"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777D518A"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1DAE0289"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r w:rsidRPr="00FE1D04">
        <w:rPr>
          <w:rFonts w:ascii="Arial" w:hAnsi="Arial" w:cs="Arial"/>
          <w:color w:val="1E1E1E"/>
        </w:rPr>
        <w:t>By</w:t>
      </w:r>
      <w:r w:rsidRPr="00FE1D04">
        <w:rPr>
          <w:rFonts w:ascii="Arial" w:hAnsi="Arial" w:cs="Arial"/>
          <w:color w:val="444444"/>
        </w:rPr>
        <w:t xml:space="preserve">: ______________________________________ </w:t>
      </w:r>
      <w:r w:rsidRPr="00FE1D04">
        <w:rPr>
          <w:rFonts w:ascii="Arial" w:hAnsi="Arial" w:cs="Arial"/>
          <w:color w:val="1E1E1E"/>
        </w:rPr>
        <w:t>Tit</w:t>
      </w:r>
      <w:r w:rsidRPr="00FE1D04">
        <w:rPr>
          <w:rFonts w:ascii="Arial" w:hAnsi="Arial" w:cs="Arial"/>
          <w:color w:val="040404"/>
        </w:rPr>
        <w:t>l</w:t>
      </w:r>
      <w:r w:rsidRPr="00FE1D04">
        <w:rPr>
          <w:rFonts w:ascii="Arial" w:hAnsi="Arial" w:cs="Arial"/>
          <w:color w:val="333333"/>
        </w:rPr>
        <w:t>e: _____________________________________</w:t>
      </w:r>
    </w:p>
    <w:p w14:paraId="37A40EB9"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2BD59797" w14:textId="77777777" w:rsidR="00184958" w:rsidRPr="00FE1D04" w:rsidRDefault="00184958" w:rsidP="00FE1D04">
      <w:pPr>
        <w:autoSpaceDE w:val="0"/>
        <w:autoSpaceDN w:val="0"/>
        <w:adjustRightInd w:val="0"/>
        <w:spacing w:after="0" w:line="240" w:lineRule="auto"/>
        <w:ind w:left="4320"/>
        <w:rPr>
          <w:rFonts w:ascii="Arial" w:hAnsi="Arial" w:cs="Arial"/>
          <w:b/>
          <w:color w:val="333333"/>
        </w:rPr>
      </w:pPr>
    </w:p>
    <w:p w14:paraId="3C25412A" w14:textId="77777777" w:rsidR="00184958" w:rsidRPr="00FE1D04" w:rsidRDefault="00184958" w:rsidP="00FE1D04">
      <w:pPr>
        <w:autoSpaceDE w:val="0"/>
        <w:autoSpaceDN w:val="0"/>
        <w:adjustRightInd w:val="0"/>
        <w:spacing w:after="0" w:line="240" w:lineRule="auto"/>
        <w:ind w:left="4320"/>
        <w:rPr>
          <w:rFonts w:ascii="Arial" w:hAnsi="Arial" w:cs="Arial"/>
          <w:b/>
          <w:color w:val="333333"/>
        </w:rPr>
      </w:pPr>
    </w:p>
    <w:p w14:paraId="7C41C2C5" w14:textId="77777777" w:rsidR="00184958" w:rsidRPr="00FE1D04" w:rsidRDefault="00184958" w:rsidP="00FE1D04">
      <w:pPr>
        <w:autoSpaceDE w:val="0"/>
        <w:autoSpaceDN w:val="0"/>
        <w:adjustRightInd w:val="0"/>
        <w:spacing w:after="0" w:line="240" w:lineRule="auto"/>
        <w:ind w:left="4320"/>
        <w:rPr>
          <w:rFonts w:ascii="Arial" w:hAnsi="Arial" w:cs="Arial"/>
          <w:b/>
          <w:color w:val="333333"/>
        </w:rPr>
      </w:pPr>
      <w:r w:rsidRPr="00FE1D04">
        <w:rPr>
          <w:rFonts w:ascii="Arial" w:hAnsi="Arial" w:cs="Arial"/>
          <w:b/>
          <w:color w:val="333333"/>
        </w:rPr>
        <w:t>CITY</w:t>
      </w:r>
    </w:p>
    <w:p w14:paraId="01D9E998" w14:textId="77777777" w:rsidR="00184958" w:rsidRPr="00FE1D04" w:rsidRDefault="00184958" w:rsidP="00146BF8">
      <w:pPr>
        <w:autoSpaceDE w:val="0"/>
        <w:autoSpaceDN w:val="0"/>
        <w:adjustRightInd w:val="0"/>
        <w:spacing w:after="0" w:line="240" w:lineRule="auto"/>
        <w:rPr>
          <w:rFonts w:ascii="Arial" w:hAnsi="Arial" w:cs="Arial"/>
          <w:b/>
          <w:color w:val="333333"/>
        </w:rPr>
      </w:pPr>
    </w:p>
    <w:p w14:paraId="1FE32099" w14:textId="77777777" w:rsidR="00184958" w:rsidRPr="00FE1D04" w:rsidRDefault="00184958" w:rsidP="00146BF8">
      <w:pPr>
        <w:autoSpaceDE w:val="0"/>
        <w:autoSpaceDN w:val="0"/>
        <w:adjustRightInd w:val="0"/>
        <w:spacing w:after="0" w:line="240" w:lineRule="auto"/>
        <w:rPr>
          <w:rFonts w:ascii="Arial" w:hAnsi="Arial" w:cs="Arial"/>
          <w:b/>
          <w:color w:val="333333"/>
        </w:rPr>
      </w:pPr>
    </w:p>
    <w:p w14:paraId="67663FC9"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r w:rsidRPr="00FE1D04">
        <w:rPr>
          <w:rFonts w:ascii="Arial" w:hAnsi="Arial" w:cs="Arial"/>
          <w:color w:val="333333"/>
        </w:rPr>
        <w:t>By: ____________________________________</w:t>
      </w:r>
    </w:p>
    <w:p w14:paraId="58A9E752" w14:textId="77777777" w:rsidR="00184958" w:rsidRPr="00FE1D04" w:rsidRDefault="00184958" w:rsidP="00FE1D04">
      <w:pPr>
        <w:autoSpaceDE w:val="0"/>
        <w:autoSpaceDN w:val="0"/>
        <w:adjustRightInd w:val="0"/>
        <w:spacing w:after="0" w:line="240" w:lineRule="auto"/>
        <w:ind w:left="4320"/>
        <w:rPr>
          <w:rFonts w:ascii="Arial" w:hAnsi="Arial" w:cs="Arial"/>
          <w:bCs/>
          <w:color w:val="333333"/>
        </w:rPr>
      </w:pPr>
      <w:r w:rsidRPr="00FE1D04">
        <w:rPr>
          <w:rFonts w:ascii="Arial" w:hAnsi="Arial" w:cs="Arial"/>
          <w:bCs/>
          <w:color w:val="333333"/>
        </w:rPr>
        <w:t>Jeff Silvestrini, Mayor</w:t>
      </w:r>
    </w:p>
    <w:p w14:paraId="091C24CF" w14:textId="77777777" w:rsidR="00184958" w:rsidRPr="00FE1D04" w:rsidRDefault="00184958" w:rsidP="00FE1D04">
      <w:pPr>
        <w:autoSpaceDE w:val="0"/>
        <w:autoSpaceDN w:val="0"/>
        <w:adjustRightInd w:val="0"/>
        <w:spacing w:after="0" w:line="240" w:lineRule="auto"/>
        <w:ind w:left="4320"/>
        <w:rPr>
          <w:rFonts w:ascii="Arial" w:hAnsi="Arial" w:cs="Arial"/>
          <w:bCs/>
          <w:color w:val="333333"/>
        </w:rPr>
      </w:pPr>
    </w:p>
    <w:p w14:paraId="17BCE1E2" w14:textId="77777777" w:rsidR="00184958" w:rsidRPr="00FE1D04" w:rsidRDefault="00184958" w:rsidP="00FE1D04">
      <w:pPr>
        <w:autoSpaceDE w:val="0"/>
        <w:autoSpaceDN w:val="0"/>
        <w:adjustRightInd w:val="0"/>
        <w:spacing w:after="0" w:line="240" w:lineRule="auto"/>
        <w:ind w:left="4320"/>
        <w:rPr>
          <w:rFonts w:ascii="Arial" w:hAnsi="Arial" w:cs="Arial"/>
          <w:bCs/>
          <w:color w:val="333333"/>
        </w:rPr>
      </w:pPr>
    </w:p>
    <w:p w14:paraId="443255EC" w14:textId="77777777" w:rsidR="00184958" w:rsidRPr="00FE1D04" w:rsidRDefault="00184958" w:rsidP="00FE1D04">
      <w:pPr>
        <w:autoSpaceDE w:val="0"/>
        <w:autoSpaceDN w:val="0"/>
        <w:adjustRightInd w:val="0"/>
        <w:spacing w:after="0" w:line="240" w:lineRule="auto"/>
        <w:ind w:left="4320"/>
        <w:rPr>
          <w:rFonts w:ascii="Arial" w:hAnsi="Arial" w:cs="Arial"/>
          <w:bCs/>
          <w:color w:val="333333"/>
        </w:rPr>
      </w:pPr>
      <w:r w:rsidRPr="00FE1D04">
        <w:rPr>
          <w:rFonts w:ascii="Arial" w:hAnsi="Arial" w:cs="Arial"/>
          <w:bCs/>
          <w:color w:val="333333"/>
        </w:rPr>
        <w:t>ATTEST</w:t>
      </w:r>
    </w:p>
    <w:p w14:paraId="5A1708C3"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40B80C5D"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6FBF185C"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r w:rsidRPr="00FE1D04">
        <w:rPr>
          <w:rFonts w:ascii="Arial" w:hAnsi="Arial" w:cs="Arial"/>
          <w:color w:val="333333"/>
        </w:rPr>
        <w:t>____________________________________</w:t>
      </w:r>
    </w:p>
    <w:p w14:paraId="111673B1"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r w:rsidRPr="00FE1D04">
        <w:rPr>
          <w:rFonts w:ascii="Arial" w:hAnsi="Arial" w:cs="Arial"/>
          <w:bCs/>
          <w:color w:val="333333"/>
        </w:rPr>
        <w:t>Elyse Greiner, CMC City Recorder</w:t>
      </w:r>
    </w:p>
    <w:p w14:paraId="256100EE"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156D63B6"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2096E7E7"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584B57E4" w14:textId="77777777" w:rsidR="00184958" w:rsidRPr="00FE1D04" w:rsidRDefault="00184958" w:rsidP="00FE1D04">
      <w:pPr>
        <w:autoSpaceDE w:val="0"/>
        <w:autoSpaceDN w:val="0"/>
        <w:adjustRightInd w:val="0"/>
        <w:spacing w:after="0" w:line="240" w:lineRule="auto"/>
        <w:ind w:left="4320"/>
        <w:rPr>
          <w:rFonts w:ascii="Arial" w:hAnsi="Arial" w:cs="Arial"/>
          <w:color w:val="333333"/>
        </w:rPr>
      </w:pPr>
    </w:p>
    <w:p w14:paraId="5D77B0E6" w14:textId="77777777" w:rsidR="00184958" w:rsidRPr="00FE1D04" w:rsidRDefault="00184958" w:rsidP="00FE1D04">
      <w:pPr>
        <w:widowControl w:val="0"/>
        <w:tabs>
          <w:tab w:val="left" w:pos="720"/>
        </w:tabs>
        <w:autoSpaceDE w:val="0"/>
        <w:autoSpaceDN w:val="0"/>
        <w:adjustRightInd w:val="0"/>
        <w:spacing w:after="0" w:line="240" w:lineRule="auto"/>
        <w:rPr>
          <w:rFonts w:ascii="Arial" w:hAnsi="Arial" w:cs="Arial"/>
        </w:rPr>
      </w:pPr>
    </w:p>
    <w:p w14:paraId="53CA570C" w14:textId="77777777" w:rsidR="00184958" w:rsidRPr="00FE1D04" w:rsidRDefault="00184958" w:rsidP="00FE1D04">
      <w:pPr>
        <w:widowControl w:val="0"/>
        <w:tabs>
          <w:tab w:val="left" w:pos="720"/>
        </w:tabs>
        <w:autoSpaceDE w:val="0"/>
        <w:autoSpaceDN w:val="0"/>
        <w:adjustRightInd w:val="0"/>
        <w:spacing w:after="0" w:line="240" w:lineRule="auto"/>
        <w:rPr>
          <w:rFonts w:ascii="Arial" w:hAnsi="Arial" w:cs="Arial"/>
          <w:b/>
        </w:rPr>
      </w:pPr>
      <w:r w:rsidRPr="00FE1D04">
        <w:rPr>
          <w:rFonts w:ascii="Arial" w:hAnsi="Arial" w:cs="Arial"/>
          <w:b/>
        </w:rPr>
        <w:t>CITY ACKNOWLEDGMENT</w:t>
      </w:r>
    </w:p>
    <w:p w14:paraId="147A4BFE" w14:textId="77777777" w:rsidR="00184958" w:rsidRPr="00FE1D04" w:rsidRDefault="00184958" w:rsidP="00FE1D04">
      <w:pPr>
        <w:widowControl w:val="0"/>
        <w:tabs>
          <w:tab w:val="left" w:pos="720"/>
        </w:tabs>
        <w:autoSpaceDE w:val="0"/>
        <w:autoSpaceDN w:val="0"/>
        <w:adjustRightInd w:val="0"/>
        <w:spacing w:after="0" w:line="240" w:lineRule="auto"/>
        <w:rPr>
          <w:rFonts w:ascii="Arial" w:hAnsi="Arial" w:cs="Arial"/>
        </w:rPr>
      </w:pPr>
    </w:p>
    <w:p w14:paraId="32C20094" w14:textId="77777777" w:rsidR="00184958" w:rsidRPr="00FE1D04" w:rsidRDefault="00184958" w:rsidP="00FE1D04">
      <w:pPr>
        <w:widowControl w:val="0"/>
        <w:tabs>
          <w:tab w:val="left" w:pos="720"/>
          <w:tab w:val="left" w:pos="2880"/>
        </w:tabs>
        <w:autoSpaceDE w:val="0"/>
        <w:autoSpaceDN w:val="0"/>
        <w:adjustRightInd w:val="0"/>
        <w:spacing w:after="0" w:line="240" w:lineRule="auto"/>
        <w:rPr>
          <w:rFonts w:ascii="Arial" w:hAnsi="Arial" w:cs="Arial"/>
        </w:rPr>
      </w:pPr>
      <w:r w:rsidRPr="00FE1D04">
        <w:rPr>
          <w:rFonts w:ascii="Arial" w:hAnsi="Arial" w:cs="Arial"/>
        </w:rPr>
        <w:t>STATE OF UTAH</w:t>
      </w:r>
      <w:r w:rsidRPr="00FE1D04">
        <w:rPr>
          <w:rFonts w:ascii="Arial" w:hAnsi="Arial" w:cs="Arial"/>
        </w:rPr>
        <w:tab/>
        <w:t>)</w:t>
      </w:r>
    </w:p>
    <w:p w14:paraId="579CF52C" w14:textId="776639CB" w:rsidR="00184958" w:rsidRPr="00FE1D04" w:rsidRDefault="00184958" w:rsidP="00FE1D04">
      <w:pPr>
        <w:widowControl w:val="0"/>
        <w:tabs>
          <w:tab w:val="left" w:pos="720"/>
        </w:tabs>
        <w:autoSpaceDE w:val="0"/>
        <w:autoSpaceDN w:val="0"/>
        <w:adjustRightInd w:val="0"/>
        <w:spacing w:after="0" w:line="240" w:lineRule="auto"/>
        <w:rPr>
          <w:rFonts w:ascii="Arial" w:hAnsi="Arial" w:cs="Arial"/>
        </w:rPr>
      </w:pPr>
      <w:r w:rsidRPr="00FE1D04">
        <w:rPr>
          <w:rFonts w:ascii="Arial" w:hAnsi="Arial" w:cs="Arial"/>
        </w:rPr>
        <w:t xml:space="preserve">                          :ss.</w:t>
      </w:r>
    </w:p>
    <w:p w14:paraId="3B7676CC" w14:textId="77777777" w:rsidR="00184958" w:rsidRPr="00FE1D04" w:rsidRDefault="00184958" w:rsidP="00FE1D04">
      <w:pPr>
        <w:widowControl w:val="0"/>
        <w:tabs>
          <w:tab w:val="left" w:pos="720"/>
          <w:tab w:val="left" w:pos="2880"/>
        </w:tabs>
        <w:autoSpaceDE w:val="0"/>
        <w:autoSpaceDN w:val="0"/>
        <w:adjustRightInd w:val="0"/>
        <w:spacing w:after="0" w:line="240" w:lineRule="auto"/>
        <w:rPr>
          <w:rFonts w:ascii="Arial" w:hAnsi="Arial" w:cs="Arial"/>
        </w:rPr>
      </w:pPr>
      <w:r w:rsidRPr="00FE1D04">
        <w:rPr>
          <w:rFonts w:ascii="Arial" w:hAnsi="Arial" w:cs="Arial"/>
        </w:rPr>
        <w:t>COUNTY OF SALT LAKE</w:t>
      </w:r>
      <w:r w:rsidRPr="00FE1D04">
        <w:rPr>
          <w:rFonts w:ascii="Arial" w:hAnsi="Arial" w:cs="Arial"/>
        </w:rPr>
        <w:tab/>
        <w:t>)</w:t>
      </w:r>
    </w:p>
    <w:p w14:paraId="4AB83378" w14:textId="77777777" w:rsidR="00184958" w:rsidRPr="00FE1D04" w:rsidRDefault="00184958" w:rsidP="00FE1D04">
      <w:pPr>
        <w:widowControl w:val="0"/>
        <w:tabs>
          <w:tab w:val="left" w:pos="720"/>
        </w:tabs>
        <w:autoSpaceDE w:val="0"/>
        <w:autoSpaceDN w:val="0"/>
        <w:adjustRightInd w:val="0"/>
        <w:spacing w:after="0" w:line="240" w:lineRule="auto"/>
        <w:rPr>
          <w:rFonts w:ascii="Arial" w:hAnsi="Arial" w:cs="Arial"/>
        </w:rPr>
      </w:pPr>
    </w:p>
    <w:p w14:paraId="179B67C0" w14:textId="1118253D" w:rsidR="00184958" w:rsidRPr="00FE1D04" w:rsidRDefault="00184958" w:rsidP="00FE1D04">
      <w:pPr>
        <w:widowControl w:val="0"/>
        <w:tabs>
          <w:tab w:val="left" w:pos="720"/>
        </w:tabs>
        <w:autoSpaceDE w:val="0"/>
        <w:autoSpaceDN w:val="0"/>
        <w:adjustRightInd w:val="0"/>
        <w:spacing w:after="0" w:line="240" w:lineRule="auto"/>
        <w:jc w:val="both"/>
        <w:rPr>
          <w:rFonts w:ascii="Arial" w:hAnsi="Arial" w:cs="Arial"/>
        </w:rPr>
      </w:pPr>
      <w:r w:rsidRPr="00FE1D04">
        <w:rPr>
          <w:rFonts w:ascii="Arial" w:hAnsi="Arial" w:cs="Arial"/>
        </w:rPr>
        <w:t>On the _____ day of ______, 20</w:t>
      </w:r>
      <w:r w:rsidR="001C199C">
        <w:rPr>
          <w:rFonts w:ascii="Arial" w:hAnsi="Arial" w:cs="Arial"/>
        </w:rPr>
        <w:t>__</w:t>
      </w:r>
      <w:r w:rsidRPr="00FE1D04">
        <w:rPr>
          <w:rFonts w:ascii="Arial" w:hAnsi="Arial" w:cs="Arial"/>
        </w:rPr>
        <w:t>, personally appeared before me ___________who being by me duly sworn, did say that he is the Mayor of Millcreek, a political subdivision of the State of Utah, and that said instrument was signed in behalf of the City by authority of its City Council and said Mayor acknowledged to me that the City executed the same.</w:t>
      </w:r>
    </w:p>
    <w:p w14:paraId="3FE7EC78"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3F678884" w14:textId="77777777" w:rsidR="00184958" w:rsidRPr="00FE1D04" w:rsidRDefault="00184958" w:rsidP="00FE1D04">
      <w:pPr>
        <w:tabs>
          <w:tab w:val="left" w:pos="720"/>
        </w:tabs>
        <w:autoSpaceDE w:val="0"/>
        <w:autoSpaceDN w:val="0"/>
        <w:adjustRightInd w:val="0"/>
        <w:spacing w:after="0" w:line="240" w:lineRule="auto"/>
        <w:ind w:firstLine="4320"/>
        <w:rPr>
          <w:rFonts w:ascii="Arial" w:hAnsi="Arial" w:cs="Arial"/>
        </w:rPr>
      </w:pPr>
      <w:r w:rsidRPr="00FE1D04">
        <w:rPr>
          <w:rFonts w:ascii="Arial" w:hAnsi="Arial" w:cs="Arial"/>
        </w:rPr>
        <w:t>__________________________________</w:t>
      </w:r>
    </w:p>
    <w:p w14:paraId="01ED1064" w14:textId="77777777" w:rsidR="00184958" w:rsidRPr="00FE1D04" w:rsidRDefault="00184958" w:rsidP="00FE1D04">
      <w:pPr>
        <w:tabs>
          <w:tab w:val="left" w:pos="720"/>
        </w:tabs>
        <w:autoSpaceDE w:val="0"/>
        <w:autoSpaceDN w:val="0"/>
        <w:adjustRightInd w:val="0"/>
        <w:spacing w:after="0" w:line="240" w:lineRule="auto"/>
        <w:ind w:firstLine="4320"/>
        <w:rPr>
          <w:rFonts w:ascii="Arial" w:hAnsi="Arial" w:cs="Arial"/>
        </w:rPr>
      </w:pPr>
      <w:r w:rsidRPr="00FE1D04">
        <w:rPr>
          <w:rFonts w:ascii="Arial" w:hAnsi="Arial" w:cs="Arial"/>
        </w:rPr>
        <w:t>NOTARY PUBLIC</w:t>
      </w:r>
    </w:p>
    <w:p w14:paraId="7E9A7709"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06D582A5" w14:textId="28CF4BDC"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r w:rsidRPr="00FE1D04">
        <w:rPr>
          <w:rFonts w:ascii="Arial" w:hAnsi="Arial" w:cs="Arial"/>
        </w:rPr>
        <w:lastRenderedPageBreak/>
        <w:t>My Commission Expires: ________________</w:t>
      </w:r>
    </w:p>
    <w:p w14:paraId="4801AD69" w14:textId="77777777"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p>
    <w:p w14:paraId="03667B33" w14:textId="4D5E2F68"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r w:rsidRPr="00FE1D04">
        <w:rPr>
          <w:rFonts w:ascii="Arial" w:hAnsi="Arial" w:cs="Arial"/>
        </w:rPr>
        <w:t>Residing at: _________________________</w:t>
      </w:r>
    </w:p>
    <w:p w14:paraId="0D911624"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120B28EA"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512D5792"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53856F94" w14:textId="77777777" w:rsidR="00184958" w:rsidRPr="00FE1D04" w:rsidRDefault="00184958" w:rsidP="00FE1D04">
      <w:pPr>
        <w:tabs>
          <w:tab w:val="left" w:pos="720"/>
          <w:tab w:val="center" w:pos="4680"/>
        </w:tabs>
        <w:autoSpaceDE w:val="0"/>
        <w:autoSpaceDN w:val="0"/>
        <w:adjustRightInd w:val="0"/>
        <w:spacing w:after="0" w:line="240" w:lineRule="auto"/>
        <w:rPr>
          <w:rFonts w:ascii="Arial" w:hAnsi="Arial" w:cs="Arial"/>
          <w:b/>
        </w:rPr>
      </w:pPr>
      <w:r w:rsidRPr="00FE1D04">
        <w:rPr>
          <w:rFonts w:ascii="Arial" w:hAnsi="Arial" w:cs="Arial"/>
          <w:b/>
        </w:rPr>
        <w:t>OWNER ACKNOWLEDGMENT</w:t>
      </w:r>
    </w:p>
    <w:p w14:paraId="41165E0D"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1222F809" w14:textId="77777777" w:rsidR="00184958" w:rsidRPr="00FE1D04" w:rsidRDefault="00184958" w:rsidP="00FE1D04">
      <w:pPr>
        <w:tabs>
          <w:tab w:val="left" w:pos="-1440"/>
          <w:tab w:val="left" w:pos="720"/>
        </w:tabs>
        <w:autoSpaceDE w:val="0"/>
        <w:autoSpaceDN w:val="0"/>
        <w:adjustRightInd w:val="0"/>
        <w:spacing w:after="0" w:line="240" w:lineRule="auto"/>
        <w:ind w:left="2880" w:hanging="2880"/>
        <w:rPr>
          <w:rFonts w:ascii="Arial" w:hAnsi="Arial" w:cs="Arial"/>
        </w:rPr>
      </w:pPr>
      <w:r w:rsidRPr="00FE1D04">
        <w:rPr>
          <w:rFonts w:ascii="Arial" w:hAnsi="Arial" w:cs="Arial"/>
        </w:rPr>
        <w:t>STATE OF UTAH</w:t>
      </w:r>
      <w:r w:rsidRPr="00FE1D04">
        <w:rPr>
          <w:rFonts w:ascii="Arial" w:hAnsi="Arial" w:cs="Arial"/>
        </w:rPr>
        <w:tab/>
        <w:t>)</w:t>
      </w:r>
    </w:p>
    <w:p w14:paraId="6292268B" w14:textId="77777777" w:rsidR="00184958" w:rsidRPr="00FE1D04" w:rsidRDefault="00184958" w:rsidP="00FE1D04">
      <w:pPr>
        <w:tabs>
          <w:tab w:val="left" w:pos="720"/>
        </w:tabs>
        <w:autoSpaceDE w:val="0"/>
        <w:autoSpaceDN w:val="0"/>
        <w:adjustRightInd w:val="0"/>
        <w:spacing w:after="0" w:line="240" w:lineRule="auto"/>
        <w:ind w:firstLine="2880"/>
        <w:rPr>
          <w:rFonts w:ascii="Arial" w:hAnsi="Arial" w:cs="Arial"/>
        </w:rPr>
      </w:pPr>
      <w:r w:rsidRPr="00FE1D04">
        <w:rPr>
          <w:rFonts w:ascii="Arial" w:hAnsi="Arial" w:cs="Arial"/>
        </w:rPr>
        <w:t>:ss.</w:t>
      </w:r>
    </w:p>
    <w:p w14:paraId="1BDD81F5" w14:textId="77777777" w:rsidR="00184958" w:rsidRPr="00FE1D04" w:rsidRDefault="00184958" w:rsidP="00FE1D04">
      <w:pPr>
        <w:tabs>
          <w:tab w:val="left" w:pos="-1440"/>
          <w:tab w:val="left" w:pos="720"/>
          <w:tab w:val="left" w:pos="2880"/>
          <w:tab w:val="left" w:pos="2970"/>
        </w:tabs>
        <w:autoSpaceDE w:val="0"/>
        <w:autoSpaceDN w:val="0"/>
        <w:adjustRightInd w:val="0"/>
        <w:spacing w:after="0" w:line="240" w:lineRule="auto"/>
        <w:ind w:left="3600" w:hanging="3600"/>
        <w:rPr>
          <w:rFonts w:ascii="Arial" w:hAnsi="Arial" w:cs="Arial"/>
        </w:rPr>
      </w:pPr>
      <w:r w:rsidRPr="00FE1D04">
        <w:rPr>
          <w:rFonts w:ascii="Arial" w:hAnsi="Arial" w:cs="Arial"/>
        </w:rPr>
        <w:t>COUNTY OF SALT LAKE</w:t>
      </w:r>
      <w:r w:rsidRPr="00FE1D04">
        <w:rPr>
          <w:rFonts w:ascii="Arial" w:hAnsi="Arial" w:cs="Arial"/>
        </w:rPr>
        <w:tab/>
        <w:t>)</w:t>
      </w:r>
    </w:p>
    <w:p w14:paraId="1BCF5738"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7C51B032" w14:textId="66594137" w:rsidR="00184958" w:rsidRPr="00FE1D04" w:rsidRDefault="00184958" w:rsidP="00FE1D04">
      <w:pPr>
        <w:tabs>
          <w:tab w:val="left" w:pos="720"/>
        </w:tabs>
        <w:autoSpaceDE w:val="0"/>
        <w:autoSpaceDN w:val="0"/>
        <w:adjustRightInd w:val="0"/>
        <w:spacing w:after="0" w:line="240" w:lineRule="auto"/>
        <w:ind w:firstLine="720"/>
        <w:jc w:val="both"/>
        <w:rPr>
          <w:rFonts w:ascii="Arial" w:hAnsi="Arial" w:cs="Arial"/>
        </w:rPr>
      </w:pPr>
      <w:r w:rsidRPr="00FE1D04">
        <w:rPr>
          <w:rFonts w:ascii="Arial" w:hAnsi="Arial" w:cs="Arial"/>
        </w:rPr>
        <w:t>On the _____ day of ______, 20</w:t>
      </w:r>
      <w:r w:rsidR="001C199C">
        <w:rPr>
          <w:rFonts w:ascii="Arial" w:hAnsi="Arial" w:cs="Arial"/>
        </w:rPr>
        <w:t>__</w:t>
      </w:r>
      <w:r w:rsidRPr="00FE1D04">
        <w:rPr>
          <w:rFonts w:ascii="Arial" w:hAnsi="Arial" w:cs="Arial"/>
        </w:rPr>
        <w:t>, personally appeared before me ______, who being by me duly sworn, did say that he is the Manager of ______________, a Utah limited liability company and that the foregoing instrument was duly authorized by the company at a lawful meeting held by authority of its operating agreement and signed in behalf of said company.</w:t>
      </w:r>
    </w:p>
    <w:p w14:paraId="64E1587C" w14:textId="77777777" w:rsidR="00184958" w:rsidRPr="00FE1D04" w:rsidRDefault="00184958" w:rsidP="00FE1D04">
      <w:pPr>
        <w:tabs>
          <w:tab w:val="left" w:pos="720"/>
        </w:tabs>
        <w:autoSpaceDE w:val="0"/>
        <w:autoSpaceDN w:val="0"/>
        <w:adjustRightInd w:val="0"/>
        <w:spacing w:after="0" w:line="240" w:lineRule="auto"/>
        <w:rPr>
          <w:rFonts w:ascii="Arial" w:hAnsi="Arial" w:cs="Arial"/>
        </w:rPr>
      </w:pPr>
    </w:p>
    <w:p w14:paraId="340C83A9" w14:textId="77777777" w:rsidR="00184958" w:rsidRPr="00FE1D04" w:rsidRDefault="00184958" w:rsidP="00FE1D04">
      <w:pPr>
        <w:tabs>
          <w:tab w:val="left" w:pos="720"/>
        </w:tabs>
        <w:autoSpaceDE w:val="0"/>
        <w:autoSpaceDN w:val="0"/>
        <w:adjustRightInd w:val="0"/>
        <w:spacing w:after="0" w:line="240" w:lineRule="auto"/>
        <w:ind w:firstLine="5040"/>
        <w:rPr>
          <w:rFonts w:ascii="Arial" w:hAnsi="Arial" w:cs="Arial"/>
        </w:rPr>
      </w:pPr>
      <w:r w:rsidRPr="00FE1D04">
        <w:rPr>
          <w:rFonts w:ascii="Arial" w:hAnsi="Arial" w:cs="Arial"/>
        </w:rPr>
        <w:t>______________________________</w:t>
      </w:r>
    </w:p>
    <w:p w14:paraId="5F23B279" w14:textId="77777777" w:rsidR="00184958" w:rsidRPr="00FE1D04" w:rsidRDefault="00184958" w:rsidP="00FE1D04">
      <w:pPr>
        <w:tabs>
          <w:tab w:val="left" w:pos="720"/>
        </w:tabs>
        <w:autoSpaceDE w:val="0"/>
        <w:autoSpaceDN w:val="0"/>
        <w:adjustRightInd w:val="0"/>
        <w:spacing w:after="0" w:line="240" w:lineRule="auto"/>
        <w:ind w:firstLine="5040"/>
        <w:rPr>
          <w:rFonts w:ascii="Arial" w:hAnsi="Arial" w:cs="Arial"/>
        </w:rPr>
      </w:pPr>
      <w:r w:rsidRPr="00FE1D04">
        <w:rPr>
          <w:rFonts w:ascii="Arial" w:hAnsi="Arial" w:cs="Arial"/>
        </w:rPr>
        <w:t>NOTARY PUBLIC</w:t>
      </w:r>
    </w:p>
    <w:p w14:paraId="7782C21E" w14:textId="77777777" w:rsidR="00184958" w:rsidRPr="00FE1D04" w:rsidRDefault="00184958" w:rsidP="00FE1D04">
      <w:pPr>
        <w:tabs>
          <w:tab w:val="left" w:pos="720"/>
        </w:tabs>
        <w:autoSpaceDE w:val="0"/>
        <w:autoSpaceDN w:val="0"/>
        <w:adjustRightInd w:val="0"/>
        <w:spacing w:after="0" w:line="240" w:lineRule="auto"/>
        <w:ind w:firstLine="5040"/>
        <w:rPr>
          <w:rFonts w:ascii="Arial" w:hAnsi="Arial" w:cs="Arial"/>
        </w:rPr>
      </w:pPr>
    </w:p>
    <w:p w14:paraId="6E5DE3E5" w14:textId="0528C47B"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r w:rsidRPr="00FE1D04">
        <w:rPr>
          <w:rFonts w:ascii="Arial" w:hAnsi="Arial" w:cs="Arial"/>
        </w:rPr>
        <w:t>My Commission Expires: ________________</w:t>
      </w:r>
    </w:p>
    <w:p w14:paraId="22FCB0B8" w14:textId="77777777"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p>
    <w:p w14:paraId="5314454E" w14:textId="7729C8CB" w:rsidR="00184958" w:rsidRPr="00FE1D04" w:rsidRDefault="00184958" w:rsidP="00FE1D04">
      <w:pPr>
        <w:tabs>
          <w:tab w:val="left" w:pos="-1440"/>
          <w:tab w:val="left" w:pos="720"/>
        </w:tabs>
        <w:autoSpaceDE w:val="0"/>
        <w:autoSpaceDN w:val="0"/>
        <w:adjustRightInd w:val="0"/>
        <w:spacing w:after="0" w:line="240" w:lineRule="auto"/>
        <w:rPr>
          <w:rFonts w:ascii="Arial" w:hAnsi="Arial" w:cs="Arial"/>
        </w:rPr>
      </w:pPr>
      <w:r w:rsidRPr="00FE1D04">
        <w:rPr>
          <w:rFonts w:ascii="Arial" w:hAnsi="Arial" w:cs="Arial"/>
        </w:rPr>
        <w:t>Residing at: _________________________</w:t>
      </w:r>
    </w:p>
    <w:p w14:paraId="4BB39F98" w14:textId="77777777" w:rsidR="00184958" w:rsidRPr="00FE1D04" w:rsidRDefault="00184958" w:rsidP="00184958">
      <w:pPr>
        <w:pStyle w:val="Default"/>
        <w:rPr>
          <w:rFonts w:ascii="Arial" w:hAnsi="Arial" w:cs="Arial"/>
          <w:sz w:val="22"/>
          <w:szCs w:val="22"/>
        </w:rPr>
      </w:pPr>
    </w:p>
    <w:p w14:paraId="44FE7764"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713703C1"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6697E771"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6C96BC48"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6DC1F503"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44E172CB"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17FDB595"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7B2BD4D1"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5B903EE6"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47C9E9D3"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281C2F8D"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5C58FD47"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5CF96A74"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6775BFED"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2B50D47F"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56F4C71B"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07872EC7"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681A4535" w14:textId="77777777" w:rsidR="00184958" w:rsidRPr="00FE1D04" w:rsidRDefault="00184958" w:rsidP="00184958">
      <w:pPr>
        <w:pStyle w:val="BasicParagraph"/>
        <w:tabs>
          <w:tab w:val="left" w:leader="underscore" w:pos="4800"/>
        </w:tabs>
        <w:spacing w:line="240" w:lineRule="auto"/>
        <w:rPr>
          <w:rFonts w:ascii="Arial" w:hAnsi="Arial" w:cs="Arial"/>
          <w:sz w:val="22"/>
          <w:szCs w:val="22"/>
        </w:rPr>
      </w:pPr>
    </w:p>
    <w:p w14:paraId="52DDF5F1" w14:textId="3999B4A9" w:rsidR="00184958" w:rsidRDefault="00184958" w:rsidP="00184958">
      <w:pPr>
        <w:pStyle w:val="BasicParagraph"/>
        <w:tabs>
          <w:tab w:val="left" w:leader="underscore" w:pos="4800"/>
        </w:tabs>
        <w:spacing w:line="240" w:lineRule="auto"/>
        <w:rPr>
          <w:rFonts w:ascii="Arial" w:hAnsi="Arial" w:cs="Arial"/>
          <w:sz w:val="22"/>
          <w:szCs w:val="22"/>
        </w:rPr>
      </w:pPr>
    </w:p>
    <w:p w14:paraId="58B47DAD" w14:textId="1F463E3A" w:rsidR="00FE1D04" w:rsidRDefault="00FE1D04" w:rsidP="00184958">
      <w:pPr>
        <w:pStyle w:val="BasicParagraph"/>
        <w:tabs>
          <w:tab w:val="left" w:leader="underscore" w:pos="4800"/>
        </w:tabs>
        <w:spacing w:line="240" w:lineRule="auto"/>
        <w:rPr>
          <w:rFonts w:ascii="Arial" w:hAnsi="Arial" w:cs="Arial"/>
          <w:sz w:val="22"/>
          <w:szCs w:val="22"/>
        </w:rPr>
      </w:pPr>
    </w:p>
    <w:p w14:paraId="64CDEB85" w14:textId="4AD12CDA" w:rsidR="00FE1D04" w:rsidRDefault="00FE1D04" w:rsidP="00184958">
      <w:pPr>
        <w:pStyle w:val="BasicParagraph"/>
        <w:tabs>
          <w:tab w:val="left" w:leader="underscore" w:pos="4800"/>
        </w:tabs>
        <w:spacing w:line="240" w:lineRule="auto"/>
        <w:rPr>
          <w:rFonts w:ascii="Arial" w:hAnsi="Arial" w:cs="Arial"/>
          <w:sz w:val="22"/>
          <w:szCs w:val="22"/>
        </w:rPr>
      </w:pPr>
    </w:p>
    <w:p w14:paraId="55B27160" w14:textId="39B442F9" w:rsidR="00FE1D04" w:rsidRDefault="00FE1D04" w:rsidP="00184958">
      <w:pPr>
        <w:pStyle w:val="BasicParagraph"/>
        <w:tabs>
          <w:tab w:val="left" w:leader="underscore" w:pos="4800"/>
        </w:tabs>
        <w:spacing w:line="240" w:lineRule="auto"/>
        <w:rPr>
          <w:rFonts w:ascii="Arial" w:hAnsi="Arial" w:cs="Arial"/>
          <w:sz w:val="22"/>
          <w:szCs w:val="22"/>
        </w:rPr>
      </w:pPr>
    </w:p>
    <w:p w14:paraId="537A0ECA" w14:textId="0C964E67" w:rsidR="00FE1D04" w:rsidRDefault="00FE1D04" w:rsidP="00184958">
      <w:pPr>
        <w:pStyle w:val="BasicParagraph"/>
        <w:tabs>
          <w:tab w:val="left" w:leader="underscore" w:pos="4800"/>
        </w:tabs>
        <w:spacing w:line="240" w:lineRule="auto"/>
        <w:rPr>
          <w:rFonts w:ascii="Arial" w:hAnsi="Arial" w:cs="Arial"/>
          <w:sz w:val="22"/>
          <w:szCs w:val="22"/>
        </w:rPr>
      </w:pPr>
    </w:p>
    <w:p w14:paraId="7D4A71EC" w14:textId="2C0166E4" w:rsidR="00FE1D04" w:rsidRDefault="00FE1D04" w:rsidP="00184958">
      <w:pPr>
        <w:pStyle w:val="BasicParagraph"/>
        <w:tabs>
          <w:tab w:val="left" w:leader="underscore" w:pos="4800"/>
        </w:tabs>
        <w:spacing w:line="240" w:lineRule="auto"/>
        <w:rPr>
          <w:rFonts w:ascii="Arial" w:hAnsi="Arial" w:cs="Arial"/>
          <w:sz w:val="22"/>
          <w:szCs w:val="22"/>
        </w:rPr>
      </w:pPr>
    </w:p>
    <w:p w14:paraId="4CD511EB" w14:textId="251D3D17" w:rsidR="00FE1D04" w:rsidRDefault="00FE1D04" w:rsidP="00184958">
      <w:pPr>
        <w:pStyle w:val="BasicParagraph"/>
        <w:tabs>
          <w:tab w:val="left" w:leader="underscore" w:pos="4800"/>
        </w:tabs>
        <w:spacing w:line="240" w:lineRule="auto"/>
        <w:rPr>
          <w:rFonts w:ascii="Arial" w:hAnsi="Arial" w:cs="Arial"/>
          <w:sz w:val="22"/>
          <w:szCs w:val="22"/>
        </w:rPr>
      </w:pPr>
    </w:p>
    <w:p w14:paraId="6DBD513A" w14:textId="77777777" w:rsidR="00FE1D04" w:rsidRPr="00FE1D04" w:rsidRDefault="00FE1D04" w:rsidP="00184958">
      <w:pPr>
        <w:pStyle w:val="BasicParagraph"/>
        <w:tabs>
          <w:tab w:val="left" w:leader="underscore" w:pos="4800"/>
        </w:tabs>
        <w:spacing w:line="240" w:lineRule="auto"/>
        <w:rPr>
          <w:rFonts w:ascii="Arial" w:hAnsi="Arial" w:cs="Arial"/>
          <w:sz w:val="22"/>
          <w:szCs w:val="22"/>
        </w:rPr>
      </w:pPr>
    </w:p>
    <w:p w14:paraId="283109C6"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lastRenderedPageBreak/>
        <w:t xml:space="preserve">Acronyms </w:t>
      </w:r>
    </w:p>
    <w:p w14:paraId="7C50C7FE"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BMP: Best Management Practice </w:t>
      </w:r>
    </w:p>
    <w:p w14:paraId="42155E06" w14:textId="754A6C98" w:rsidR="00184958" w:rsidRPr="00FE1D04" w:rsidRDefault="00184958" w:rsidP="00305FA6">
      <w:pPr>
        <w:pStyle w:val="Default"/>
        <w:numPr>
          <w:ilvl w:val="0"/>
          <w:numId w:val="81"/>
        </w:numPr>
        <w:ind w:left="480" w:hanging="480"/>
        <w:rPr>
          <w:rFonts w:ascii="Arial" w:hAnsi="Arial" w:cs="Arial"/>
          <w:color w:val="auto"/>
          <w:sz w:val="22"/>
          <w:szCs w:val="22"/>
        </w:rPr>
      </w:pPr>
      <w:proofErr w:type="spellStart"/>
      <w:r w:rsidRPr="00FE1D04">
        <w:rPr>
          <w:rFonts w:ascii="Arial" w:hAnsi="Arial" w:cs="Arial"/>
          <w:color w:val="auto"/>
          <w:sz w:val="22"/>
          <w:szCs w:val="22"/>
        </w:rPr>
        <w:t>SLCo</w:t>
      </w:r>
      <w:proofErr w:type="spellEnd"/>
      <w:r w:rsidRPr="00FE1D04">
        <w:rPr>
          <w:rFonts w:ascii="Arial" w:hAnsi="Arial" w:cs="Arial"/>
          <w:color w:val="auto"/>
          <w:sz w:val="22"/>
          <w:szCs w:val="22"/>
        </w:rPr>
        <w:t xml:space="preserve"> </w:t>
      </w:r>
      <w:r w:rsidR="00181C92" w:rsidRPr="00FE1D04">
        <w:rPr>
          <w:rFonts w:ascii="Arial" w:hAnsi="Arial" w:cs="Arial"/>
          <w:color w:val="auto"/>
          <w:sz w:val="22"/>
          <w:szCs w:val="22"/>
        </w:rPr>
        <w:t>HD:</w:t>
      </w:r>
      <w:r w:rsidRPr="00FE1D04">
        <w:rPr>
          <w:rFonts w:ascii="Arial" w:hAnsi="Arial" w:cs="Arial"/>
          <w:color w:val="auto"/>
          <w:sz w:val="22"/>
          <w:szCs w:val="22"/>
        </w:rPr>
        <w:t xml:space="preserve"> Salt Lake County Health Department </w:t>
      </w:r>
    </w:p>
    <w:p w14:paraId="48C4E4AB" w14:textId="77777777" w:rsidR="00184958" w:rsidRPr="003C2043" w:rsidRDefault="00184958" w:rsidP="00305FA6">
      <w:pPr>
        <w:pStyle w:val="Default"/>
        <w:numPr>
          <w:ilvl w:val="0"/>
          <w:numId w:val="81"/>
        </w:numPr>
        <w:ind w:left="480" w:hanging="480"/>
        <w:rPr>
          <w:rFonts w:ascii="Arial" w:hAnsi="Arial" w:cs="Arial"/>
          <w:color w:val="auto"/>
          <w:sz w:val="22"/>
          <w:szCs w:val="22"/>
          <w:lang w:val="fr-FR"/>
        </w:rPr>
      </w:pPr>
      <w:r w:rsidRPr="003C2043">
        <w:rPr>
          <w:rFonts w:ascii="Arial" w:hAnsi="Arial" w:cs="Arial"/>
          <w:color w:val="auto"/>
          <w:sz w:val="22"/>
          <w:szCs w:val="22"/>
          <w:lang w:val="fr-FR"/>
        </w:rPr>
        <w:t xml:space="preserve">UPDES: Utah </w:t>
      </w:r>
      <w:proofErr w:type="spellStart"/>
      <w:r w:rsidRPr="003C2043">
        <w:rPr>
          <w:rFonts w:ascii="Arial" w:hAnsi="Arial" w:cs="Arial"/>
          <w:color w:val="auto"/>
          <w:sz w:val="22"/>
          <w:szCs w:val="22"/>
          <w:lang w:val="fr-FR"/>
        </w:rPr>
        <w:t>Pollutant</w:t>
      </w:r>
      <w:proofErr w:type="spellEnd"/>
      <w:r w:rsidRPr="003C2043">
        <w:rPr>
          <w:rFonts w:ascii="Arial" w:hAnsi="Arial" w:cs="Arial"/>
          <w:color w:val="auto"/>
          <w:sz w:val="22"/>
          <w:szCs w:val="22"/>
          <w:lang w:val="fr-FR"/>
        </w:rPr>
        <w:t xml:space="preserve"> </w:t>
      </w:r>
      <w:proofErr w:type="spellStart"/>
      <w:r w:rsidRPr="003C2043">
        <w:rPr>
          <w:rFonts w:ascii="Arial" w:hAnsi="Arial" w:cs="Arial"/>
          <w:color w:val="auto"/>
          <w:sz w:val="22"/>
          <w:szCs w:val="22"/>
          <w:lang w:val="fr-FR"/>
        </w:rPr>
        <w:t>Discharge</w:t>
      </w:r>
      <w:proofErr w:type="spellEnd"/>
      <w:r w:rsidRPr="003C2043">
        <w:rPr>
          <w:rFonts w:ascii="Arial" w:hAnsi="Arial" w:cs="Arial"/>
          <w:color w:val="auto"/>
          <w:sz w:val="22"/>
          <w:szCs w:val="22"/>
          <w:lang w:val="fr-FR"/>
        </w:rPr>
        <w:t xml:space="preserve"> Elimination System </w:t>
      </w:r>
    </w:p>
    <w:p w14:paraId="448561D1" w14:textId="0D8874DB"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RSI: Registered Storm water Inspector</w:t>
      </w:r>
    </w:p>
    <w:p w14:paraId="4C0665C4"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EPA: Environmental Protection Agency </w:t>
      </w:r>
    </w:p>
    <w:p w14:paraId="2C7AFE0D" w14:textId="27B79D73"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RSR: Registered Storm water Reviewer </w:t>
      </w:r>
    </w:p>
    <w:p w14:paraId="0570F724"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MS4: Municipal Separate Storm Sewer System </w:t>
      </w:r>
    </w:p>
    <w:p w14:paraId="59C5DF51"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NOV: Notice of Violation </w:t>
      </w:r>
    </w:p>
    <w:p w14:paraId="17150BF5"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Owner: The party responsible for all construction operations and meeting all permit requirements </w:t>
      </w:r>
    </w:p>
    <w:p w14:paraId="1D786E34" w14:textId="77777777" w:rsidR="00184958" w:rsidRPr="00FE1D04" w:rsidRDefault="00184958" w:rsidP="00305FA6">
      <w:pPr>
        <w:pStyle w:val="Default"/>
        <w:numPr>
          <w:ilvl w:val="0"/>
          <w:numId w:val="81"/>
        </w:numPr>
        <w:ind w:left="480" w:hanging="480"/>
        <w:rPr>
          <w:rFonts w:ascii="Arial" w:hAnsi="Arial" w:cs="Arial"/>
          <w:color w:val="auto"/>
          <w:sz w:val="22"/>
          <w:szCs w:val="22"/>
        </w:rPr>
      </w:pPr>
      <w:proofErr w:type="spellStart"/>
      <w:r w:rsidRPr="00FE1D04">
        <w:rPr>
          <w:rFonts w:ascii="Arial" w:hAnsi="Arial" w:cs="Arial"/>
          <w:color w:val="auto"/>
          <w:sz w:val="22"/>
          <w:szCs w:val="22"/>
        </w:rPr>
        <w:t>SLCo</w:t>
      </w:r>
      <w:proofErr w:type="spellEnd"/>
      <w:r w:rsidRPr="00FE1D04">
        <w:rPr>
          <w:rFonts w:ascii="Arial" w:hAnsi="Arial" w:cs="Arial"/>
          <w:color w:val="auto"/>
          <w:sz w:val="22"/>
          <w:szCs w:val="22"/>
        </w:rPr>
        <w:t xml:space="preserve">: Millcreek </w:t>
      </w:r>
    </w:p>
    <w:p w14:paraId="30287D36"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SOP: Standard Operating Procedure </w:t>
      </w:r>
    </w:p>
    <w:p w14:paraId="1C583C90"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SWPPP: Storm water Pollution Prevention Plan</w:t>
      </w:r>
    </w:p>
    <w:p w14:paraId="00181FC8" w14:textId="77777777" w:rsidR="00184958" w:rsidRPr="00FE1D04" w:rsidRDefault="00184958" w:rsidP="00305FA6">
      <w:pPr>
        <w:pStyle w:val="Default"/>
        <w:numPr>
          <w:ilvl w:val="0"/>
          <w:numId w:val="81"/>
        </w:numPr>
        <w:ind w:left="480" w:hanging="480"/>
        <w:rPr>
          <w:rFonts w:ascii="Arial" w:hAnsi="Arial" w:cs="Arial"/>
          <w:color w:val="auto"/>
          <w:sz w:val="22"/>
          <w:szCs w:val="22"/>
        </w:rPr>
      </w:pPr>
      <w:r w:rsidRPr="00FE1D04">
        <w:rPr>
          <w:rFonts w:ascii="Arial" w:hAnsi="Arial" w:cs="Arial"/>
          <w:color w:val="auto"/>
          <w:sz w:val="22"/>
          <w:szCs w:val="22"/>
        </w:rPr>
        <w:t xml:space="preserve">UDEQ: Utah Department of Environmental Quality </w:t>
      </w:r>
    </w:p>
    <w:p w14:paraId="3887E95D" w14:textId="77777777" w:rsidR="00184958" w:rsidRPr="00FE1D04" w:rsidRDefault="00184958" w:rsidP="00184958">
      <w:pPr>
        <w:pStyle w:val="Default"/>
        <w:ind w:left="360" w:hanging="360"/>
        <w:rPr>
          <w:rFonts w:ascii="Arial" w:hAnsi="Arial" w:cs="Arial"/>
          <w:b/>
          <w:bCs/>
          <w:color w:val="auto"/>
          <w:sz w:val="22"/>
          <w:szCs w:val="22"/>
        </w:rPr>
      </w:pPr>
    </w:p>
    <w:p w14:paraId="511066FB" w14:textId="77777777" w:rsidR="00184958" w:rsidRPr="00FE1D04" w:rsidRDefault="00184958" w:rsidP="00184958">
      <w:pPr>
        <w:pStyle w:val="Default"/>
        <w:ind w:left="360" w:hanging="360"/>
        <w:rPr>
          <w:rFonts w:ascii="Arial" w:hAnsi="Arial" w:cs="Arial"/>
          <w:color w:val="auto"/>
          <w:sz w:val="22"/>
          <w:szCs w:val="22"/>
        </w:rPr>
      </w:pPr>
      <w:r w:rsidRPr="00FE1D04">
        <w:rPr>
          <w:rFonts w:ascii="Arial" w:hAnsi="Arial" w:cs="Arial"/>
          <w:b/>
          <w:bCs/>
          <w:color w:val="auto"/>
          <w:sz w:val="22"/>
          <w:szCs w:val="22"/>
        </w:rPr>
        <w:t xml:space="preserve">Support Functions or documents </w:t>
      </w:r>
    </w:p>
    <w:p w14:paraId="7D4B9C9F"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Millcreek Development Permit Application </w:t>
      </w:r>
    </w:p>
    <w:p w14:paraId="58C4801D"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Notice of Termination of permit </w:t>
      </w:r>
    </w:p>
    <w:p w14:paraId="0573B839"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Application for Transfer or permit </w:t>
      </w:r>
    </w:p>
    <w:p w14:paraId="436F1476"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SWMP Review Checklist </w:t>
      </w:r>
    </w:p>
    <w:p w14:paraId="1770BDB9"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Latest computer permits tracking and record-keeping system (database-2015) </w:t>
      </w:r>
    </w:p>
    <w:p w14:paraId="5B2B274A" w14:textId="77777777" w:rsidR="00184958" w:rsidRPr="00FE1D04" w:rsidRDefault="00184958" w:rsidP="00305FA6">
      <w:pPr>
        <w:pStyle w:val="Default"/>
        <w:numPr>
          <w:ilvl w:val="0"/>
          <w:numId w:val="82"/>
        </w:numPr>
        <w:rPr>
          <w:rFonts w:ascii="Arial" w:hAnsi="Arial" w:cs="Arial"/>
          <w:color w:val="auto"/>
          <w:sz w:val="22"/>
          <w:szCs w:val="22"/>
        </w:rPr>
      </w:pPr>
      <w:r w:rsidRPr="00FE1D04">
        <w:rPr>
          <w:rFonts w:ascii="Arial" w:hAnsi="Arial" w:cs="Arial"/>
          <w:color w:val="auto"/>
          <w:sz w:val="22"/>
          <w:szCs w:val="22"/>
        </w:rPr>
        <w:t xml:space="preserve">Enforcement response plan </w:t>
      </w:r>
    </w:p>
    <w:p w14:paraId="0CDEFA96" w14:textId="77777777" w:rsidR="00184958" w:rsidRPr="00FE1D04" w:rsidRDefault="00184958" w:rsidP="00184958">
      <w:pPr>
        <w:pStyle w:val="Default"/>
        <w:rPr>
          <w:rFonts w:ascii="Arial" w:hAnsi="Arial" w:cs="Arial"/>
          <w:b/>
          <w:bCs/>
          <w:color w:val="auto"/>
          <w:sz w:val="22"/>
          <w:szCs w:val="22"/>
        </w:rPr>
      </w:pPr>
    </w:p>
    <w:p w14:paraId="613FFFAB"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t xml:space="preserve">References: </w:t>
      </w:r>
    </w:p>
    <w:p w14:paraId="6F401F48" w14:textId="4B1E5DC5" w:rsidR="00184958" w:rsidRPr="00FE1D04" w:rsidRDefault="00184958" w:rsidP="00305FA6">
      <w:pPr>
        <w:pStyle w:val="Default"/>
        <w:numPr>
          <w:ilvl w:val="0"/>
          <w:numId w:val="83"/>
        </w:numPr>
        <w:rPr>
          <w:rFonts w:ascii="Arial" w:hAnsi="Arial" w:cs="Arial"/>
          <w:color w:val="auto"/>
          <w:sz w:val="22"/>
          <w:szCs w:val="22"/>
        </w:rPr>
      </w:pPr>
      <w:r w:rsidRPr="00FE1D04">
        <w:rPr>
          <w:rFonts w:ascii="Arial" w:hAnsi="Arial" w:cs="Arial"/>
          <w:color w:val="auto"/>
          <w:sz w:val="22"/>
          <w:szCs w:val="22"/>
        </w:rPr>
        <w:t xml:space="preserve">Utah Department of Environment Quality: General Permit for Storm water Discharges Associated with Municipal Separate Storm Sewer Systems (MS4s), Authorization to Discharge under the UPDES Discharge Permit – Jordan Valley Municipal permit UTS0000001 </w:t>
      </w:r>
    </w:p>
    <w:p w14:paraId="09FCF709" w14:textId="48762F99" w:rsidR="00184958" w:rsidRPr="00FE1D04" w:rsidRDefault="00184958" w:rsidP="00305FA6">
      <w:pPr>
        <w:pStyle w:val="Default"/>
        <w:numPr>
          <w:ilvl w:val="0"/>
          <w:numId w:val="83"/>
        </w:numPr>
        <w:rPr>
          <w:rFonts w:ascii="Arial" w:hAnsi="Arial" w:cs="Arial"/>
          <w:color w:val="auto"/>
          <w:sz w:val="22"/>
          <w:szCs w:val="22"/>
        </w:rPr>
      </w:pPr>
      <w:r w:rsidRPr="00FE1D04">
        <w:rPr>
          <w:rFonts w:ascii="Arial" w:hAnsi="Arial" w:cs="Arial"/>
          <w:color w:val="auto"/>
          <w:sz w:val="22"/>
          <w:szCs w:val="22"/>
        </w:rPr>
        <w:t xml:space="preserve">Utah Department of Environment Quality: Storm water Discharges Associated </w:t>
      </w:r>
      <w:r w:rsidR="00181C92" w:rsidRPr="00FE1D04">
        <w:rPr>
          <w:rFonts w:ascii="Arial" w:hAnsi="Arial" w:cs="Arial"/>
          <w:color w:val="auto"/>
          <w:sz w:val="22"/>
          <w:szCs w:val="22"/>
        </w:rPr>
        <w:t>with</w:t>
      </w:r>
      <w:r w:rsidRPr="00FE1D04">
        <w:rPr>
          <w:rFonts w:ascii="Arial" w:hAnsi="Arial" w:cs="Arial"/>
          <w:color w:val="auto"/>
          <w:sz w:val="22"/>
          <w:szCs w:val="22"/>
        </w:rPr>
        <w:t xml:space="preserve"> Construction Activity – Construction General Permit Application UPDES permit UTRC000000 and The Storm water Management Plan Preparation Guide </w:t>
      </w:r>
    </w:p>
    <w:p w14:paraId="489DBAB5" w14:textId="46866DEE" w:rsidR="00184958" w:rsidRPr="00FE1D04" w:rsidRDefault="00184958" w:rsidP="00305FA6">
      <w:pPr>
        <w:pStyle w:val="Default"/>
        <w:numPr>
          <w:ilvl w:val="0"/>
          <w:numId w:val="83"/>
        </w:numPr>
        <w:rPr>
          <w:rFonts w:ascii="Arial" w:hAnsi="Arial" w:cs="Arial"/>
          <w:color w:val="auto"/>
          <w:sz w:val="22"/>
          <w:szCs w:val="22"/>
        </w:rPr>
      </w:pPr>
      <w:r w:rsidRPr="00FE1D04">
        <w:rPr>
          <w:rFonts w:ascii="Arial" w:hAnsi="Arial" w:cs="Arial"/>
          <w:color w:val="auto"/>
          <w:sz w:val="22"/>
          <w:szCs w:val="22"/>
        </w:rPr>
        <w:t xml:space="preserve">Millcreek Ordinances Chapter 17.22, Storm water </w:t>
      </w:r>
      <w:r w:rsidR="00181C92" w:rsidRPr="00FE1D04">
        <w:rPr>
          <w:rFonts w:ascii="Arial" w:hAnsi="Arial" w:cs="Arial"/>
          <w:color w:val="auto"/>
          <w:sz w:val="22"/>
          <w:szCs w:val="22"/>
        </w:rPr>
        <w:t>Illicit Discharges</w:t>
      </w:r>
      <w:r w:rsidRPr="00FE1D04">
        <w:rPr>
          <w:rFonts w:ascii="Arial" w:hAnsi="Arial" w:cs="Arial"/>
          <w:color w:val="auto"/>
          <w:sz w:val="22"/>
          <w:szCs w:val="22"/>
        </w:rPr>
        <w:t xml:space="preserve"> </w:t>
      </w:r>
    </w:p>
    <w:p w14:paraId="6610928F" w14:textId="77777777" w:rsidR="00184958" w:rsidRPr="00FE1D04" w:rsidRDefault="00184958" w:rsidP="00305FA6">
      <w:pPr>
        <w:pStyle w:val="Default"/>
        <w:numPr>
          <w:ilvl w:val="0"/>
          <w:numId w:val="83"/>
        </w:numPr>
        <w:rPr>
          <w:rFonts w:ascii="Arial" w:hAnsi="Arial" w:cs="Arial"/>
          <w:color w:val="auto"/>
          <w:sz w:val="22"/>
          <w:szCs w:val="22"/>
        </w:rPr>
      </w:pPr>
      <w:r w:rsidRPr="00FE1D04">
        <w:rPr>
          <w:rFonts w:ascii="Arial" w:hAnsi="Arial" w:cs="Arial"/>
          <w:color w:val="auto"/>
          <w:sz w:val="22"/>
          <w:szCs w:val="22"/>
        </w:rPr>
        <w:t>Millcreek Engineering: Public Improvement Design Standards and Construction Specifications (most recent revision)</w:t>
      </w:r>
    </w:p>
    <w:p w14:paraId="24D36BDE" w14:textId="1F15D301" w:rsidR="00184958" w:rsidRPr="00FE1D04" w:rsidRDefault="00184958" w:rsidP="00305FA6">
      <w:pPr>
        <w:pStyle w:val="Default"/>
        <w:numPr>
          <w:ilvl w:val="0"/>
          <w:numId w:val="83"/>
        </w:numPr>
        <w:tabs>
          <w:tab w:val="left" w:leader="underscore" w:pos="4800"/>
        </w:tabs>
        <w:textAlignment w:val="center"/>
        <w:rPr>
          <w:rFonts w:ascii="Arial" w:hAnsi="Arial" w:cs="Arial"/>
          <w:color w:val="auto"/>
          <w:sz w:val="22"/>
          <w:szCs w:val="22"/>
        </w:rPr>
      </w:pPr>
      <w:r w:rsidRPr="00FE1D04">
        <w:rPr>
          <w:rFonts w:ascii="Arial" w:hAnsi="Arial" w:cs="Arial"/>
          <w:color w:val="auto"/>
          <w:sz w:val="22"/>
          <w:szCs w:val="22"/>
        </w:rPr>
        <w:t xml:space="preserve">International Building Code and International Residential Code (most </w:t>
      </w:r>
      <w:r w:rsidR="00181C92" w:rsidRPr="00FE1D04">
        <w:rPr>
          <w:rFonts w:ascii="Arial" w:hAnsi="Arial" w:cs="Arial"/>
          <w:color w:val="auto"/>
          <w:sz w:val="22"/>
          <w:szCs w:val="22"/>
        </w:rPr>
        <w:t>recent)</w:t>
      </w:r>
    </w:p>
    <w:p w14:paraId="5DDDD70C" w14:textId="77777777" w:rsidR="00184958" w:rsidRPr="00FE1D04" w:rsidRDefault="00184958" w:rsidP="00184958">
      <w:pPr>
        <w:spacing w:line="276" w:lineRule="auto"/>
        <w:rPr>
          <w:rFonts w:ascii="Arial" w:hAnsi="Arial" w:cs="Arial"/>
        </w:rPr>
      </w:pPr>
    </w:p>
    <w:p w14:paraId="228FD86E" w14:textId="77777777" w:rsidR="00184958" w:rsidRPr="00FE1D04" w:rsidRDefault="00184958" w:rsidP="00184958">
      <w:pPr>
        <w:spacing w:line="276" w:lineRule="auto"/>
        <w:rPr>
          <w:rFonts w:ascii="Arial" w:hAnsi="Arial" w:cs="Arial"/>
        </w:rPr>
      </w:pPr>
    </w:p>
    <w:p w14:paraId="036EAB1D" w14:textId="77777777" w:rsidR="00184958" w:rsidRPr="00FE1D04" w:rsidRDefault="00184958" w:rsidP="00184958">
      <w:pPr>
        <w:spacing w:line="276" w:lineRule="auto"/>
        <w:rPr>
          <w:rFonts w:ascii="Arial" w:hAnsi="Arial" w:cs="Arial"/>
        </w:rPr>
      </w:pPr>
    </w:p>
    <w:p w14:paraId="47A71F06" w14:textId="77777777" w:rsidR="00184958" w:rsidRPr="00FE1D04" w:rsidRDefault="00184958" w:rsidP="00184958">
      <w:pPr>
        <w:spacing w:line="276" w:lineRule="auto"/>
        <w:rPr>
          <w:rFonts w:ascii="Arial" w:hAnsi="Arial" w:cs="Arial"/>
        </w:rPr>
      </w:pPr>
    </w:p>
    <w:p w14:paraId="715DF873" w14:textId="77777777" w:rsidR="00184958" w:rsidRPr="00FE1D04" w:rsidRDefault="00184958" w:rsidP="00184958">
      <w:pPr>
        <w:spacing w:line="276" w:lineRule="auto"/>
        <w:rPr>
          <w:rFonts w:ascii="Arial" w:hAnsi="Arial" w:cs="Arial"/>
          <w:b/>
        </w:rPr>
      </w:pPr>
    </w:p>
    <w:p w14:paraId="3D115AB9" w14:textId="77777777" w:rsidR="00184958" w:rsidRPr="00FE1D04" w:rsidRDefault="00184958" w:rsidP="00184958">
      <w:pPr>
        <w:spacing w:line="276" w:lineRule="auto"/>
        <w:rPr>
          <w:rFonts w:ascii="Arial" w:hAnsi="Arial" w:cs="Arial"/>
          <w:b/>
        </w:rPr>
      </w:pPr>
    </w:p>
    <w:p w14:paraId="5DD24A4A" w14:textId="77777777" w:rsidR="00184958" w:rsidRPr="00FE1D04" w:rsidRDefault="00184958" w:rsidP="00184958">
      <w:pPr>
        <w:spacing w:line="276" w:lineRule="auto"/>
        <w:rPr>
          <w:rFonts w:ascii="Arial" w:hAnsi="Arial" w:cs="Arial"/>
          <w:b/>
        </w:rPr>
      </w:pPr>
    </w:p>
    <w:p w14:paraId="6778E5FA" w14:textId="74536E33" w:rsidR="00184958" w:rsidRPr="00FE1D04" w:rsidRDefault="00184958" w:rsidP="00184958">
      <w:pPr>
        <w:spacing w:line="276" w:lineRule="auto"/>
        <w:rPr>
          <w:rFonts w:ascii="Arial" w:hAnsi="Arial" w:cs="Arial"/>
          <w:b/>
        </w:rPr>
      </w:pPr>
      <w:r w:rsidRPr="00FE1D04">
        <w:rPr>
          <w:rFonts w:ascii="Arial" w:hAnsi="Arial" w:cs="Arial"/>
          <w:b/>
        </w:rPr>
        <w:lastRenderedPageBreak/>
        <w:t xml:space="preserve">APPENDIX E LONG-TERM STORMWATER MANAGEMENT PROGRAM </w:t>
      </w:r>
    </w:p>
    <w:p w14:paraId="241B93A5" w14:textId="77777777" w:rsidR="00184958" w:rsidRPr="00FE1D04" w:rsidRDefault="00184958" w:rsidP="00184958">
      <w:pPr>
        <w:spacing w:line="276" w:lineRule="auto"/>
        <w:rPr>
          <w:rFonts w:ascii="Arial" w:hAnsi="Arial" w:cs="Arial"/>
        </w:rPr>
      </w:pPr>
      <w:r w:rsidRPr="00FE1D04">
        <w:rPr>
          <w:rFonts w:ascii="Arial" w:hAnsi="Arial" w:cs="Arial"/>
        </w:rPr>
        <w:t>Long-term Stormwater Management SOP</w:t>
      </w:r>
    </w:p>
    <w:p w14:paraId="50FBE307" w14:textId="77777777" w:rsidR="00184958" w:rsidRPr="00FE1D04" w:rsidRDefault="00184958" w:rsidP="00184958">
      <w:pPr>
        <w:spacing w:line="276" w:lineRule="auto"/>
        <w:rPr>
          <w:rFonts w:ascii="Arial" w:hAnsi="Arial" w:cs="Arial"/>
        </w:rPr>
      </w:pPr>
    </w:p>
    <w:p w14:paraId="6A416552" w14:textId="7777777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Long-term Stormwater Best Management Practice (BMP)</w:t>
      </w:r>
    </w:p>
    <w:p w14:paraId="69D8FC90" w14:textId="77777777" w:rsidR="00184958" w:rsidRPr="00FE1D04" w:rsidRDefault="00184958" w:rsidP="00184958">
      <w:pPr>
        <w:pStyle w:val="SOPBigHeadline"/>
        <w:rPr>
          <w:rFonts w:ascii="Arial" w:hAnsi="Arial" w:cs="Arial"/>
          <w:sz w:val="22"/>
          <w:szCs w:val="22"/>
        </w:rPr>
      </w:pPr>
      <w:r w:rsidRPr="00FE1D04">
        <w:rPr>
          <w:rFonts w:ascii="Arial" w:hAnsi="Arial" w:cs="Arial"/>
          <w:sz w:val="22"/>
          <w:szCs w:val="22"/>
        </w:rPr>
        <w:t xml:space="preserve">Maintenance and Inspection </w:t>
      </w:r>
    </w:p>
    <w:p w14:paraId="445E113B" w14:textId="77777777" w:rsidR="00184958" w:rsidRPr="00FE1D04" w:rsidRDefault="00184958" w:rsidP="00184958">
      <w:pPr>
        <w:pStyle w:val="SOPBigHeadline"/>
        <w:tabs>
          <w:tab w:val="left" w:pos="2035"/>
          <w:tab w:val="center" w:pos="5033"/>
        </w:tabs>
        <w:jc w:val="left"/>
        <w:rPr>
          <w:rFonts w:ascii="Arial" w:hAnsi="Arial" w:cs="Arial"/>
          <w:sz w:val="22"/>
          <w:szCs w:val="22"/>
        </w:rPr>
      </w:pPr>
      <w:r w:rsidRPr="00FE1D04">
        <w:rPr>
          <w:rFonts w:ascii="Arial" w:hAnsi="Arial" w:cs="Arial"/>
          <w:sz w:val="22"/>
          <w:szCs w:val="22"/>
        </w:rPr>
        <w:tab/>
      </w:r>
      <w:r w:rsidRPr="00FE1D04">
        <w:rPr>
          <w:rFonts w:ascii="Arial" w:hAnsi="Arial" w:cs="Arial"/>
          <w:sz w:val="22"/>
          <w:szCs w:val="22"/>
        </w:rPr>
        <w:tab/>
        <w:t>Standard Operating Procedure</w:t>
      </w:r>
    </w:p>
    <w:p w14:paraId="67C7D401" w14:textId="481ED2DB" w:rsidR="00184958" w:rsidRPr="00FE1D04" w:rsidRDefault="00184958" w:rsidP="00184958">
      <w:pPr>
        <w:pStyle w:val="SOPHeader"/>
        <w:rPr>
          <w:rFonts w:ascii="Arial" w:hAnsi="Arial" w:cs="Arial"/>
          <w:sz w:val="22"/>
          <w:szCs w:val="22"/>
          <w:u w:val="single"/>
        </w:rPr>
      </w:pPr>
      <w:r w:rsidRPr="00FE1D04">
        <w:rPr>
          <w:rFonts w:ascii="Arial" w:hAnsi="Arial" w:cs="Arial"/>
          <w:sz w:val="22"/>
          <w:szCs w:val="22"/>
        </w:rPr>
        <w:t xml:space="preserve">PURPOSE:                     </w:t>
      </w:r>
    </w:p>
    <w:p w14:paraId="781D26D1" w14:textId="7EF117C0" w:rsidR="00184958" w:rsidRPr="00FE1D04" w:rsidRDefault="00184958" w:rsidP="00184958">
      <w:pPr>
        <w:pStyle w:val="Default"/>
        <w:spacing w:line="276" w:lineRule="atLeast"/>
        <w:ind w:right="167"/>
        <w:rPr>
          <w:rFonts w:ascii="Arial" w:hAnsi="Arial" w:cs="Arial"/>
          <w:sz w:val="22"/>
          <w:szCs w:val="22"/>
        </w:rPr>
      </w:pPr>
      <w:r w:rsidRPr="00FE1D04">
        <w:rPr>
          <w:rFonts w:ascii="Arial" w:hAnsi="Arial" w:cs="Arial"/>
          <w:sz w:val="22"/>
          <w:szCs w:val="22"/>
        </w:rPr>
        <w:t xml:space="preserve">Outline the procedures for meeting the long-term stormwater management control requirements in Millcreek’s storm water discharge permit for Millcreek personnel. The storm water permit requirements </w:t>
      </w:r>
      <w:r w:rsidR="007D34CA" w:rsidRPr="00FE1D04">
        <w:rPr>
          <w:rFonts w:ascii="Arial" w:hAnsi="Arial" w:cs="Arial"/>
          <w:sz w:val="22"/>
          <w:szCs w:val="22"/>
        </w:rPr>
        <w:t>apply</w:t>
      </w:r>
      <w:r w:rsidRPr="00FE1D04">
        <w:rPr>
          <w:rFonts w:ascii="Arial" w:hAnsi="Arial" w:cs="Arial"/>
          <w:sz w:val="22"/>
          <w:szCs w:val="22"/>
        </w:rPr>
        <w:t xml:space="preserve"> to the following conditions with stormwater BMPs on the property: </w:t>
      </w:r>
    </w:p>
    <w:p w14:paraId="116714D1"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 xml:space="preserve">Property is larger than one acre or more of land, </w:t>
      </w:r>
    </w:p>
    <w:p w14:paraId="3A965730"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 xml:space="preserve">Property is less than one acre of land, but are part of larger common plan of development that disturb one acre or more, or </w:t>
      </w:r>
    </w:p>
    <w:p w14:paraId="349BAE4B" w14:textId="77777777" w:rsidR="00184958" w:rsidRPr="00FE1D04" w:rsidRDefault="00184958" w:rsidP="00184958">
      <w:pPr>
        <w:pStyle w:val="Default"/>
        <w:numPr>
          <w:ilvl w:val="0"/>
          <w:numId w:val="65"/>
        </w:numPr>
        <w:spacing w:line="276" w:lineRule="atLeast"/>
        <w:ind w:right="167"/>
        <w:rPr>
          <w:rFonts w:ascii="Arial" w:hAnsi="Arial" w:cs="Arial"/>
          <w:sz w:val="22"/>
          <w:szCs w:val="22"/>
        </w:rPr>
      </w:pPr>
      <w:r w:rsidRPr="00FE1D04">
        <w:rPr>
          <w:rFonts w:ascii="Arial" w:hAnsi="Arial" w:cs="Arial"/>
          <w:sz w:val="22"/>
          <w:szCs w:val="22"/>
        </w:rPr>
        <w:t>At the discretion of Millcreek Stormwater personnel, any development with structural stormwater controls requiring ongoing operation and maintenance.</w:t>
      </w:r>
    </w:p>
    <w:p w14:paraId="537A55A0" w14:textId="77777777" w:rsidR="00184958" w:rsidRPr="00FE1D04" w:rsidRDefault="00184958" w:rsidP="00184958">
      <w:pPr>
        <w:pStyle w:val="SOPHeader"/>
        <w:rPr>
          <w:rFonts w:ascii="Arial" w:hAnsi="Arial" w:cs="Arial"/>
          <w:sz w:val="22"/>
          <w:szCs w:val="22"/>
        </w:rPr>
      </w:pPr>
    </w:p>
    <w:p w14:paraId="1733C7EC" w14:textId="5018C9D3" w:rsidR="00184958" w:rsidRPr="00FE1D04" w:rsidRDefault="00184958" w:rsidP="00184958">
      <w:pPr>
        <w:pStyle w:val="SOPHeader"/>
        <w:rPr>
          <w:rFonts w:ascii="Arial" w:hAnsi="Arial" w:cs="Arial"/>
          <w:sz w:val="22"/>
          <w:szCs w:val="22"/>
        </w:rPr>
      </w:pPr>
      <w:r w:rsidRPr="00FE1D04">
        <w:rPr>
          <w:rFonts w:ascii="Arial" w:hAnsi="Arial" w:cs="Arial"/>
          <w:sz w:val="22"/>
          <w:szCs w:val="22"/>
        </w:rPr>
        <w:t>INSPECTION PROCEDURE: Owner shall conduct annual inspections (See Table 1 and Exhibit A for inspection schedule and report) of Stormwater BMP’s and submit to the Millcreek City Office by July 31</w:t>
      </w:r>
      <w:r w:rsidRPr="00FE1D04">
        <w:rPr>
          <w:rFonts w:ascii="Arial" w:hAnsi="Arial" w:cs="Arial"/>
          <w:sz w:val="22"/>
          <w:szCs w:val="22"/>
          <w:vertAlign w:val="superscript"/>
        </w:rPr>
        <w:t>st</w:t>
      </w:r>
      <w:r w:rsidRPr="00FE1D04">
        <w:rPr>
          <w:rFonts w:ascii="Arial" w:hAnsi="Arial" w:cs="Arial"/>
          <w:sz w:val="22"/>
          <w:szCs w:val="22"/>
        </w:rPr>
        <w:t xml:space="preserve"> of each year. Millcreek will conduct BMP inspections once every 5 years for properties with maintenance agreements and annually for properties without maintenance agreements.</w:t>
      </w:r>
    </w:p>
    <w:p w14:paraId="388978AF" w14:textId="77777777" w:rsidR="00184958" w:rsidRPr="00FE1D04" w:rsidRDefault="00184958" w:rsidP="00184958">
      <w:pPr>
        <w:pStyle w:val="SOPHeader"/>
        <w:rPr>
          <w:rFonts w:ascii="Arial" w:hAnsi="Arial" w:cs="Arial"/>
          <w:sz w:val="22"/>
          <w:szCs w:val="22"/>
        </w:rPr>
      </w:pPr>
      <w:r w:rsidRPr="00FE1D04">
        <w:rPr>
          <w:rFonts w:ascii="Arial" w:hAnsi="Arial" w:cs="Arial"/>
          <w:sz w:val="22"/>
          <w:szCs w:val="22"/>
        </w:rPr>
        <w:t>As applicable to each individual property, the inspection shall include the following items:</w:t>
      </w:r>
    </w:p>
    <w:p w14:paraId="0CE7A426" w14:textId="77777777" w:rsidR="00184958" w:rsidRPr="00FE1D04" w:rsidRDefault="00184958" w:rsidP="00184958">
      <w:pPr>
        <w:pStyle w:val="SOPHeader"/>
        <w:rPr>
          <w:rFonts w:ascii="Arial" w:hAnsi="Arial" w:cs="Arial"/>
          <w:sz w:val="22"/>
          <w:szCs w:val="22"/>
        </w:rPr>
      </w:pPr>
    </w:p>
    <w:p w14:paraId="2D90FFBA" w14:textId="28F83D35" w:rsidR="00184958" w:rsidRDefault="00184958" w:rsidP="00184958">
      <w:pPr>
        <w:pStyle w:val="ListParagraph"/>
        <w:widowControl w:val="0"/>
        <w:numPr>
          <w:ilvl w:val="0"/>
          <w:numId w:val="75"/>
        </w:numPr>
        <w:ind w:right="29"/>
        <w:contextualSpacing w:val="0"/>
        <w:rPr>
          <w:rFonts w:ascii="Arial" w:hAnsi="Arial" w:cs="Arial"/>
          <w:color w:val="000000"/>
          <w:sz w:val="22"/>
          <w:szCs w:val="22"/>
        </w:rPr>
      </w:pPr>
      <w:r w:rsidRPr="006038A8">
        <w:rPr>
          <w:rFonts w:ascii="Arial" w:hAnsi="Arial" w:cs="Arial"/>
          <w:b/>
          <w:color w:val="000000"/>
          <w:sz w:val="22"/>
          <w:szCs w:val="22"/>
        </w:rPr>
        <w:t>Dumping Evidence:</w:t>
      </w:r>
      <w:r w:rsidRPr="006038A8">
        <w:rPr>
          <w:rFonts w:ascii="Arial" w:hAnsi="Arial" w:cs="Arial"/>
          <w:color w:val="000000"/>
          <w:sz w:val="22"/>
          <w:szCs w:val="22"/>
        </w:rPr>
        <w:t xml:space="preserve"> Evaluate catch basins, inlets, manholes, gutters etc. for the presence of stains from dumping </w:t>
      </w:r>
      <w:r w:rsidR="00181C92" w:rsidRPr="006038A8">
        <w:rPr>
          <w:rFonts w:ascii="Arial" w:hAnsi="Arial" w:cs="Arial"/>
          <w:color w:val="000000"/>
          <w:sz w:val="22"/>
          <w:szCs w:val="22"/>
        </w:rPr>
        <w:t>or paints</w:t>
      </w:r>
      <w:r w:rsidRPr="006038A8">
        <w:rPr>
          <w:rFonts w:ascii="Arial" w:hAnsi="Arial" w:cs="Arial"/>
          <w:color w:val="000000"/>
          <w:sz w:val="22"/>
          <w:szCs w:val="22"/>
        </w:rPr>
        <w:t>, thinners, oils, or other hazardous substances.</w:t>
      </w:r>
    </w:p>
    <w:p w14:paraId="15120101" w14:textId="7C1E9EAC" w:rsidR="00184958" w:rsidRDefault="00184958" w:rsidP="006038A8">
      <w:pPr>
        <w:pStyle w:val="ListParagraph"/>
        <w:numPr>
          <w:ilvl w:val="0"/>
          <w:numId w:val="75"/>
        </w:numPr>
        <w:spacing w:before="91"/>
        <w:ind w:right="-68"/>
        <w:contextualSpacing w:val="0"/>
        <w:rPr>
          <w:rFonts w:ascii="Arial" w:hAnsi="Arial" w:cs="Arial"/>
          <w:color w:val="000000"/>
          <w:sz w:val="22"/>
          <w:szCs w:val="22"/>
        </w:rPr>
      </w:pPr>
      <w:r w:rsidRPr="006038A8">
        <w:rPr>
          <w:rFonts w:ascii="Arial" w:hAnsi="Arial" w:cs="Arial"/>
          <w:b/>
          <w:color w:val="000000"/>
          <w:sz w:val="22"/>
          <w:szCs w:val="22"/>
        </w:rPr>
        <w:t xml:space="preserve">Spill Evidence: </w:t>
      </w:r>
      <w:r w:rsidRPr="006038A8">
        <w:rPr>
          <w:rFonts w:ascii="Arial" w:hAnsi="Arial" w:cs="Arial"/>
          <w:color w:val="000000"/>
          <w:sz w:val="22"/>
          <w:szCs w:val="22"/>
        </w:rPr>
        <w:t xml:space="preserve">Evaluate pavements and soils for spills, particularly for evidence of </w:t>
      </w:r>
      <w:r w:rsidR="00181C92" w:rsidRPr="006038A8">
        <w:rPr>
          <w:rFonts w:ascii="Arial" w:hAnsi="Arial" w:cs="Arial"/>
          <w:color w:val="000000"/>
          <w:sz w:val="22"/>
          <w:szCs w:val="22"/>
        </w:rPr>
        <w:t>neglected spills</w:t>
      </w:r>
      <w:r w:rsidRPr="006038A8">
        <w:rPr>
          <w:rFonts w:ascii="Arial" w:hAnsi="Arial" w:cs="Arial"/>
          <w:color w:val="000000"/>
          <w:sz w:val="22"/>
          <w:szCs w:val="22"/>
        </w:rPr>
        <w:t>.</w:t>
      </w:r>
    </w:p>
    <w:p w14:paraId="6F042436" w14:textId="6830BF19" w:rsidR="00184958" w:rsidRDefault="00184958" w:rsidP="006038A8">
      <w:pPr>
        <w:pStyle w:val="BodyText"/>
        <w:widowControl w:val="0"/>
        <w:numPr>
          <w:ilvl w:val="0"/>
          <w:numId w:val="75"/>
        </w:numPr>
        <w:spacing w:after="0" w:line="276" w:lineRule="auto"/>
        <w:ind w:right="116"/>
        <w:rPr>
          <w:rFonts w:ascii="Arial" w:hAnsi="Arial" w:cs="Arial"/>
          <w:color w:val="000000"/>
          <w:sz w:val="22"/>
          <w:szCs w:val="22"/>
        </w:rPr>
      </w:pPr>
      <w:r w:rsidRPr="006038A8">
        <w:rPr>
          <w:rFonts w:ascii="Arial" w:hAnsi="Arial" w:cs="Arial"/>
          <w:b/>
          <w:color w:val="000000"/>
          <w:sz w:val="22"/>
          <w:szCs w:val="22"/>
        </w:rPr>
        <w:t>General Site Exposure:</w:t>
      </w:r>
      <w:r w:rsidRPr="006038A8">
        <w:rPr>
          <w:rFonts w:ascii="Arial" w:hAnsi="Arial" w:cs="Arial"/>
          <w:color w:val="000000"/>
          <w:sz w:val="22"/>
          <w:szCs w:val="22"/>
        </w:rPr>
        <w:t xml:space="preserve"> Evaluate materials, devices, and operations that are exposed to weather. Inspect to verify that BMPs are in place or that there are practices that will contain or minimize pollutants and pollutant sources. Look for uncontained waste material, oil, antifreeze, cleansers and other materials and chemicals that could seep into the ground, enter the storm drain system, or affect water quality.</w:t>
      </w:r>
    </w:p>
    <w:p w14:paraId="0CEE16B1" w14:textId="1E792828" w:rsidR="00184958" w:rsidRPr="006038A8" w:rsidRDefault="00184958" w:rsidP="00184958">
      <w:pPr>
        <w:pStyle w:val="ListParagraph"/>
        <w:numPr>
          <w:ilvl w:val="0"/>
          <w:numId w:val="75"/>
        </w:numPr>
        <w:ind w:right="116"/>
        <w:contextualSpacing w:val="0"/>
        <w:rPr>
          <w:rFonts w:ascii="Arial" w:hAnsi="Arial" w:cs="Arial"/>
          <w:color w:val="000000"/>
          <w:sz w:val="22"/>
          <w:szCs w:val="22"/>
        </w:rPr>
      </w:pPr>
      <w:r w:rsidRPr="006038A8">
        <w:rPr>
          <w:rFonts w:ascii="Arial" w:hAnsi="Arial" w:cs="Arial"/>
          <w:b/>
          <w:color w:val="000000"/>
          <w:sz w:val="22"/>
          <w:szCs w:val="22"/>
        </w:rPr>
        <w:t>Stormwater Storage:</w:t>
      </w:r>
      <w:r w:rsidRPr="006038A8">
        <w:rPr>
          <w:rFonts w:ascii="Arial" w:hAnsi="Arial" w:cs="Arial"/>
          <w:color w:val="000000"/>
          <w:sz w:val="22"/>
          <w:szCs w:val="22"/>
        </w:rPr>
        <w:t xml:space="preserve"> Inspect for proper maintenance and condition of detention/retention ponds. Check for proper capacity, debris or sediment accumulation, and that overflow devices are in place and in good condition, etc.</w:t>
      </w:r>
    </w:p>
    <w:p w14:paraId="254F3976" w14:textId="77777777" w:rsidR="00184958" w:rsidRPr="006038A8" w:rsidRDefault="00184958" w:rsidP="00184958">
      <w:pPr>
        <w:pStyle w:val="BodyText"/>
        <w:widowControl w:val="0"/>
        <w:numPr>
          <w:ilvl w:val="0"/>
          <w:numId w:val="75"/>
        </w:numPr>
        <w:spacing w:after="0" w:line="276" w:lineRule="auto"/>
        <w:ind w:right="116"/>
        <w:rPr>
          <w:rFonts w:ascii="Arial" w:hAnsi="Arial" w:cs="Arial"/>
          <w:color w:val="000000"/>
          <w:sz w:val="22"/>
          <w:szCs w:val="22"/>
        </w:rPr>
      </w:pPr>
      <w:r w:rsidRPr="006038A8">
        <w:rPr>
          <w:rFonts w:ascii="Arial" w:hAnsi="Arial" w:cs="Arial"/>
          <w:b/>
          <w:color w:val="000000"/>
          <w:sz w:val="22"/>
          <w:szCs w:val="22"/>
        </w:rPr>
        <w:t>Inlets and catch basins:</w:t>
      </w:r>
      <w:r w:rsidRPr="006038A8">
        <w:rPr>
          <w:rFonts w:ascii="Arial" w:hAnsi="Arial" w:cs="Arial"/>
          <w:color w:val="000000"/>
          <w:sz w:val="22"/>
          <w:szCs w:val="22"/>
        </w:rPr>
        <w:t xml:space="preserve"> Inspect for proper maintenance and function of storm water inlets and catch basins. Inspect for pollutants, debris, and excessive amounts of dirt and sediment. Inlets, basins, and covers should be in good working order.</w:t>
      </w:r>
    </w:p>
    <w:p w14:paraId="4BC6A54A" w14:textId="02290CF3" w:rsidR="00184958" w:rsidRPr="006038A8" w:rsidRDefault="00184958" w:rsidP="00184958">
      <w:pPr>
        <w:pStyle w:val="ListParagraph"/>
        <w:numPr>
          <w:ilvl w:val="0"/>
          <w:numId w:val="75"/>
        </w:numPr>
        <w:spacing w:line="276" w:lineRule="auto"/>
        <w:ind w:right="116"/>
        <w:contextualSpacing w:val="0"/>
        <w:rPr>
          <w:rFonts w:ascii="Arial" w:hAnsi="Arial" w:cs="Arial"/>
          <w:color w:val="000000"/>
          <w:sz w:val="22"/>
          <w:szCs w:val="22"/>
        </w:rPr>
      </w:pPr>
      <w:r w:rsidRPr="006038A8">
        <w:rPr>
          <w:rFonts w:ascii="Arial" w:hAnsi="Arial" w:cs="Arial"/>
          <w:b/>
          <w:color w:val="000000"/>
          <w:sz w:val="22"/>
          <w:szCs w:val="22"/>
        </w:rPr>
        <w:t>Conveyance Systems:</w:t>
      </w:r>
      <w:r w:rsidRPr="006038A8">
        <w:rPr>
          <w:rFonts w:ascii="Arial" w:hAnsi="Arial" w:cs="Arial"/>
          <w:color w:val="000000"/>
          <w:sz w:val="22"/>
          <w:szCs w:val="22"/>
        </w:rPr>
        <w:t xml:space="preserve"> Inspect for proper maintenance, condition, and function of stormwater pipes, catch basins, swales, </w:t>
      </w:r>
      <w:r w:rsidR="007D34CA" w:rsidRPr="006038A8">
        <w:rPr>
          <w:rFonts w:ascii="Arial" w:hAnsi="Arial" w:cs="Arial"/>
          <w:color w:val="000000"/>
          <w:sz w:val="22"/>
          <w:szCs w:val="22"/>
        </w:rPr>
        <w:t>ditches,</w:t>
      </w:r>
      <w:r w:rsidRPr="006038A8">
        <w:rPr>
          <w:rFonts w:ascii="Arial" w:hAnsi="Arial" w:cs="Arial"/>
          <w:color w:val="000000"/>
          <w:sz w:val="22"/>
          <w:szCs w:val="22"/>
        </w:rPr>
        <w:t xml:space="preserve"> and other conveyances.</w:t>
      </w:r>
    </w:p>
    <w:p w14:paraId="425A46D8" w14:textId="77777777" w:rsidR="00184958" w:rsidRPr="006038A8" w:rsidRDefault="00184958" w:rsidP="00184958">
      <w:pPr>
        <w:pStyle w:val="ListParagraph"/>
        <w:numPr>
          <w:ilvl w:val="0"/>
          <w:numId w:val="75"/>
        </w:numPr>
        <w:spacing w:line="276" w:lineRule="auto"/>
        <w:ind w:right="116"/>
        <w:contextualSpacing w:val="0"/>
        <w:rPr>
          <w:rFonts w:ascii="Arial" w:hAnsi="Arial" w:cs="Arial"/>
          <w:color w:val="000000"/>
          <w:sz w:val="22"/>
          <w:szCs w:val="22"/>
        </w:rPr>
      </w:pPr>
      <w:r w:rsidRPr="006038A8">
        <w:rPr>
          <w:rFonts w:ascii="Arial" w:hAnsi="Arial" w:cs="Arial"/>
          <w:b/>
          <w:color w:val="000000"/>
          <w:sz w:val="22"/>
          <w:szCs w:val="22"/>
        </w:rPr>
        <w:lastRenderedPageBreak/>
        <w:t xml:space="preserve">Manholes: </w:t>
      </w:r>
      <w:r w:rsidRPr="006038A8">
        <w:rPr>
          <w:rFonts w:ascii="Arial" w:hAnsi="Arial" w:cs="Arial"/>
          <w:color w:val="000000"/>
          <w:sz w:val="22"/>
          <w:szCs w:val="22"/>
        </w:rPr>
        <w:t>Inspect manholes for condition, debris, excessive amounts of sediment, proper maintenance, and function.</w:t>
      </w:r>
    </w:p>
    <w:p w14:paraId="2A22ADD6" w14:textId="77777777" w:rsidR="00184958" w:rsidRPr="006038A8" w:rsidRDefault="00184958" w:rsidP="00184958">
      <w:pPr>
        <w:pStyle w:val="BodyText"/>
        <w:widowControl w:val="0"/>
        <w:numPr>
          <w:ilvl w:val="0"/>
          <w:numId w:val="75"/>
        </w:numPr>
        <w:spacing w:after="0" w:line="276" w:lineRule="auto"/>
        <w:ind w:right="116"/>
        <w:rPr>
          <w:rFonts w:ascii="Arial" w:hAnsi="Arial" w:cs="Arial"/>
          <w:color w:val="000000"/>
          <w:sz w:val="22"/>
          <w:szCs w:val="22"/>
        </w:rPr>
      </w:pPr>
      <w:r w:rsidRPr="006038A8">
        <w:rPr>
          <w:rFonts w:ascii="Arial" w:hAnsi="Arial" w:cs="Arial"/>
          <w:b/>
          <w:color w:val="000000"/>
          <w:sz w:val="22"/>
          <w:szCs w:val="22"/>
        </w:rPr>
        <w:t>Parking:</w:t>
      </w:r>
      <w:r w:rsidRPr="006038A8">
        <w:rPr>
          <w:rFonts w:ascii="Arial" w:hAnsi="Arial" w:cs="Arial"/>
          <w:color w:val="000000"/>
          <w:sz w:val="22"/>
          <w:szCs w:val="22"/>
        </w:rPr>
        <w:t xml:space="preserve"> Inspect parking areas for proper maintenance and condition. Inspect for pollutants, spills, etc. Pavement areas should indicate regular sweeping activity and maintenance.</w:t>
      </w:r>
    </w:p>
    <w:p w14:paraId="66B3E086" w14:textId="77777777" w:rsidR="00184958" w:rsidRPr="006038A8" w:rsidRDefault="00184958" w:rsidP="00184958">
      <w:pPr>
        <w:pStyle w:val="ListParagraph"/>
        <w:numPr>
          <w:ilvl w:val="0"/>
          <w:numId w:val="75"/>
        </w:numPr>
        <w:spacing w:line="276" w:lineRule="auto"/>
        <w:ind w:right="116"/>
        <w:contextualSpacing w:val="0"/>
        <w:rPr>
          <w:rFonts w:ascii="Arial" w:hAnsi="Arial" w:cs="Arial"/>
          <w:color w:val="000000"/>
          <w:sz w:val="22"/>
          <w:szCs w:val="22"/>
        </w:rPr>
      </w:pPr>
      <w:r w:rsidRPr="006038A8">
        <w:rPr>
          <w:rFonts w:ascii="Arial" w:hAnsi="Arial" w:cs="Arial"/>
          <w:b/>
          <w:color w:val="000000"/>
          <w:sz w:val="22"/>
          <w:szCs w:val="22"/>
        </w:rPr>
        <w:t xml:space="preserve">Waste Collection: </w:t>
      </w:r>
      <w:r w:rsidRPr="006038A8">
        <w:rPr>
          <w:rFonts w:ascii="Arial" w:hAnsi="Arial" w:cs="Arial"/>
          <w:color w:val="000000"/>
          <w:sz w:val="22"/>
          <w:szCs w:val="22"/>
        </w:rPr>
        <w:t>Inspect for proper maintenance and function of waste collection facilities. Inspect for stains and leaks from containers. Ensure that lids are kept closed.</w:t>
      </w:r>
    </w:p>
    <w:p w14:paraId="6C532FF7" w14:textId="77777777" w:rsidR="00184958" w:rsidRPr="006038A8" w:rsidRDefault="00184958" w:rsidP="00184958">
      <w:pPr>
        <w:pStyle w:val="BodyText"/>
        <w:widowControl w:val="0"/>
        <w:numPr>
          <w:ilvl w:val="0"/>
          <w:numId w:val="75"/>
        </w:numPr>
        <w:spacing w:after="0" w:line="276" w:lineRule="auto"/>
        <w:ind w:right="116"/>
        <w:rPr>
          <w:rFonts w:ascii="Arial" w:hAnsi="Arial" w:cs="Arial"/>
          <w:color w:val="000000"/>
          <w:sz w:val="22"/>
          <w:szCs w:val="22"/>
        </w:rPr>
      </w:pPr>
      <w:r w:rsidRPr="006038A8">
        <w:rPr>
          <w:rFonts w:ascii="Arial" w:hAnsi="Arial" w:cs="Arial"/>
          <w:b/>
          <w:color w:val="000000"/>
          <w:sz w:val="22"/>
          <w:szCs w:val="22"/>
        </w:rPr>
        <w:t>Landscaping:</w:t>
      </w:r>
      <w:r w:rsidRPr="006038A8">
        <w:rPr>
          <w:rFonts w:ascii="Arial" w:hAnsi="Arial" w:cs="Arial"/>
          <w:color w:val="000000"/>
          <w:sz w:val="22"/>
          <w:szCs w:val="22"/>
        </w:rPr>
        <w:t xml:space="preserve"> Inspect for condition, maintenance, and function. Inspect for excessive debris. Ensure proper application of chemicals by looking for accumulation of excess fertilizers, herbicides, insecticides, etc.</w:t>
      </w:r>
    </w:p>
    <w:p w14:paraId="6D66C7E2" w14:textId="3F4F5039" w:rsidR="00184958" w:rsidRPr="006038A8" w:rsidRDefault="00184958" w:rsidP="00184958">
      <w:pPr>
        <w:pStyle w:val="ListParagraph"/>
        <w:numPr>
          <w:ilvl w:val="0"/>
          <w:numId w:val="75"/>
        </w:numPr>
        <w:spacing w:before="9" w:line="276" w:lineRule="auto"/>
        <w:contextualSpacing w:val="0"/>
        <w:rPr>
          <w:rFonts w:ascii="Arial" w:hAnsi="Arial" w:cs="Arial"/>
          <w:color w:val="000000"/>
          <w:sz w:val="22"/>
          <w:szCs w:val="22"/>
        </w:rPr>
      </w:pPr>
      <w:r w:rsidRPr="006038A8">
        <w:rPr>
          <w:rFonts w:ascii="Arial" w:hAnsi="Arial" w:cs="Arial"/>
          <w:b/>
          <w:color w:val="000000"/>
          <w:sz w:val="22"/>
          <w:szCs w:val="22"/>
        </w:rPr>
        <w:t>Pre-Treatment Devices:</w:t>
      </w:r>
      <w:r w:rsidRPr="006038A8">
        <w:rPr>
          <w:rFonts w:ascii="Arial" w:hAnsi="Arial" w:cs="Arial"/>
          <w:color w:val="000000"/>
          <w:sz w:val="22"/>
          <w:szCs w:val="22"/>
        </w:rPr>
        <w:t xml:space="preserve"> Inspect pre-treatment devices for proper maintenance and condition. Pre-treatment </w:t>
      </w:r>
      <w:r w:rsidR="00C25EB2" w:rsidRPr="006038A8">
        <w:rPr>
          <w:rFonts w:ascii="Arial" w:hAnsi="Arial" w:cs="Arial"/>
          <w:color w:val="000000"/>
          <w:sz w:val="22"/>
          <w:szCs w:val="22"/>
        </w:rPr>
        <w:t>devices are</w:t>
      </w:r>
      <w:r w:rsidRPr="006038A8">
        <w:rPr>
          <w:rFonts w:ascii="Arial" w:hAnsi="Arial" w:cs="Arial"/>
          <w:color w:val="000000"/>
          <w:sz w:val="22"/>
          <w:szCs w:val="22"/>
        </w:rPr>
        <w:t xml:space="preserve"> devices such as hooded outlet cover (Snout), grease/sand interceptors, or other devices designed to remove pollutants from stormwater.</w:t>
      </w:r>
    </w:p>
    <w:p w14:paraId="2EB092AB" w14:textId="77777777" w:rsidR="00184958" w:rsidRPr="006038A8" w:rsidRDefault="00184958" w:rsidP="00184958">
      <w:pPr>
        <w:pStyle w:val="ListParagraph"/>
        <w:numPr>
          <w:ilvl w:val="0"/>
          <w:numId w:val="75"/>
        </w:numPr>
        <w:spacing w:before="9" w:line="276" w:lineRule="auto"/>
        <w:contextualSpacing w:val="0"/>
        <w:rPr>
          <w:rFonts w:ascii="Arial" w:hAnsi="Arial" w:cs="Arial"/>
          <w:color w:val="000000"/>
          <w:sz w:val="22"/>
          <w:szCs w:val="22"/>
        </w:rPr>
      </w:pPr>
      <w:r w:rsidRPr="006038A8">
        <w:rPr>
          <w:rFonts w:ascii="Arial" w:hAnsi="Arial" w:cs="Arial"/>
          <w:b/>
          <w:color w:val="000000"/>
          <w:sz w:val="22"/>
          <w:szCs w:val="22"/>
        </w:rPr>
        <w:t>Underground detention/retention systems:</w:t>
      </w:r>
      <w:r w:rsidRPr="006038A8">
        <w:rPr>
          <w:rFonts w:ascii="Arial" w:hAnsi="Arial" w:cs="Arial"/>
          <w:color w:val="000000"/>
          <w:sz w:val="22"/>
          <w:szCs w:val="22"/>
        </w:rPr>
        <w:t xml:space="preserve"> Inspect for proper maintenance and condition of Sumps, Class-V Injection Wells, and other similar underground devices designed to collect stormwater and percolate it to the ground.</w:t>
      </w:r>
    </w:p>
    <w:p w14:paraId="200CEBDC" w14:textId="77777777" w:rsidR="00184958" w:rsidRPr="006038A8" w:rsidRDefault="00184958" w:rsidP="00184958">
      <w:pPr>
        <w:pStyle w:val="ListParagraph"/>
        <w:numPr>
          <w:ilvl w:val="0"/>
          <w:numId w:val="75"/>
        </w:numPr>
        <w:spacing w:line="276" w:lineRule="auto"/>
        <w:ind w:right="26"/>
        <w:contextualSpacing w:val="0"/>
        <w:rPr>
          <w:rFonts w:ascii="Arial" w:hAnsi="Arial" w:cs="Arial"/>
          <w:color w:val="000000"/>
          <w:sz w:val="22"/>
          <w:szCs w:val="22"/>
        </w:rPr>
      </w:pPr>
      <w:r w:rsidRPr="006038A8">
        <w:rPr>
          <w:rFonts w:ascii="Arial" w:hAnsi="Arial" w:cs="Arial"/>
          <w:b/>
          <w:color w:val="000000"/>
          <w:sz w:val="22"/>
          <w:szCs w:val="22"/>
        </w:rPr>
        <w:t>Flow Control Devices:</w:t>
      </w:r>
      <w:r w:rsidRPr="006038A8">
        <w:rPr>
          <w:rFonts w:ascii="Arial" w:hAnsi="Arial" w:cs="Arial"/>
          <w:color w:val="000000"/>
          <w:sz w:val="22"/>
          <w:szCs w:val="22"/>
        </w:rPr>
        <w:t xml:space="preserve"> Inspect for proper maintenance and function of Weirs, orifice plates and other similar flow control devices.</w:t>
      </w:r>
    </w:p>
    <w:p w14:paraId="4F72E648" w14:textId="77777777" w:rsidR="00184958" w:rsidRPr="006038A8" w:rsidRDefault="00184958" w:rsidP="00184958">
      <w:pPr>
        <w:pStyle w:val="BodyText"/>
        <w:widowControl w:val="0"/>
        <w:numPr>
          <w:ilvl w:val="0"/>
          <w:numId w:val="75"/>
        </w:numPr>
        <w:spacing w:after="0" w:line="276" w:lineRule="auto"/>
        <w:ind w:right="26"/>
        <w:rPr>
          <w:rFonts w:ascii="Arial" w:hAnsi="Arial" w:cs="Arial"/>
          <w:color w:val="000000"/>
          <w:sz w:val="22"/>
          <w:szCs w:val="22"/>
        </w:rPr>
      </w:pPr>
      <w:r w:rsidRPr="006038A8">
        <w:rPr>
          <w:rFonts w:ascii="Arial" w:hAnsi="Arial" w:cs="Arial"/>
          <w:b/>
          <w:color w:val="000000"/>
          <w:sz w:val="22"/>
          <w:szCs w:val="22"/>
        </w:rPr>
        <w:t xml:space="preserve">Site Specific SOP Items: </w:t>
      </w:r>
      <w:r w:rsidRPr="006038A8">
        <w:rPr>
          <w:rFonts w:ascii="Arial" w:hAnsi="Arial" w:cs="Arial"/>
          <w:color w:val="000000"/>
          <w:sz w:val="22"/>
          <w:szCs w:val="22"/>
        </w:rPr>
        <w:t>Certain land uses require site specific stormwater management SOP’s to ensure the quality of stormwater that is discharged from a site. Review site inspections for compliance with site SOPs. Evaluate the current SOP’s and modify, update, or amend them as needed.</w:t>
      </w:r>
    </w:p>
    <w:p w14:paraId="42A404F5" w14:textId="77777777" w:rsidR="00184958" w:rsidRPr="006038A8" w:rsidRDefault="00184958" w:rsidP="00184958">
      <w:pPr>
        <w:pStyle w:val="ListParagraph"/>
        <w:numPr>
          <w:ilvl w:val="0"/>
          <w:numId w:val="75"/>
        </w:numPr>
        <w:spacing w:line="276" w:lineRule="auto"/>
        <w:ind w:right="461"/>
        <w:contextualSpacing w:val="0"/>
        <w:rPr>
          <w:rFonts w:ascii="Arial" w:hAnsi="Arial" w:cs="Arial"/>
          <w:color w:val="000000"/>
          <w:sz w:val="22"/>
          <w:szCs w:val="22"/>
        </w:rPr>
      </w:pPr>
      <w:r w:rsidRPr="006038A8">
        <w:rPr>
          <w:rFonts w:ascii="Arial" w:hAnsi="Arial" w:cs="Arial"/>
          <w:b/>
          <w:color w:val="000000"/>
          <w:sz w:val="22"/>
          <w:szCs w:val="22"/>
        </w:rPr>
        <w:t xml:space="preserve">Other: </w:t>
      </w:r>
      <w:r w:rsidRPr="006038A8">
        <w:rPr>
          <w:rFonts w:ascii="Arial" w:hAnsi="Arial" w:cs="Arial"/>
          <w:color w:val="000000"/>
          <w:sz w:val="22"/>
          <w:szCs w:val="22"/>
        </w:rPr>
        <w:t>Inspect other post construction stormwater items for proper function. This could include Pumps, Vaults, Backflow Devices, Bio-Filters, Bio-Retention Areas, Permeable Pavement, Green Roofs, etc.</w:t>
      </w:r>
    </w:p>
    <w:p w14:paraId="295F0452" w14:textId="77777777" w:rsidR="00184958" w:rsidRPr="00FE1D04" w:rsidRDefault="00184958" w:rsidP="00184958">
      <w:pPr>
        <w:pStyle w:val="BodyText"/>
        <w:spacing w:line="220" w:lineRule="exact"/>
        <w:ind w:left="720" w:right="26"/>
        <w:rPr>
          <w:rFonts w:ascii="Arial" w:hAnsi="Arial" w:cs="Arial"/>
          <w:color w:val="000000"/>
          <w:sz w:val="22"/>
          <w:szCs w:val="22"/>
        </w:rPr>
      </w:pPr>
    </w:p>
    <w:p w14:paraId="3D35850C" w14:textId="77777777" w:rsidR="00184958" w:rsidRPr="00FE1D04" w:rsidRDefault="00184958" w:rsidP="00184958">
      <w:pPr>
        <w:pStyle w:val="Heading1"/>
        <w:numPr>
          <w:ilvl w:val="0"/>
          <w:numId w:val="0"/>
        </w:numPr>
        <w:spacing w:before="50"/>
        <w:ind w:left="450" w:right="3773"/>
        <w:jc w:val="center"/>
        <w:rPr>
          <w:rFonts w:cs="Arial"/>
          <w:b w:val="0"/>
          <w:color w:val="000000"/>
          <w:sz w:val="22"/>
          <w:szCs w:val="22"/>
        </w:rPr>
      </w:pPr>
      <w:r w:rsidRPr="00FE1D04">
        <w:rPr>
          <w:rFonts w:cs="Arial"/>
          <w:color w:val="000000"/>
          <w:sz w:val="22"/>
          <w:szCs w:val="22"/>
        </w:rPr>
        <w:t>TABLE 1</w:t>
      </w:r>
    </w:p>
    <w:p w14:paraId="493DED3C" w14:textId="77777777" w:rsidR="00184958" w:rsidRPr="00FE1D04" w:rsidRDefault="00184958" w:rsidP="00184958">
      <w:pPr>
        <w:tabs>
          <w:tab w:val="left" w:pos="5267"/>
        </w:tabs>
        <w:ind w:left="2160" w:right="2531" w:firstLine="739"/>
        <w:jc w:val="both"/>
        <w:rPr>
          <w:rFonts w:ascii="Arial" w:hAnsi="Arial" w:cs="Arial"/>
          <w:b/>
          <w:color w:val="000000"/>
        </w:rPr>
      </w:pPr>
      <w:r w:rsidRPr="00FE1D04">
        <w:rPr>
          <w:rFonts w:ascii="Arial" w:hAnsi="Arial" w:cs="Arial"/>
          <w:b/>
          <w:color w:val="000000"/>
        </w:rPr>
        <w:t xml:space="preserve">Storm water Management BMP </w:t>
      </w:r>
    </w:p>
    <w:p w14:paraId="19E63CA2" w14:textId="46B41F59" w:rsidR="00184958" w:rsidRDefault="00184958" w:rsidP="006038A8">
      <w:pPr>
        <w:tabs>
          <w:tab w:val="left" w:pos="5267"/>
        </w:tabs>
        <w:ind w:left="2899" w:right="2531"/>
        <w:jc w:val="both"/>
        <w:rPr>
          <w:rFonts w:ascii="Arial" w:hAnsi="Arial" w:cs="Arial"/>
          <w:b/>
          <w:color w:val="000000"/>
        </w:rPr>
      </w:pPr>
      <w:r w:rsidRPr="00FE1D04">
        <w:rPr>
          <w:rFonts w:ascii="Arial" w:hAnsi="Arial" w:cs="Arial"/>
          <w:b/>
          <w:color w:val="000000"/>
        </w:rPr>
        <w:t xml:space="preserve">Schedule of </w:t>
      </w:r>
      <w:r w:rsidR="00C26A0B" w:rsidRPr="00FE1D04">
        <w:rPr>
          <w:rFonts w:ascii="Arial" w:hAnsi="Arial" w:cs="Arial"/>
          <w:b/>
          <w:color w:val="000000"/>
        </w:rPr>
        <w:t>Long-Term</w:t>
      </w:r>
      <w:r w:rsidRPr="00FE1D04">
        <w:rPr>
          <w:rFonts w:ascii="Arial" w:hAnsi="Arial" w:cs="Arial"/>
          <w:b/>
          <w:color w:val="000000"/>
        </w:rPr>
        <w:t xml:space="preserve"> Maintenance Activities in Salt Lake County, Utah</w:t>
      </w:r>
    </w:p>
    <w:p w14:paraId="1FF1C185" w14:textId="77777777" w:rsidR="006038A8" w:rsidRPr="006038A8" w:rsidRDefault="006038A8" w:rsidP="006038A8">
      <w:pPr>
        <w:tabs>
          <w:tab w:val="left" w:pos="5267"/>
        </w:tabs>
        <w:ind w:left="2899" w:right="2531"/>
        <w:jc w:val="both"/>
        <w:rPr>
          <w:rFonts w:ascii="Arial" w:hAnsi="Arial" w:cs="Arial"/>
          <w:b/>
          <w:color w:val="000000"/>
        </w:rPr>
      </w:pPr>
    </w:p>
    <w:tbl>
      <w:tblPr>
        <w:tblW w:w="0" w:type="auto"/>
        <w:tblInd w:w="114" w:type="dxa"/>
        <w:tblLayout w:type="fixed"/>
        <w:tblCellMar>
          <w:left w:w="0" w:type="dxa"/>
          <w:right w:w="0" w:type="dxa"/>
        </w:tblCellMar>
        <w:tblLook w:val="01E0" w:firstRow="1" w:lastRow="1" w:firstColumn="1" w:lastColumn="1" w:noHBand="0" w:noVBand="0"/>
      </w:tblPr>
      <w:tblGrid>
        <w:gridCol w:w="2021"/>
        <w:gridCol w:w="2172"/>
        <w:gridCol w:w="5400"/>
      </w:tblGrid>
      <w:tr w:rsidR="00184958" w:rsidRPr="00FE1D04" w14:paraId="40A95AD1" w14:textId="77777777" w:rsidTr="00184958">
        <w:trPr>
          <w:trHeight w:hRule="exact" w:val="293"/>
        </w:trPr>
        <w:tc>
          <w:tcPr>
            <w:tcW w:w="2021" w:type="dxa"/>
            <w:tcBorders>
              <w:top w:val="single" w:sz="10" w:space="0" w:color="565656"/>
              <w:left w:val="single" w:sz="10" w:space="0" w:color="565656"/>
              <w:bottom w:val="single" w:sz="10" w:space="0" w:color="565656"/>
              <w:right w:val="single" w:sz="10" w:space="0" w:color="565656"/>
            </w:tcBorders>
          </w:tcPr>
          <w:p w14:paraId="30B0C042" w14:textId="77777777" w:rsidR="00184958" w:rsidRPr="00FE1D04" w:rsidRDefault="00184958" w:rsidP="00184958">
            <w:pPr>
              <w:pStyle w:val="TableParagraph"/>
              <w:spacing w:line="251" w:lineRule="exact"/>
              <w:ind w:left="59"/>
              <w:jc w:val="center"/>
              <w:rPr>
                <w:rFonts w:ascii="Arial" w:eastAsia="Times New Roman" w:hAnsi="Arial" w:cs="Arial"/>
                <w:b/>
                <w:color w:val="000000"/>
              </w:rPr>
            </w:pPr>
            <w:r w:rsidRPr="00FE1D04">
              <w:rPr>
                <w:rFonts w:ascii="Arial" w:eastAsia="Times New Roman" w:hAnsi="Arial" w:cs="Arial"/>
                <w:b/>
                <w:color w:val="000000"/>
              </w:rPr>
              <w:t>Activity</w:t>
            </w:r>
          </w:p>
        </w:tc>
        <w:tc>
          <w:tcPr>
            <w:tcW w:w="2172" w:type="dxa"/>
            <w:tcBorders>
              <w:top w:val="single" w:sz="10" w:space="0" w:color="565656"/>
              <w:left w:val="single" w:sz="10" w:space="0" w:color="565656"/>
              <w:bottom w:val="single" w:sz="10" w:space="0" w:color="565656"/>
              <w:right w:val="single" w:sz="10" w:space="0" w:color="565656"/>
            </w:tcBorders>
          </w:tcPr>
          <w:p w14:paraId="07CC80AB" w14:textId="77777777" w:rsidR="00184958" w:rsidRPr="00FE1D04" w:rsidRDefault="00184958" w:rsidP="00184958">
            <w:pPr>
              <w:pStyle w:val="TableParagraph"/>
              <w:spacing w:line="256" w:lineRule="exact"/>
              <w:ind w:right="442"/>
              <w:jc w:val="right"/>
              <w:rPr>
                <w:rFonts w:ascii="Arial" w:eastAsia="Times New Roman" w:hAnsi="Arial" w:cs="Arial"/>
                <w:b/>
                <w:color w:val="000000"/>
              </w:rPr>
            </w:pPr>
            <w:r w:rsidRPr="00FE1D04">
              <w:rPr>
                <w:rFonts w:ascii="Arial" w:eastAsia="Times New Roman" w:hAnsi="Arial" w:cs="Arial"/>
                <w:b/>
                <w:color w:val="000000"/>
              </w:rPr>
              <w:t>Frequency</w:t>
            </w:r>
          </w:p>
        </w:tc>
        <w:tc>
          <w:tcPr>
            <w:tcW w:w="5400" w:type="dxa"/>
            <w:tcBorders>
              <w:top w:val="single" w:sz="10" w:space="0" w:color="565656"/>
              <w:left w:val="single" w:sz="10" w:space="0" w:color="565656"/>
              <w:bottom w:val="single" w:sz="10" w:space="0" w:color="565656"/>
              <w:right w:val="single" w:sz="10" w:space="0" w:color="565656"/>
            </w:tcBorders>
          </w:tcPr>
          <w:p w14:paraId="4B70C7AF" w14:textId="77777777" w:rsidR="00184958" w:rsidRPr="00FE1D04" w:rsidRDefault="00184958" w:rsidP="00184958">
            <w:pPr>
              <w:pStyle w:val="TableParagraph"/>
              <w:spacing w:line="256" w:lineRule="exact"/>
              <w:ind w:left="11"/>
              <w:jc w:val="center"/>
              <w:rPr>
                <w:rFonts w:ascii="Arial" w:eastAsia="Times New Roman" w:hAnsi="Arial" w:cs="Arial"/>
                <w:b/>
                <w:color w:val="000000"/>
              </w:rPr>
            </w:pPr>
            <w:r w:rsidRPr="00FE1D04">
              <w:rPr>
                <w:rFonts w:ascii="Arial" w:eastAsia="Times New Roman" w:hAnsi="Arial" w:cs="Arial"/>
                <w:b/>
                <w:color w:val="000000"/>
              </w:rPr>
              <w:t>Notes</w:t>
            </w:r>
          </w:p>
        </w:tc>
      </w:tr>
      <w:tr w:rsidR="00184958" w:rsidRPr="00FE1D04" w14:paraId="0A415930" w14:textId="77777777" w:rsidTr="00184958">
        <w:trPr>
          <w:trHeight w:hRule="exact" w:val="1344"/>
        </w:trPr>
        <w:tc>
          <w:tcPr>
            <w:tcW w:w="2021" w:type="dxa"/>
            <w:tcBorders>
              <w:top w:val="single" w:sz="10" w:space="0" w:color="565656"/>
              <w:left w:val="single" w:sz="10" w:space="0" w:color="565656"/>
              <w:bottom w:val="single" w:sz="10" w:space="0" w:color="565656"/>
              <w:right w:val="single" w:sz="10" w:space="0" w:color="565656"/>
            </w:tcBorders>
          </w:tcPr>
          <w:p w14:paraId="3C0DE063" w14:textId="77777777" w:rsidR="00184958" w:rsidRPr="00FE1D04" w:rsidRDefault="00184958" w:rsidP="00184958">
            <w:pPr>
              <w:pStyle w:val="TableParagraph"/>
              <w:spacing w:line="237" w:lineRule="exact"/>
              <w:ind w:left="62"/>
              <w:jc w:val="center"/>
              <w:rPr>
                <w:rFonts w:ascii="Arial" w:eastAsia="Times New Roman" w:hAnsi="Arial" w:cs="Arial"/>
                <w:color w:val="000000"/>
              </w:rPr>
            </w:pPr>
            <w:r w:rsidRPr="00FE1D04">
              <w:rPr>
                <w:rFonts w:ascii="Arial" w:eastAsia="Times New Roman" w:hAnsi="Arial" w:cs="Arial"/>
                <w:color w:val="000000"/>
              </w:rPr>
              <w:t>Inspection</w:t>
            </w:r>
          </w:p>
        </w:tc>
        <w:tc>
          <w:tcPr>
            <w:tcW w:w="2172" w:type="dxa"/>
            <w:tcBorders>
              <w:top w:val="single" w:sz="10" w:space="0" w:color="565656"/>
              <w:left w:val="single" w:sz="10" w:space="0" w:color="565656"/>
              <w:bottom w:val="single" w:sz="10" w:space="0" w:color="565656"/>
              <w:right w:val="single" w:sz="10" w:space="0" w:color="565656"/>
            </w:tcBorders>
          </w:tcPr>
          <w:p w14:paraId="7B661558" w14:textId="77777777" w:rsidR="00184958" w:rsidRPr="00FE1D04" w:rsidRDefault="00184958" w:rsidP="008C5CF4">
            <w:pPr>
              <w:pStyle w:val="TableParagraph"/>
              <w:spacing w:line="242" w:lineRule="exact"/>
              <w:ind w:right="504"/>
              <w:jc w:val="center"/>
              <w:rPr>
                <w:rFonts w:ascii="Arial" w:eastAsia="Times New Roman" w:hAnsi="Arial" w:cs="Arial"/>
                <w:color w:val="000000"/>
              </w:rPr>
            </w:pPr>
            <w:r w:rsidRPr="00FE1D04">
              <w:rPr>
                <w:rFonts w:ascii="Arial" w:eastAsia="Times New Roman" w:hAnsi="Arial" w:cs="Arial"/>
                <w:color w:val="000000"/>
              </w:rPr>
              <w:t>Annually (private)</w:t>
            </w:r>
          </w:p>
          <w:p w14:paraId="164DD9F1" w14:textId="77777777" w:rsidR="00184958" w:rsidRPr="00FE1D04" w:rsidRDefault="00184958" w:rsidP="00E22B0C">
            <w:pPr>
              <w:pStyle w:val="TableParagraph"/>
              <w:spacing w:line="242" w:lineRule="exact"/>
              <w:ind w:right="504"/>
              <w:jc w:val="right"/>
              <w:rPr>
                <w:rFonts w:ascii="Arial" w:eastAsia="Times New Roman" w:hAnsi="Arial" w:cs="Arial"/>
                <w:color w:val="000000"/>
              </w:rPr>
            </w:pPr>
            <w:r w:rsidRPr="00FE1D04">
              <w:rPr>
                <w:rFonts w:ascii="Arial" w:eastAsia="Times New Roman" w:hAnsi="Arial" w:cs="Arial"/>
                <w:color w:val="000000"/>
              </w:rPr>
              <w:t>Once every 5 years (Millcreek)</w:t>
            </w:r>
          </w:p>
        </w:tc>
        <w:tc>
          <w:tcPr>
            <w:tcW w:w="5400" w:type="dxa"/>
            <w:tcBorders>
              <w:top w:val="single" w:sz="10" w:space="0" w:color="565656"/>
              <w:left w:val="single" w:sz="10" w:space="0" w:color="565656"/>
              <w:bottom w:val="single" w:sz="10" w:space="0" w:color="565656"/>
              <w:right w:val="single" w:sz="10" w:space="0" w:color="565656"/>
            </w:tcBorders>
          </w:tcPr>
          <w:p w14:paraId="43AEA786" w14:textId="77777777" w:rsidR="00184958" w:rsidRPr="00FE1D04" w:rsidRDefault="00184958" w:rsidP="00184958">
            <w:pPr>
              <w:pStyle w:val="TableParagraph"/>
              <w:spacing w:line="226" w:lineRule="exact"/>
              <w:ind w:left="26"/>
              <w:jc w:val="center"/>
              <w:rPr>
                <w:rFonts w:ascii="Arial" w:eastAsia="Times New Roman" w:hAnsi="Arial" w:cs="Arial"/>
                <w:color w:val="000000"/>
              </w:rPr>
            </w:pPr>
            <w:r w:rsidRPr="00FE1D04">
              <w:rPr>
                <w:rFonts w:ascii="Arial" w:eastAsia="Times New Roman" w:hAnsi="Arial" w:cs="Arial"/>
                <w:color w:val="000000"/>
              </w:rPr>
              <w:t>It is recommended that the SMP Operation and</w:t>
            </w:r>
          </w:p>
          <w:p w14:paraId="1E5DA9A1" w14:textId="698039A0" w:rsidR="00184958" w:rsidRPr="00FE1D04" w:rsidRDefault="00184958" w:rsidP="00184958">
            <w:pPr>
              <w:pStyle w:val="TableParagraph"/>
              <w:spacing w:before="3" w:line="266" w:lineRule="exact"/>
              <w:ind w:left="283" w:right="245"/>
              <w:jc w:val="center"/>
              <w:rPr>
                <w:rFonts w:ascii="Arial" w:eastAsia="Times New Roman" w:hAnsi="Arial" w:cs="Arial"/>
                <w:color w:val="000000"/>
              </w:rPr>
            </w:pPr>
            <w:r w:rsidRPr="00FE1D04">
              <w:rPr>
                <w:rFonts w:ascii="Arial" w:eastAsia="Times New Roman" w:hAnsi="Arial" w:cs="Arial"/>
                <w:color w:val="000000"/>
              </w:rPr>
              <w:t>Maintenance Inspection Report, referenced by this agreement, be used as a guiding document. This annual inspection should be submitted to    Salt Lake County upon completion.</w:t>
            </w:r>
          </w:p>
        </w:tc>
      </w:tr>
      <w:tr w:rsidR="00184958" w:rsidRPr="00FE1D04" w14:paraId="70B28799" w14:textId="77777777" w:rsidTr="00184958">
        <w:trPr>
          <w:trHeight w:hRule="exact" w:val="1070"/>
        </w:trPr>
        <w:tc>
          <w:tcPr>
            <w:tcW w:w="2021" w:type="dxa"/>
            <w:tcBorders>
              <w:top w:val="single" w:sz="10" w:space="0" w:color="565656"/>
              <w:left w:val="single" w:sz="10" w:space="0" w:color="565656"/>
              <w:bottom w:val="single" w:sz="10" w:space="0" w:color="565656"/>
              <w:right w:val="single" w:sz="10" w:space="0" w:color="565656"/>
            </w:tcBorders>
          </w:tcPr>
          <w:p w14:paraId="080735CC" w14:textId="77777777" w:rsidR="00184958" w:rsidRPr="00FE1D04" w:rsidRDefault="00184958" w:rsidP="00184958">
            <w:pPr>
              <w:pStyle w:val="TableParagraph"/>
              <w:spacing w:line="228" w:lineRule="exact"/>
              <w:ind w:left="48"/>
              <w:jc w:val="center"/>
              <w:rPr>
                <w:rFonts w:ascii="Arial" w:eastAsia="Times New Roman" w:hAnsi="Arial" w:cs="Arial"/>
                <w:color w:val="000000"/>
              </w:rPr>
            </w:pPr>
            <w:r w:rsidRPr="00FE1D04">
              <w:rPr>
                <w:rFonts w:ascii="Arial" w:eastAsia="Times New Roman" w:hAnsi="Arial" w:cs="Arial"/>
                <w:color w:val="000000"/>
              </w:rPr>
              <w:lastRenderedPageBreak/>
              <w:t>Mowing and</w:t>
            </w:r>
          </w:p>
          <w:p w14:paraId="17A77ECC" w14:textId="77777777" w:rsidR="00184958" w:rsidRPr="00FE1D04" w:rsidRDefault="00184958" w:rsidP="00184958">
            <w:pPr>
              <w:pStyle w:val="TableParagraph"/>
              <w:spacing w:before="3" w:line="268" w:lineRule="exact"/>
              <w:ind w:left="326" w:right="260"/>
              <w:jc w:val="center"/>
              <w:rPr>
                <w:rFonts w:ascii="Arial" w:eastAsia="Times New Roman" w:hAnsi="Arial" w:cs="Arial"/>
                <w:color w:val="000000"/>
              </w:rPr>
            </w:pPr>
            <w:r w:rsidRPr="00FE1D04">
              <w:rPr>
                <w:rFonts w:ascii="Arial" w:eastAsia="Times New Roman" w:hAnsi="Arial" w:cs="Arial"/>
                <w:color w:val="000000"/>
              </w:rPr>
              <w:t>maintenance of vegetation</w:t>
            </w:r>
          </w:p>
        </w:tc>
        <w:tc>
          <w:tcPr>
            <w:tcW w:w="2172" w:type="dxa"/>
            <w:tcBorders>
              <w:top w:val="single" w:sz="10" w:space="0" w:color="565656"/>
              <w:left w:val="single" w:sz="10" w:space="0" w:color="565656"/>
              <w:bottom w:val="single" w:sz="10" w:space="0" w:color="565656"/>
              <w:right w:val="single" w:sz="10" w:space="0" w:color="565656"/>
            </w:tcBorders>
          </w:tcPr>
          <w:p w14:paraId="0FB8079E" w14:textId="77777777" w:rsidR="00184958" w:rsidRPr="00FE1D04" w:rsidRDefault="00184958" w:rsidP="008C5CF4">
            <w:pPr>
              <w:pStyle w:val="TableParagraph"/>
              <w:spacing w:line="226" w:lineRule="exact"/>
              <w:ind w:left="412" w:firstLine="199"/>
              <w:rPr>
                <w:rFonts w:ascii="Arial" w:eastAsia="Times New Roman" w:hAnsi="Arial" w:cs="Arial"/>
                <w:color w:val="000000"/>
              </w:rPr>
            </w:pPr>
            <w:r w:rsidRPr="00FE1D04">
              <w:rPr>
                <w:rFonts w:ascii="Arial" w:eastAsia="Times New Roman" w:hAnsi="Arial" w:cs="Arial"/>
                <w:color w:val="000000"/>
              </w:rPr>
              <w:t>Variable,</w:t>
            </w:r>
          </w:p>
          <w:p w14:paraId="2208F205" w14:textId="77777777" w:rsidR="00184958" w:rsidRPr="00FE1D04" w:rsidRDefault="00184958" w:rsidP="00E22B0C">
            <w:pPr>
              <w:pStyle w:val="TableParagraph"/>
              <w:spacing w:before="3" w:line="266" w:lineRule="exact"/>
              <w:ind w:left="220" w:right="183" w:firstLine="192"/>
              <w:jc w:val="center"/>
              <w:rPr>
                <w:rFonts w:ascii="Arial" w:eastAsia="Times New Roman" w:hAnsi="Arial" w:cs="Arial"/>
                <w:color w:val="000000"/>
              </w:rPr>
            </w:pPr>
            <w:r w:rsidRPr="00FE1D04">
              <w:rPr>
                <w:rFonts w:ascii="Arial" w:eastAsia="Times New Roman" w:hAnsi="Arial" w:cs="Arial"/>
                <w:color w:val="000000"/>
              </w:rPr>
              <w:t>depending on vegetation and desired aesthetics</w:t>
            </w:r>
          </w:p>
        </w:tc>
        <w:tc>
          <w:tcPr>
            <w:tcW w:w="5400" w:type="dxa"/>
            <w:tcBorders>
              <w:top w:val="single" w:sz="10" w:space="0" w:color="565656"/>
              <w:left w:val="single" w:sz="10" w:space="0" w:color="565656"/>
              <w:bottom w:val="single" w:sz="10" w:space="0" w:color="565656"/>
              <w:right w:val="single" w:sz="10" w:space="0" w:color="565656"/>
            </w:tcBorders>
          </w:tcPr>
          <w:p w14:paraId="4C397771" w14:textId="77777777" w:rsidR="00184958" w:rsidRPr="00FE1D04" w:rsidRDefault="00184958" w:rsidP="00184958">
            <w:pPr>
              <w:pStyle w:val="TableParagraph"/>
              <w:spacing w:line="226" w:lineRule="exact"/>
              <w:ind w:left="12"/>
              <w:jc w:val="center"/>
              <w:rPr>
                <w:rFonts w:ascii="Arial" w:eastAsia="Times New Roman" w:hAnsi="Arial" w:cs="Arial"/>
                <w:color w:val="000000"/>
              </w:rPr>
            </w:pPr>
            <w:r w:rsidRPr="00FE1D04">
              <w:rPr>
                <w:rFonts w:ascii="Arial" w:eastAsia="Times New Roman" w:hAnsi="Arial" w:cs="Arial"/>
                <w:color w:val="000000"/>
              </w:rPr>
              <w:t>Landscaping and vegetation should be cared for</w:t>
            </w:r>
          </w:p>
          <w:p w14:paraId="53A80AC8" w14:textId="53AE9E62" w:rsidR="00184958" w:rsidRPr="00FE1D04" w:rsidRDefault="00184958" w:rsidP="00184958">
            <w:pPr>
              <w:pStyle w:val="TableParagraph"/>
              <w:spacing w:before="3" w:line="266" w:lineRule="exact"/>
              <w:ind w:left="314" w:right="293" w:firstLine="1"/>
              <w:jc w:val="center"/>
              <w:rPr>
                <w:rFonts w:ascii="Arial" w:eastAsia="Times New Roman" w:hAnsi="Arial" w:cs="Arial"/>
                <w:color w:val="000000"/>
              </w:rPr>
            </w:pPr>
            <w:r w:rsidRPr="00FE1D04">
              <w:rPr>
                <w:rFonts w:ascii="Arial" w:eastAsia="Times New Roman" w:hAnsi="Arial" w:cs="Arial"/>
                <w:color w:val="000000"/>
              </w:rPr>
              <w:t xml:space="preserve">throughout the year to ensure that proper sediment removal and infiltration is </w:t>
            </w:r>
            <w:r w:rsidR="00F91DD5" w:rsidRPr="00FE1D04">
              <w:rPr>
                <w:rFonts w:ascii="Arial" w:eastAsia="Times New Roman" w:hAnsi="Arial" w:cs="Arial"/>
                <w:color w:val="000000"/>
              </w:rPr>
              <w:t>maintained,</w:t>
            </w:r>
            <w:r w:rsidRPr="00FE1D04">
              <w:rPr>
                <w:rFonts w:ascii="Arial" w:eastAsia="Times New Roman" w:hAnsi="Arial" w:cs="Arial"/>
                <w:color w:val="000000"/>
              </w:rPr>
              <w:t xml:space="preserve"> and the Facilities remains aesthetically appealing.</w:t>
            </w:r>
          </w:p>
        </w:tc>
      </w:tr>
      <w:tr w:rsidR="00184958" w:rsidRPr="00FE1D04" w14:paraId="062ED768" w14:textId="77777777" w:rsidTr="00184958">
        <w:trPr>
          <w:trHeight w:hRule="exact" w:val="1085"/>
        </w:trPr>
        <w:tc>
          <w:tcPr>
            <w:tcW w:w="2021" w:type="dxa"/>
            <w:tcBorders>
              <w:top w:val="single" w:sz="10" w:space="0" w:color="565656"/>
              <w:left w:val="single" w:sz="10" w:space="0" w:color="565656"/>
              <w:bottom w:val="single" w:sz="10" w:space="0" w:color="565656"/>
              <w:right w:val="single" w:sz="10" w:space="0" w:color="565656"/>
            </w:tcBorders>
          </w:tcPr>
          <w:p w14:paraId="0C08FCD5" w14:textId="77777777" w:rsidR="00184958" w:rsidRPr="00FE1D04" w:rsidRDefault="00184958" w:rsidP="00184958">
            <w:pPr>
              <w:pStyle w:val="TableParagraph"/>
              <w:spacing w:line="232" w:lineRule="exact"/>
              <w:ind w:left="39"/>
              <w:jc w:val="center"/>
              <w:rPr>
                <w:rFonts w:ascii="Arial" w:eastAsia="Times New Roman" w:hAnsi="Arial" w:cs="Arial"/>
                <w:color w:val="000000"/>
              </w:rPr>
            </w:pPr>
            <w:r w:rsidRPr="00FE1D04">
              <w:rPr>
                <w:rFonts w:ascii="Arial" w:eastAsia="Times New Roman" w:hAnsi="Arial" w:cs="Arial"/>
                <w:color w:val="000000"/>
              </w:rPr>
              <w:t>Remove trash and</w:t>
            </w:r>
          </w:p>
          <w:p w14:paraId="4FD841C8" w14:textId="77777777" w:rsidR="00184958" w:rsidRPr="00FE1D04" w:rsidRDefault="00184958" w:rsidP="00184958">
            <w:pPr>
              <w:pStyle w:val="TableParagraph"/>
              <w:spacing w:line="271" w:lineRule="exact"/>
              <w:ind w:left="47"/>
              <w:jc w:val="center"/>
              <w:rPr>
                <w:rFonts w:ascii="Arial" w:eastAsia="Times New Roman" w:hAnsi="Arial" w:cs="Arial"/>
                <w:color w:val="000000"/>
              </w:rPr>
            </w:pPr>
            <w:r w:rsidRPr="00FE1D04">
              <w:rPr>
                <w:rFonts w:ascii="Arial" w:eastAsia="Times New Roman" w:hAnsi="Arial" w:cs="Arial"/>
                <w:color w:val="000000"/>
              </w:rPr>
              <w:t>debris</w:t>
            </w:r>
          </w:p>
        </w:tc>
        <w:tc>
          <w:tcPr>
            <w:tcW w:w="2172" w:type="dxa"/>
            <w:tcBorders>
              <w:top w:val="single" w:sz="10" w:space="0" w:color="565656"/>
              <w:left w:val="single" w:sz="10" w:space="0" w:color="565656"/>
              <w:bottom w:val="single" w:sz="10" w:space="0" w:color="565656"/>
              <w:right w:val="single" w:sz="10" w:space="0" w:color="565656"/>
            </w:tcBorders>
          </w:tcPr>
          <w:p w14:paraId="36607DA8" w14:textId="77777777" w:rsidR="00184958" w:rsidRPr="00FE1D04" w:rsidRDefault="00184958" w:rsidP="00184958">
            <w:pPr>
              <w:pStyle w:val="TableParagraph"/>
              <w:spacing w:line="232" w:lineRule="exact"/>
              <w:ind w:left="340" w:firstLine="74"/>
              <w:rPr>
                <w:rFonts w:ascii="Arial" w:eastAsia="Times New Roman" w:hAnsi="Arial" w:cs="Arial"/>
                <w:color w:val="000000"/>
              </w:rPr>
            </w:pPr>
            <w:r w:rsidRPr="00FE1D04">
              <w:rPr>
                <w:rFonts w:ascii="Arial" w:eastAsia="Times New Roman" w:hAnsi="Arial" w:cs="Arial"/>
                <w:color w:val="000000"/>
              </w:rPr>
              <w:t>As needed or</w:t>
            </w:r>
          </w:p>
          <w:p w14:paraId="2EC1745E" w14:textId="77777777" w:rsidR="00184958" w:rsidRPr="00FE1D04" w:rsidRDefault="00184958" w:rsidP="00184958">
            <w:pPr>
              <w:pStyle w:val="TableParagraph"/>
              <w:spacing w:before="9" w:line="262" w:lineRule="exact"/>
              <w:ind w:left="777" w:right="297" w:hanging="437"/>
              <w:rPr>
                <w:rFonts w:ascii="Arial" w:eastAsia="Times New Roman" w:hAnsi="Arial" w:cs="Arial"/>
                <w:color w:val="000000"/>
              </w:rPr>
            </w:pPr>
            <w:r w:rsidRPr="00FE1D04">
              <w:rPr>
                <w:rFonts w:ascii="Arial" w:eastAsia="Times New Roman" w:hAnsi="Arial" w:cs="Arial"/>
                <w:color w:val="000000"/>
              </w:rPr>
              <w:t>following each storm</w:t>
            </w:r>
          </w:p>
        </w:tc>
        <w:tc>
          <w:tcPr>
            <w:tcW w:w="5400" w:type="dxa"/>
            <w:tcBorders>
              <w:top w:val="single" w:sz="10" w:space="0" w:color="565656"/>
              <w:left w:val="single" w:sz="10" w:space="0" w:color="565656"/>
              <w:bottom w:val="single" w:sz="10" w:space="0" w:color="565656"/>
              <w:right w:val="single" w:sz="10" w:space="0" w:color="565656"/>
            </w:tcBorders>
          </w:tcPr>
          <w:p w14:paraId="4E9A07EC" w14:textId="77777777" w:rsidR="00184958" w:rsidRPr="00FE1D04" w:rsidRDefault="00184958" w:rsidP="00184958">
            <w:pPr>
              <w:pStyle w:val="TableParagraph"/>
              <w:spacing w:line="232" w:lineRule="exact"/>
              <w:jc w:val="center"/>
              <w:rPr>
                <w:rFonts w:ascii="Arial" w:eastAsia="Times New Roman" w:hAnsi="Arial" w:cs="Arial"/>
                <w:color w:val="000000"/>
              </w:rPr>
            </w:pPr>
            <w:r w:rsidRPr="00FE1D04">
              <w:rPr>
                <w:rFonts w:ascii="Arial" w:eastAsia="Times New Roman" w:hAnsi="Arial" w:cs="Arial"/>
                <w:color w:val="000000"/>
              </w:rPr>
              <w:t>Trash and debris should be removed regularly to ensure that the Facilities function properly and operate effectively. Trash often collects at inlet and outlet structures.</w:t>
            </w:r>
          </w:p>
        </w:tc>
      </w:tr>
      <w:tr w:rsidR="00184958" w:rsidRPr="00FE1D04" w14:paraId="291AEFC1" w14:textId="77777777" w:rsidTr="00184958">
        <w:trPr>
          <w:trHeight w:hRule="exact" w:val="797"/>
        </w:trPr>
        <w:tc>
          <w:tcPr>
            <w:tcW w:w="2021" w:type="dxa"/>
            <w:tcBorders>
              <w:top w:val="single" w:sz="10" w:space="0" w:color="565656"/>
              <w:left w:val="single" w:sz="10" w:space="0" w:color="565656"/>
              <w:bottom w:val="single" w:sz="10" w:space="0" w:color="565656"/>
              <w:right w:val="single" w:sz="10" w:space="0" w:color="565656"/>
            </w:tcBorders>
          </w:tcPr>
          <w:p w14:paraId="4E0A6F1F" w14:textId="77777777" w:rsidR="00184958" w:rsidRPr="00FE1D04" w:rsidRDefault="00184958" w:rsidP="00184958">
            <w:pPr>
              <w:pStyle w:val="TableParagraph"/>
              <w:spacing w:line="226" w:lineRule="exact"/>
              <w:ind w:left="30"/>
              <w:jc w:val="center"/>
              <w:rPr>
                <w:rFonts w:ascii="Arial" w:eastAsia="Times New Roman" w:hAnsi="Arial" w:cs="Arial"/>
                <w:color w:val="000000"/>
              </w:rPr>
            </w:pPr>
            <w:r w:rsidRPr="00FE1D04">
              <w:rPr>
                <w:rFonts w:ascii="Arial" w:eastAsia="Times New Roman" w:hAnsi="Arial" w:cs="Arial"/>
                <w:color w:val="000000"/>
              </w:rPr>
              <w:t>Inspect and</w:t>
            </w:r>
          </w:p>
          <w:p w14:paraId="0155D6E6" w14:textId="77777777" w:rsidR="00184958" w:rsidRPr="00FE1D04" w:rsidRDefault="00184958" w:rsidP="00184958">
            <w:pPr>
              <w:pStyle w:val="TableParagraph"/>
              <w:spacing w:line="259" w:lineRule="exact"/>
              <w:ind w:left="30"/>
              <w:jc w:val="center"/>
              <w:rPr>
                <w:rFonts w:ascii="Arial" w:eastAsia="Times New Roman" w:hAnsi="Arial" w:cs="Arial"/>
                <w:color w:val="000000"/>
              </w:rPr>
            </w:pPr>
            <w:r w:rsidRPr="00FE1D04">
              <w:rPr>
                <w:rFonts w:ascii="Arial" w:eastAsia="Times New Roman" w:hAnsi="Arial" w:cs="Arial"/>
                <w:color w:val="000000"/>
              </w:rPr>
              <w:t>maintain inlet and</w:t>
            </w:r>
          </w:p>
          <w:p w14:paraId="5521F8D7" w14:textId="77777777" w:rsidR="00184958" w:rsidRPr="00FE1D04" w:rsidRDefault="00184958" w:rsidP="00184958">
            <w:pPr>
              <w:pStyle w:val="TableParagraph"/>
              <w:spacing w:line="275" w:lineRule="exact"/>
              <w:ind w:left="26"/>
              <w:jc w:val="center"/>
              <w:rPr>
                <w:rFonts w:ascii="Arial" w:eastAsia="Times New Roman" w:hAnsi="Arial" w:cs="Arial"/>
                <w:color w:val="000000"/>
              </w:rPr>
            </w:pPr>
            <w:r w:rsidRPr="00FE1D04">
              <w:rPr>
                <w:rFonts w:ascii="Arial" w:eastAsia="Times New Roman" w:hAnsi="Arial" w:cs="Arial"/>
                <w:color w:val="000000"/>
              </w:rPr>
              <w:t>outlet structures</w:t>
            </w:r>
          </w:p>
        </w:tc>
        <w:tc>
          <w:tcPr>
            <w:tcW w:w="2172" w:type="dxa"/>
            <w:tcBorders>
              <w:top w:val="single" w:sz="10" w:space="0" w:color="565656"/>
              <w:left w:val="single" w:sz="10" w:space="0" w:color="565656"/>
              <w:bottom w:val="single" w:sz="10" w:space="0" w:color="565656"/>
              <w:right w:val="single" w:sz="10" w:space="0" w:color="565656"/>
            </w:tcBorders>
          </w:tcPr>
          <w:p w14:paraId="13542E4B" w14:textId="77777777" w:rsidR="00184958" w:rsidRPr="00FE1D04" w:rsidRDefault="00184958" w:rsidP="00184958">
            <w:pPr>
              <w:pStyle w:val="TableParagraph"/>
              <w:spacing w:line="234" w:lineRule="exact"/>
              <w:ind w:right="519"/>
              <w:jc w:val="right"/>
              <w:rPr>
                <w:rFonts w:ascii="Arial" w:eastAsia="Times New Roman" w:hAnsi="Arial" w:cs="Arial"/>
                <w:color w:val="000000"/>
              </w:rPr>
            </w:pPr>
            <w:r w:rsidRPr="00FE1D04">
              <w:rPr>
                <w:rFonts w:ascii="Arial" w:eastAsia="Times New Roman" w:hAnsi="Arial" w:cs="Arial"/>
                <w:color w:val="000000"/>
              </w:rPr>
              <w:t>Annually</w:t>
            </w:r>
          </w:p>
        </w:tc>
        <w:tc>
          <w:tcPr>
            <w:tcW w:w="5400" w:type="dxa"/>
            <w:tcBorders>
              <w:top w:val="single" w:sz="10" w:space="0" w:color="565656"/>
              <w:left w:val="single" w:sz="10" w:space="0" w:color="565656"/>
              <w:bottom w:val="single" w:sz="10" w:space="0" w:color="565656"/>
              <w:right w:val="single" w:sz="10" w:space="0" w:color="565656"/>
            </w:tcBorders>
          </w:tcPr>
          <w:p w14:paraId="1F80BE8D" w14:textId="77777777" w:rsidR="00184958" w:rsidRPr="00FE1D04" w:rsidRDefault="00184958" w:rsidP="00184958">
            <w:pPr>
              <w:pStyle w:val="TableParagraph"/>
              <w:spacing w:line="221" w:lineRule="exact"/>
              <w:ind w:left="7"/>
              <w:jc w:val="center"/>
              <w:rPr>
                <w:rFonts w:ascii="Arial" w:eastAsia="Times New Roman" w:hAnsi="Arial" w:cs="Arial"/>
                <w:color w:val="000000"/>
              </w:rPr>
            </w:pPr>
            <w:r w:rsidRPr="00FE1D04">
              <w:rPr>
                <w:rFonts w:ascii="Arial" w:eastAsia="Times New Roman" w:hAnsi="Arial" w:cs="Arial"/>
                <w:color w:val="000000"/>
              </w:rPr>
              <w:t>The inlet and outlet structures should be inspected for damage and proper operation.</w:t>
            </w:r>
          </w:p>
        </w:tc>
      </w:tr>
      <w:tr w:rsidR="00184958" w:rsidRPr="00FE1D04" w14:paraId="5DE9BF21" w14:textId="77777777" w:rsidTr="00184958">
        <w:trPr>
          <w:trHeight w:hRule="exact" w:val="554"/>
        </w:trPr>
        <w:tc>
          <w:tcPr>
            <w:tcW w:w="2021" w:type="dxa"/>
            <w:tcBorders>
              <w:top w:val="single" w:sz="10" w:space="0" w:color="565656"/>
              <w:left w:val="single" w:sz="10" w:space="0" w:color="565656"/>
              <w:bottom w:val="single" w:sz="10" w:space="0" w:color="565656"/>
              <w:right w:val="single" w:sz="10" w:space="0" w:color="565656"/>
            </w:tcBorders>
          </w:tcPr>
          <w:p w14:paraId="096C925D" w14:textId="77777777" w:rsidR="00184958" w:rsidRPr="00FE1D04" w:rsidRDefault="00184958" w:rsidP="00184958">
            <w:pPr>
              <w:pStyle w:val="TableParagraph"/>
              <w:spacing w:line="244" w:lineRule="exact"/>
              <w:ind w:left="12"/>
              <w:jc w:val="center"/>
              <w:rPr>
                <w:rFonts w:ascii="Arial" w:eastAsia="Times New Roman" w:hAnsi="Arial" w:cs="Arial"/>
                <w:color w:val="000000"/>
              </w:rPr>
            </w:pPr>
            <w:r w:rsidRPr="00FE1D04">
              <w:rPr>
                <w:rFonts w:ascii="Arial" w:eastAsia="Times New Roman" w:hAnsi="Arial" w:cs="Arial"/>
                <w:color w:val="000000"/>
              </w:rPr>
              <w:t>Sediment removal</w:t>
            </w:r>
          </w:p>
        </w:tc>
        <w:tc>
          <w:tcPr>
            <w:tcW w:w="2172" w:type="dxa"/>
            <w:tcBorders>
              <w:top w:val="single" w:sz="10" w:space="0" w:color="565656"/>
              <w:left w:val="single" w:sz="10" w:space="0" w:color="565656"/>
              <w:bottom w:val="single" w:sz="10" w:space="0" w:color="565656"/>
              <w:right w:val="single" w:sz="10" w:space="0" w:color="565656"/>
            </w:tcBorders>
          </w:tcPr>
          <w:p w14:paraId="2537A5B2" w14:textId="77777777" w:rsidR="00184958" w:rsidRPr="00FE1D04" w:rsidRDefault="00184958" w:rsidP="00184958">
            <w:pPr>
              <w:pStyle w:val="TableParagraph"/>
              <w:spacing w:line="234" w:lineRule="exact"/>
              <w:ind w:left="283" w:firstLine="67"/>
              <w:rPr>
                <w:rFonts w:ascii="Arial" w:eastAsia="Times New Roman" w:hAnsi="Arial" w:cs="Arial"/>
                <w:color w:val="000000"/>
              </w:rPr>
            </w:pPr>
            <w:r w:rsidRPr="00FE1D04">
              <w:rPr>
                <w:rFonts w:ascii="Arial" w:eastAsia="Times New Roman" w:hAnsi="Arial" w:cs="Arial"/>
                <w:color w:val="000000"/>
              </w:rPr>
              <w:t>Variable (5-lO</w:t>
            </w:r>
          </w:p>
          <w:p w14:paraId="62DC6212" w14:textId="77777777" w:rsidR="00184958" w:rsidRPr="00FE1D04" w:rsidRDefault="00184958" w:rsidP="00184958">
            <w:pPr>
              <w:pStyle w:val="TableParagraph"/>
              <w:spacing w:line="269" w:lineRule="exact"/>
              <w:ind w:left="283"/>
              <w:rPr>
                <w:rFonts w:ascii="Arial" w:eastAsia="Times New Roman" w:hAnsi="Arial" w:cs="Arial"/>
                <w:color w:val="000000"/>
              </w:rPr>
            </w:pPr>
            <w:r w:rsidRPr="00FE1D04">
              <w:rPr>
                <w:rFonts w:ascii="Arial" w:eastAsia="Times New Roman" w:hAnsi="Arial" w:cs="Arial"/>
                <w:color w:val="000000"/>
              </w:rPr>
              <w:t>years is typical)</w:t>
            </w:r>
          </w:p>
        </w:tc>
        <w:tc>
          <w:tcPr>
            <w:tcW w:w="5400" w:type="dxa"/>
            <w:tcBorders>
              <w:top w:val="single" w:sz="10" w:space="0" w:color="565656"/>
              <w:left w:val="single" w:sz="10" w:space="0" w:color="565656"/>
              <w:bottom w:val="single" w:sz="10" w:space="0" w:color="565656"/>
              <w:right w:val="single" w:sz="10" w:space="0" w:color="565656"/>
            </w:tcBorders>
          </w:tcPr>
          <w:p w14:paraId="3BAB4686" w14:textId="77777777" w:rsidR="00184958" w:rsidRPr="00FE1D04" w:rsidRDefault="00184958" w:rsidP="00184958">
            <w:pPr>
              <w:pStyle w:val="TableParagraph"/>
              <w:spacing w:line="234" w:lineRule="exact"/>
              <w:ind w:right="5"/>
              <w:jc w:val="center"/>
              <w:rPr>
                <w:rFonts w:ascii="Arial" w:eastAsia="Times New Roman" w:hAnsi="Arial" w:cs="Arial"/>
                <w:color w:val="000000"/>
              </w:rPr>
            </w:pPr>
            <w:r w:rsidRPr="00FE1D04">
              <w:rPr>
                <w:rFonts w:ascii="Arial" w:eastAsia="Times New Roman" w:hAnsi="Arial" w:cs="Arial"/>
                <w:color w:val="000000"/>
              </w:rPr>
              <w:t>The removal of sediment is necessary if the Facilities</w:t>
            </w:r>
          </w:p>
          <w:p w14:paraId="34BD516E" w14:textId="77777777" w:rsidR="00184958" w:rsidRPr="00FE1D04" w:rsidRDefault="00184958" w:rsidP="00184958">
            <w:pPr>
              <w:pStyle w:val="TableParagraph"/>
              <w:spacing w:line="269" w:lineRule="exact"/>
              <w:ind w:right="3"/>
              <w:jc w:val="center"/>
              <w:rPr>
                <w:rFonts w:ascii="Arial" w:eastAsia="Times New Roman" w:hAnsi="Arial" w:cs="Arial"/>
                <w:color w:val="000000"/>
              </w:rPr>
            </w:pPr>
            <w:r w:rsidRPr="00FE1D04">
              <w:rPr>
                <w:rFonts w:ascii="Arial" w:eastAsia="Times New Roman" w:hAnsi="Arial" w:cs="Arial"/>
                <w:color w:val="000000"/>
              </w:rPr>
              <w:t>begin to lose capacity or effectiveness.</w:t>
            </w:r>
          </w:p>
        </w:tc>
      </w:tr>
    </w:tbl>
    <w:p w14:paraId="6B562A7B" w14:textId="77777777" w:rsidR="00184958" w:rsidRPr="00FE1D04" w:rsidRDefault="00184958" w:rsidP="00184958">
      <w:pPr>
        <w:pStyle w:val="SOPHeader"/>
        <w:rPr>
          <w:rFonts w:ascii="Arial" w:hAnsi="Arial" w:cs="Arial"/>
          <w:sz w:val="22"/>
          <w:szCs w:val="22"/>
        </w:rPr>
      </w:pPr>
    </w:p>
    <w:p w14:paraId="63A89430" w14:textId="77777777" w:rsidR="00184958" w:rsidRPr="00FE1D04" w:rsidRDefault="00184958" w:rsidP="00184958">
      <w:pPr>
        <w:pStyle w:val="SOPHeader"/>
        <w:rPr>
          <w:rFonts w:ascii="Arial" w:hAnsi="Arial" w:cs="Arial"/>
          <w:sz w:val="22"/>
          <w:szCs w:val="22"/>
        </w:rPr>
      </w:pPr>
    </w:p>
    <w:p w14:paraId="5549D7AB" w14:textId="77777777" w:rsidR="00184958" w:rsidRPr="00FE1D04" w:rsidRDefault="00184958" w:rsidP="00184958">
      <w:pPr>
        <w:pStyle w:val="SOPHeader"/>
        <w:rPr>
          <w:rFonts w:ascii="Arial" w:hAnsi="Arial" w:cs="Arial"/>
          <w:sz w:val="22"/>
          <w:szCs w:val="22"/>
        </w:rPr>
      </w:pPr>
    </w:p>
    <w:p w14:paraId="0CE399FC" w14:textId="77777777" w:rsidR="00184958" w:rsidRPr="00FE1D04" w:rsidRDefault="00184958" w:rsidP="00184958">
      <w:pPr>
        <w:pStyle w:val="SOPHeader"/>
        <w:rPr>
          <w:rFonts w:ascii="Arial" w:hAnsi="Arial" w:cs="Arial"/>
          <w:sz w:val="22"/>
          <w:szCs w:val="22"/>
        </w:rPr>
      </w:pPr>
    </w:p>
    <w:p w14:paraId="12970A61" w14:textId="27368390" w:rsidR="00184958" w:rsidRDefault="00184958" w:rsidP="00184958">
      <w:pPr>
        <w:pStyle w:val="SOPHeader"/>
        <w:rPr>
          <w:rFonts w:ascii="Arial" w:hAnsi="Arial" w:cs="Arial"/>
          <w:sz w:val="22"/>
          <w:szCs w:val="22"/>
        </w:rPr>
      </w:pPr>
    </w:p>
    <w:p w14:paraId="7161F20B" w14:textId="558F7BD1" w:rsidR="006038A8" w:rsidRDefault="006038A8" w:rsidP="00184958">
      <w:pPr>
        <w:pStyle w:val="SOPHeader"/>
        <w:rPr>
          <w:rFonts w:ascii="Arial" w:hAnsi="Arial" w:cs="Arial"/>
          <w:sz w:val="22"/>
          <w:szCs w:val="22"/>
        </w:rPr>
      </w:pPr>
    </w:p>
    <w:p w14:paraId="7C8DE973" w14:textId="6B41C986" w:rsidR="006038A8" w:rsidRDefault="006038A8" w:rsidP="00184958">
      <w:pPr>
        <w:pStyle w:val="SOPHeader"/>
        <w:rPr>
          <w:rFonts w:ascii="Arial" w:hAnsi="Arial" w:cs="Arial"/>
          <w:sz w:val="22"/>
          <w:szCs w:val="22"/>
        </w:rPr>
      </w:pPr>
    </w:p>
    <w:p w14:paraId="55DD177C" w14:textId="1DDAC8FD" w:rsidR="006038A8" w:rsidRDefault="006038A8" w:rsidP="00184958">
      <w:pPr>
        <w:pStyle w:val="SOPHeader"/>
        <w:rPr>
          <w:rFonts w:ascii="Arial" w:hAnsi="Arial" w:cs="Arial"/>
          <w:sz w:val="22"/>
          <w:szCs w:val="22"/>
        </w:rPr>
      </w:pPr>
    </w:p>
    <w:p w14:paraId="6D5D5CB0" w14:textId="31B9B06B" w:rsidR="006038A8" w:rsidRDefault="006038A8" w:rsidP="00184958">
      <w:pPr>
        <w:pStyle w:val="SOPHeader"/>
        <w:rPr>
          <w:rFonts w:ascii="Arial" w:hAnsi="Arial" w:cs="Arial"/>
          <w:sz w:val="22"/>
          <w:szCs w:val="22"/>
        </w:rPr>
      </w:pPr>
    </w:p>
    <w:p w14:paraId="3BB1C2AD" w14:textId="0BA359CF" w:rsidR="006038A8" w:rsidRDefault="006038A8" w:rsidP="00184958">
      <w:pPr>
        <w:pStyle w:val="SOPHeader"/>
        <w:rPr>
          <w:rFonts w:ascii="Arial" w:hAnsi="Arial" w:cs="Arial"/>
          <w:sz w:val="22"/>
          <w:szCs w:val="22"/>
        </w:rPr>
      </w:pPr>
    </w:p>
    <w:p w14:paraId="14B9122C" w14:textId="1AFAEFC3" w:rsidR="006038A8" w:rsidRDefault="006038A8" w:rsidP="00184958">
      <w:pPr>
        <w:pStyle w:val="SOPHeader"/>
        <w:rPr>
          <w:rFonts w:ascii="Arial" w:hAnsi="Arial" w:cs="Arial"/>
          <w:sz w:val="22"/>
          <w:szCs w:val="22"/>
        </w:rPr>
      </w:pPr>
    </w:p>
    <w:p w14:paraId="27CCD426" w14:textId="2B0B65A3" w:rsidR="006038A8" w:rsidRDefault="006038A8" w:rsidP="00184958">
      <w:pPr>
        <w:pStyle w:val="SOPHeader"/>
        <w:rPr>
          <w:rFonts w:ascii="Arial" w:hAnsi="Arial" w:cs="Arial"/>
          <w:sz w:val="22"/>
          <w:szCs w:val="22"/>
        </w:rPr>
      </w:pPr>
    </w:p>
    <w:p w14:paraId="6F46F68E" w14:textId="106D8559" w:rsidR="00146BF8" w:rsidRDefault="00146BF8" w:rsidP="00184958">
      <w:pPr>
        <w:pStyle w:val="SOPHeader"/>
        <w:rPr>
          <w:rFonts w:ascii="Arial" w:hAnsi="Arial" w:cs="Arial"/>
          <w:sz w:val="22"/>
          <w:szCs w:val="22"/>
        </w:rPr>
      </w:pPr>
    </w:p>
    <w:p w14:paraId="54A16034" w14:textId="4DF47F8F" w:rsidR="00146BF8" w:rsidRDefault="00146BF8" w:rsidP="00184958">
      <w:pPr>
        <w:pStyle w:val="SOPHeader"/>
        <w:rPr>
          <w:rFonts w:ascii="Arial" w:hAnsi="Arial" w:cs="Arial"/>
          <w:sz w:val="22"/>
          <w:szCs w:val="22"/>
        </w:rPr>
      </w:pPr>
    </w:p>
    <w:p w14:paraId="37CE7488" w14:textId="0659483F" w:rsidR="00146BF8" w:rsidRDefault="00146BF8" w:rsidP="00184958">
      <w:pPr>
        <w:pStyle w:val="SOPHeader"/>
        <w:rPr>
          <w:rFonts w:ascii="Arial" w:hAnsi="Arial" w:cs="Arial"/>
          <w:sz w:val="22"/>
          <w:szCs w:val="22"/>
        </w:rPr>
      </w:pPr>
    </w:p>
    <w:p w14:paraId="2A354D43" w14:textId="59E1DBE7" w:rsidR="00146BF8" w:rsidRDefault="00146BF8" w:rsidP="00184958">
      <w:pPr>
        <w:pStyle w:val="SOPHeader"/>
        <w:rPr>
          <w:rFonts w:ascii="Arial" w:hAnsi="Arial" w:cs="Arial"/>
          <w:sz w:val="22"/>
          <w:szCs w:val="22"/>
        </w:rPr>
      </w:pPr>
    </w:p>
    <w:p w14:paraId="48BE2195" w14:textId="411B23DA" w:rsidR="00146BF8" w:rsidRDefault="00146BF8" w:rsidP="00184958">
      <w:pPr>
        <w:pStyle w:val="SOPHeader"/>
        <w:rPr>
          <w:rFonts w:ascii="Arial" w:hAnsi="Arial" w:cs="Arial"/>
          <w:sz w:val="22"/>
          <w:szCs w:val="22"/>
        </w:rPr>
      </w:pPr>
    </w:p>
    <w:p w14:paraId="493B2A0D" w14:textId="7DC915FA" w:rsidR="00146BF8" w:rsidRDefault="00146BF8" w:rsidP="00184958">
      <w:pPr>
        <w:pStyle w:val="SOPHeader"/>
        <w:rPr>
          <w:rFonts w:ascii="Arial" w:hAnsi="Arial" w:cs="Arial"/>
          <w:sz w:val="22"/>
          <w:szCs w:val="22"/>
        </w:rPr>
      </w:pPr>
    </w:p>
    <w:p w14:paraId="265D0F2F" w14:textId="5B1C3F30" w:rsidR="00146BF8" w:rsidRDefault="00146BF8" w:rsidP="00184958">
      <w:pPr>
        <w:pStyle w:val="SOPHeader"/>
        <w:rPr>
          <w:rFonts w:ascii="Arial" w:hAnsi="Arial" w:cs="Arial"/>
          <w:sz w:val="22"/>
          <w:szCs w:val="22"/>
        </w:rPr>
      </w:pPr>
    </w:p>
    <w:p w14:paraId="65B0E85B" w14:textId="4ECED5AE" w:rsidR="00146BF8" w:rsidRDefault="00146BF8" w:rsidP="00184958">
      <w:pPr>
        <w:pStyle w:val="SOPHeader"/>
        <w:rPr>
          <w:rFonts w:ascii="Arial" w:hAnsi="Arial" w:cs="Arial"/>
          <w:sz w:val="22"/>
          <w:szCs w:val="22"/>
        </w:rPr>
      </w:pPr>
    </w:p>
    <w:p w14:paraId="6FE86041" w14:textId="40C19AF8" w:rsidR="00146BF8" w:rsidRDefault="00146BF8" w:rsidP="00184958">
      <w:pPr>
        <w:pStyle w:val="SOPHeader"/>
        <w:rPr>
          <w:rFonts w:ascii="Arial" w:hAnsi="Arial" w:cs="Arial"/>
          <w:sz w:val="22"/>
          <w:szCs w:val="22"/>
        </w:rPr>
      </w:pPr>
    </w:p>
    <w:p w14:paraId="5E62F196" w14:textId="14DAEB00" w:rsidR="00146BF8" w:rsidRDefault="00146BF8" w:rsidP="00184958">
      <w:pPr>
        <w:pStyle w:val="SOPHeader"/>
        <w:rPr>
          <w:rFonts w:ascii="Arial" w:hAnsi="Arial" w:cs="Arial"/>
          <w:sz w:val="22"/>
          <w:szCs w:val="22"/>
        </w:rPr>
      </w:pPr>
    </w:p>
    <w:p w14:paraId="2D761ADF" w14:textId="26F19582" w:rsidR="00146BF8" w:rsidRDefault="00146BF8" w:rsidP="00184958">
      <w:pPr>
        <w:pStyle w:val="SOPHeader"/>
        <w:rPr>
          <w:rFonts w:ascii="Arial" w:hAnsi="Arial" w:cs="Arial"/>
          <w:sz w:val="22"/>
          <w:szCs w:val="22"/>
        </w:rPr>
      </w:pPr>
    </w:p>
    <w:p w14:paraId="1D01746B" w14:textId="5BDBFEB1" w:rsidR="00146BF8" w:rsidRDefault="00146BF8" w:rsidP="00184958">
      <w:pPr>
        <w:pStyle w:val="SOPHeader"/>
        <w:rPr>
          <w:rFonts w:ascii="Arial" w:hAnsi="Arial" w:cs="Arial"/>
          <w:sz w:val="22"/>
          <w:szCs w:val="22"/>
        </w:rPr>
      </w:pPr>
    </w:p>
    <w:p w14:paraId="21C6B3A1" w14:textId="5EE5ED78" w:rsidR="00146BF8" w:rsidRDefault="00146BF8" w:rsidP="00184958">
      <w:pPr>
        <w:pStyle w:val="SOPHeader"/>
        <w:rPr>
          <w:rFonts w:ascii="Arial" w:hAnsi="Arial" w:cs="Arial"/>
          <w:sz w:val="22"/>
          <w:szCs w:val="22"/>
        </w:rPr>
      </w:pPr>
    </w:p>
    <w:p w14:paraId="35D40776" w14:textId="222EFECE" w:rsidR="00146BF8" w:rsidRDefault="00146BF8" w:rsidP="00184958">
      <w:pPr>
        <w:pStyle w:val="SOPHeader"/>
        <w:rPr>
          <w:rFonts w:ascii="Arial" w:hAnsi="Arial" w:cs="Arial"/>
          <w:sz w:val="22"/>
          <w:szCs w:val="22"/>
        </w:rPr>
      </w:pPr>
    </w:p>
    <w:p w14:paraId="7FF1DC81" w14:textId="7CA53F7D" w:rsidR="00146BF8" w:rsidRDefault="00146BF8" w:rsidP="00184958">
      <w:pPr>
        <w:pStyle w:val="SOPHeader"/>
        <w:rPr>
          <w:rFonts w:ascii="Arial" w:hAnsi="Arial" w:cs="Arial"/>
          <w:sz w:val="22"/>
          <w:szCs w:val="22"/>
        </w:rPr>
      </w:pPr>
    </w:p>
    <w:p w14:paraId="6A819DB6" w14:textId="77777777" w:rsidR="00146BF8" w:rsidRDefault="00146BF8" w:rsidP="00184958">
      <w:pPr>
        <w:pStyle w:val="SOPHeader"/>
        <w:rPr>
          <w:rFonts w:ascii="Arial" w:hAnsi="Arial" w:cs="Arial"/>
          <w:sz w:val="22"/>
          <w:szCs w:val="22"/>
        </w:rPr>
      </w:pPr>
    </w:p>
    <w:p w14:paraId="11F0D72C" w14:textId="77777777" w:rsidR="006038A8" w:rsidRPr="00FE1D04" w:rsidRDefault="006038A8" w:rsidP="00184958">
      <w:pPr>
        <w:pStyle w:val="SOPHeader"/>
        <w:rPr>
          <w:rFonts w:ascii="Arial" w:hAnsi="Arial" w:cs="Arial"/>
          <w:sz w:val="22"/>
          <w:szCs w:val="22"/>
        </w:rPr>
      </w:pPr>
    </w:p>
    <w:p w14:paraId="4775D6B2" w14:textId="77777777" w:rsidR="00184958" w:rsidRPr="00FE1D04" w:rsidRDefault="00184958" w:rsidP="00184958">
      <w:pPr>
        <w:pStyle w:val="SOPHeader"/>
        <w:rPr>
          <w:rFonts w:ascii="Arial" w:hAnsi="Arial" w:cs="Arial"/>
          <w:sz w:val="22"/>
          <w:szCs w:val="22"/>
        </w:rPr>
      </w:pPr>
    </w:p>
    <w:p w14:paraId="0EBA51FE" w14:textId="3B6ECB2D" w:rsidR="00184958" w:rsidRPr="00FE1D04" w:rsidRDefault="00184958" w:rsidP="006038A8">
      <w:pPr>
        <w:pStyle w:val="SOPHeader"/>
        <w:rPr>
          <w:rFonts w:ascii="Arial" w:hAnsi="Arial" w:cs="Arial"/>
          <w:b w:val="0"/>
          <w:sz w:val="22"/>
          <w:szCs w:val="22"/>
        </w:rPr>
      </w:pPr>
      <w:r w:rsidRPr="00FE1D04">
        <w:rPr>
          <w:rFonts w:ascii="Arial" w:hAnsi="Arial" w:cs="Arial"/>
          <w:noProof/>
        </w:rPr>
        <w:lastRenderedPageBreak/>
        <w:drawing>
          <wp:inline distT="0" distB="0" distL="0" distR="0" wp14:anchorId="303E9CFB" wp14:editId="6D19202C">
            <wp:extent cx="1107831" cy="98315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lcreek City Logo3C_RGB.png"/>
                    <pic:cNvPicPr/>
                  </pic:nvPicPr>
                  <pic:blipFill>
                    <a:blip r:embed="rId11"/>
                    <a:stretch>
                      <a:fillRect/>
                    </a:stretch>
                  </pic:blipFill>
                  <pic:spPr>
                    <a:xfrm>
                      <a:off x="0" y="0"/>
                      <a:ext cx="1109020" cy="984209"/>
                    </a:xfrm>
                    <a:prstGeom prst="rect">
                      <a:avLst/>
                    </a:prstGeom>
                  </pic:spPr>
                </pic:pic>
              </a:graphicData>
            </a:graphic>
          </wp:inline>
        </w:drawing>
      </w:r>
      <w:r w:rsidRPr="00FE1D04">
        <w:rPr>
          <w:rFonts w:ascii="Arial" w:hAnsi="Arial" w:cs="Arial"/>
          <w:b w:val="0"/>
          <w:sz w:val="22"/>
          <w:szCs w:val="22"/>
        </w:rPr>
        <w:t xml:space="preserve">                          </w:t>
      </w:r>
      <w:r w:rsidR="00AC7B8C">
        <w:rPr>
          <w:rFonts w:ascii="Arial" w:hAnsi="Arial" w:cs="Arial"/>
          <w:b w:val="0"/>
          <w:sz w:val="22"/>
          <w:szCs w:val="22"/>
        </w:rPr>
        <w:t xml:space="preserve">               </w:t>
      </w:r>
      <w:r w:rsidRPr="006441E1">
        <w:rPr>
          <w:rFonts w:ascii="Arial" w:hAnsi="Arial" w:cs="Arial"/>
          <w:bCs/>
          <w:sz w:val="22"/>
          <w:szCs w:val="22"/>
        </w:rPr>
        <w:t>EXHIBIT A</w:t>
      </w:r>
    </w:p>
    <w:p w14:paraId="1CE84342" w14:textId="77777777" w:rsidR="00184958" w:rsidRPr="00FE1D04" w:rsidRDefault="00184958" w:rsidP="006038A8">
      <w:pPr>
        <w:pStyle w:val="BodyText"/>
        <w:spacing w:before="40" w:after="0"/>
        <w:ind w:left="2976" w:right="2738" w:firstLine="338"/>
        <w:jc w:val="center"/>
        <w:rPr>
          <w:rFonts w:ascii="Arial" w:eastAsia="Calibri" w:hAnsi="Arial" w:cs="Arial"/>
        </w:rPr>
      </w:pPr>
      <w:r w:rsidRPr="00FE1D04">
        <w:rPr>
          <w:rFonts w:ascii="Arial" w:hAnsi="Arial" w:cs="Arial"/>
        </w:rPr>
        <w:t>SMP OPERATION AND MAINTENANCE INSPECTION</w:t>
      </w:r>
      <w:r w:rsidRPr="00FE1D04">
        <w:rPr>
          <w:rFonts w:ascii="Arial" w:hAnsi="Arial" w:cs="Arial"/>
          <w:spacing w:val="18"/>
        </w:rPr>
        <w:t xml:space="preserve"> </w:t>
      </w:r>
      <w:r w:rsidRPr="00FE1D04">
        <w:rPr>
          <w:rFonts w:ascii="Arial" w:hAnsi="Arial" w:cs="Arial"/>
        </w:rPr>
        <w:t>REPORT</w:t>
      </w:r>
      <w:r w:rsidRPr="00FE1D04">
        <w:rPr>
          <w:rFonts w:ascii="Arial" w:hAnsi="Arial" w:cs="Arial"/>
          <w:w w:val="99"/>
        </w:rPr>
        <w:t xml:space="preserve"> </w:t>
      </w:r>
      <w:r w:rsidRPr="00FE1D04">
        <w:rPr>
          <w:rFonts w:ascii="Arial" w:hAnsi="Arial" w:cs="Arial"/>
        </w:rPr>
        <w:t xml:space="preserve">POST CONSTRUCTION PRIVATE </w:t>
      </w:r>
    </w:p>
    <w:tbl>
      <w:tblPr>
        <w:tblW w:w="10718" w:type="dxa"/>
        <w:tblInd w:w="-638" w:type="dxa"/>
        <w:tblLayout w:type="fixed"/>
        <w:tblCellMar>
          <w:left w:w="0" w:type="dxa"/>
          <w:right w:w="0" w:type="dxa"/>
        </w:tblCellMar>
        <w:tblLook w:val="01E0" w:firstRow="1" w:lastRow="1" w:firstColumn="1" w:lastColumn="1" w:noHBand="0" w:noVBand="0"/>
      </w:tblPr>
      <w:tblGrid>
        <w:gridCol w:w="2075"/>
        <w:gridCol w:w="510"/>
        <w:gridCol w:w="593"/>
        <w:gridCol w:w="660"/>
        <w:gridCol w:w="200"/>
        <w:gridCol w:w="415"/>
        <w:gridCol w:w="714"/>
        <w:gridCol w:w="425"/>
        <w:gridCol w:w="86"/>
        <w:gridCol w:w="108"/>
        <w:gridCol w:w="627"/>
        <w:gridCol w:w="941"/>
        <w:gridCol w:w="819"/>
        <w:gridCol w:w="1585"/>
        <w:gridCol w:w="960"/>
      </w:tblGrid>
      <w:tr w:rsidR="00184958" w:rsidRPr="00FE1D04" w14:paraId="02B127AB" w14:textId="77777777" w:rsidTr="00184958">
        <w:trPr>
          <w:trHeight w:hRule="exact" w:val="311"/>
        </w:trPr>
        <w:tc>
          <w:tcPr>
            <w:tcW w:w="4038" w:type="dxa"/>
            <w:gridSpan w:val="5"/>
            <w:tcBorders>
              <w:top w:val="single" w:sz="6" w:space="0" w:color="474747"/>
              <w:left w:val="single" w:sz="6" w:space="0" w:color="474747"/>
              <w:bottom w:val="single" w:sz="6" w:space="0" w:color="474747"/>
              <w:right w:val="single" w:sz="6" w:space="0" w:color="474747"/>
            </w:tcBorders>
          </w:tcPr>
          <w:p w14:paraId="1569077B" w14:textId="77777777" w:rsidR="00184958" w:rsidRPr="00FE1D04" w:rsidRDefault="00184958" w:rsidP="00184958">
            <w:pPr>
              <w:pStyle w:val="TableParagraph"/>
              <w:spacing w:before="39"/>
              <w:ind w:left="153"/>
              <w:rPr>
                <w:rFonts w:ascii="Arial" w:eastAsia="Times New Roman" w:hAnsi="Arial" w:cs="Arial"/>
                <w:sz w:val="13"/>
                <w:szCs w:val="13"/>
              </w:rPr>
            </w:pPr>
            <w:r w:rsidRPr="00FE1D04">
              <w:rPr>
                <w:rFonts w:ascii="Arial" w:hAnsi="Arial" w:cs="Arial"/>
                <w:w w:val="95"/>
                <w:sz w:val="13"/>
              </w:rPr>
              <w:t>Site</w:t>
            </w:r>
            <w:r w:rsidRPr="00FE1D04">
              <w:rPr>
                <w:rFonts w:ascii="Arial" w:hAnsi="Arial" w:cs="Arial"/>
                <w:spacing w:val="-20"/>
                <w:w w:val="95"/>
                <w:sz w:val="13"/>
              </w:rPr>
              <w:t xml:space="preserve"> </w:t>
            </w:r>
            <w:r w:rsidRPr="00FE1D04">
              <w:rPr>
                <w:rFonts w:ascii="Arial" w:hAnsi="Arial" w:cs="Arial"/>
                <w:w w:val="95"/>
                <w:sz w:val="13"/>
              </w:rPr>
              <w:t>Name:</w:t>
            </w:r>
          </w:p>
        </w:tc>
        <w:tc>
          <w:tcPr>
            <w:tcW w:w="3316" w:type="dxa"/>
            <w:gridSpan w:val="7"/>
            <w:tcBorders>
              <w:top w:val="single" w:sz="6" w:space="0" w:color="474747"/>
              <w:left w:val="single" w:sz="6" w:space="0" w:color="474747"/>
              <w:bottom w:val="single" w:sz="6" w:space="0" w:color="474747"/>
              <w:right w:val="single" w:sz="6" w:space="0" w:color="474747"/>
            </w:tcBorders>
          </w:tcPr>
          <w:p w14:paraId="7950BE9D" w14:textId="50047695" w:rsidR="00184958" w:rsidRPr="00FE1D04" w:rsidRDefault="00184958" w:rsidP="00184958">
            <w:pPr>
              <w:pStyle w:val="TableParagraph"/>
              <w:spacing w:before="34"/>
              <w:ind w:left="98"/>
              <w:rPr>
                <w:rFonts w:ascii="Arial" w:eastAsia="Times New Roman" w:hAnsi="Arial" w:cs="Arial"/>
                <w:sz w:val="13"/>
                <w:szCs w:val="13"/>
              </w:rPr>
            </w:pPr>
            <w:r w:rsidRPr="00FE1D04">
              <w:rPr>
                <w:rFonts w:ascii="Arial" w:hAnsi="Arial" w:cs="Arial"/>
                <w:w w:val="95"/>
                <w:sz w:val="13"/>
              </w:rPr>
              <w:t>Date</w:t>
            </w:r>
            <w:r w:rsidRPr="00FE1D04">
              <w:rPr>
                <w:rFonts w:ascii="Arial" w:hAnsi="Arial" w:cs="Arial"/>
                <w:spacing w:val="-10"/>
                <w:w w:val="95"/>
                <w:sz w:val="13"/>
              </w:rPr>
              <w:t xml:space="preserve"> </w:t>
            </w:r>
            <w:r w:rsidRPr="00FE1D04">
              <w:rPr>
                <w:rFonts w:ascii="Arial" w:hAnsi="Arial" w:cs="Arial"/>
                <w:w w:val="95"/>
                <w:sz w:val="13"/>
              </w:rPr>
              <w:t xml:space="preserve">of </w:t>
            </w:r>
            <w:r w:rsidRPr="00FE1D04">
              <w:rPr>
                <w:rFonts w:ascii="Arial" w:hAnsi="Arial" w:cs="Arial"/>
                <w:spacing w:val="-22"/>
                <w:w w:val="95"/>
                <w:sz w:val="13"/>
              </w:rPr>
              <w:t xml:space="preserve"> </w:t>
            </w:r>
            <w:r w:rsidRPr="00FE1D04">
              <w:rPr>
                <w:rFonts w:ascii="Arial" w:hAnsi="Arial" w:cs="Arial"/>
                <w:w w:val="95"/>
                <w:sz w:val="13"/>
              </w:rPr>
              <w:t>Evaluation</w:t>
            </w:r>
          </w:p>
        </w:tc>
        <w:tc>
          <w:tcPr>
            <w:tcW w:w="3363" w:type="dxa"/>
            <w:gridSpan w:val="3"/>
            <w:tcBorders>
              <w:top w:val="single" w:sz="6" w:space="0" w:color="474747"/>
              <w:left w:val="single" w:sz="6" w:space="0" w:color="474747"/>
              <w:bottom w:val="single" w:sz="6" w:space="0" w:color="474747"/>
              <w:right w:val="single" w:sz="4" w:space="0" w:color="auto"/>
            </w:tcBorders>
          </w:tcPr>
          <w:p w14:paraId="29AD916F" w14:textId="77777777" w:rsidR="00184958" w:rsidRPr="00FE1D04" w:rsidRDefault="00184958" w:rsidP="00184958">
            <w:pPr>
              <w:rPr>
                <w:rFonts w:ascii="Arial" w:hAnsi="Arial" w:cs="Arial"/>
              </w:rPr>
            </w:pPr>
          </w:p>
        </w:tc>
      </w:tr>
      <w:tr w:rsidR="00184958" w:rsidRPr="00FE1D04" w14:paraId="43A874E7" w14:textId="77777777" w:rsidTr="00184958">
        <w:trPr>
          <w:trHeight w:hRule="exact" w:val="278"/>
        </w:trPr>
        <w:tc>
          <w:tcPr>
            <w:tcW w:w="4038" w:type="dxa"/>
            <w:gridSpan w:val="5"/>
            <w:tcBorders>
              <w:top w:val="single" w:sz="6" w:space="0" w:color="474747"/>
              <w:left w:val="single" w:sz="6" w:space="0" w:color="474747"/>
              <w:bottom w:val="single" w:sz="6" w:space="0" w:color="474747"/>
              <w:right w:val="single" w:sz="6" w:space="0" w:color="474747"/>
            </w:tcBorders>
          </w:tcPr>
          <w:p w14:paraId="614B8484" w14:textId="77777777" w:rsidR="00184958" w:rsidRPr="00FE1D04" w:rsidRDefault="00184958" w:rsidP="00184958">
            <w:pPr>
              <w:pStyle w:val="TableParagraph"/>
              <w:spacing w:before="10"/>
              <w:ind w:left="143"/>
              <w:rPr>
                <w:rFonts w:ascii="Arial" w:eastAsia="Times New Roman" w:hAnsi="Arial" w:cs="Arial"/>
                <w:sz w:val="13"/>
                <w:szCs w:val="13"/>
              </w:rPr>
            </w:pPr>
            <w:r w:rsidRPr="00FE1D04">
              <w:rPr>
                <w:rFonts w:ascii="Arial" w:hAnsi="Arial" w:cs="Arial"/>
                <w:w w:val="95"/>
                <w:sz w:val="13"/>
              </w:rPr>
              <w:t>Site</w:t>
            </w:r>
            <w:r w:rsidRPr="00FE1D04">
              <w:rPr>
                <w:rFonts w:ascii="Arial" w:hAnsi="Arial" w:cs="Arial"/>
                <w:spacing w:val="-12"/>
                <w:w w:val="95"/>
                <w:sz w:val="13"/>
              </w:rPr>
              <w:t xml:space="preserve"> </w:t>
            </w:r>
            <w:r w:rsidRPr="00FE1D04">
              <w:rPr>
                <w:rFonts w:ascii="Arial" w:hAnsi="Arial" w:cs="Arial"/>
                <w:w w:val="95"/>
                <w:sz w:val="13"/>
              </w:rPr>
              <w:t>Address:</w:t>
            </w:r>
          </w:p>
        </w:tc>
        <w:tc>
          <w:tcPr>
            <w:tcW w:w="3316" w:type="dxa"/>
            <w:gridSpan w:val="7"/>
            <w:tcBorders>
              <w:top w:val="single" w:sz="6" w:space="0" w:color="474747"/>
              <w:left w:val="single" w:sz="6" w:space="0" w:color="474747"/>
              <w:bottom w:val="single" w:sz="6" w:space="0" w:color="474747"/>
              <w:right w:val="single" w:sz="6" w:space="0" w:color="474747"/>
            </w:tcBorders>
          </w:tcPr>
          <w:p w14:paraId="29279B0B" w14:textId="77777777" w:rsidR="00184958" w:rsidRPr="00FE1D04" w:rsidRDefault="00184958" w:rsidP="00184958">
            <w:pPr>
              <w:rPr>
                <w:rFonts w:ascii="Arial" w:hAnsi="Arial" w:cs="Arial"/>
              </w:rPr>
            </w:pPr>
          </w:p>
        </w:tc>
        <w:tc>
          <w:tcPr>
            <w:tcW w:w="3363" w:type="dxa"/>
            <w:gridSpan w:val="3"/>
            <w:tcBorders>
              <w:top w:val="single" w:sz="6" w:space="0" w:color="474747"/>
              <w:left w:val="single" w:sz="6" w:space="0" w:color="474747"/>
              <w:bottom w:val="single" w:sz="6" w:space="0" w:color="474747"/>
              <w:right w:val="single" w:sz="4" w:space="0" w:color="auto"/>
            </w:tcBorders>
          </w:tcPr>
          <w:p w14:paraId="6F73AC5E" w14:textId="77777777" w:rsidR="00184958" w:rsidRPr="00FE1D04" w:rsidRDefault="00184958" w:rsidP="00184958">
            <w:pPr>
              <w:rPr>
                <w:rFonts w:ascii="Arial" w:hAnsi="Arial" w:cs="Arial"/>
              </w:rPr>
            </w:pPr>
          </w:p>
        </w:tc>
      </w:tr>
      <w:tr w:rsidR="00184958" w:rsidRPr="00FE1D04" w14:paraId="124F1840" w14:textId="77777777" w:rsidTr="00184958">
        <w:trPr>
          <w:trHeight w:hRule="exact" w:val="203"/>
        </w:trPr>
        <w:tc>
          <w:tcPr>
            <w:tcW w:w="10718" w:type="dxa"/>
            <w:gridSpan w:val="15"/>
            <w:tcBorders>
              <w:top w:val="single" w:sz="6" w:space="0" w:color="474747"/>
              <w:left w:val="single" w:sz="6" w:space="0" w:color="474747"/>
              <w:bottom w:val="single" w:sz="6" w:space="0" w:color="474747"/>
              <w:right w:val="single" w:sz="4" w:space="0" w:color="auto"/>
            </w:tcBorders>
          </w:tcPr>
          <w:p w14:paraId="3099AB58" w14:textId="591D9111" w:rsidR="00184958" w:rsidRPr="00FE1D04" w:rsidRDefault="00184958" w:rsidP="00184958">
            <w:pPr>
              <w:pStyle w:val="TableParagraph"/>
              <w:spacing w:before="39"/>
              <w:ind w:left="93"/>
              <w:jc w:val="center"/>
              <w:rPr>
                <w:rFonts w:ascii="Arial" w:eastAsia="Times New Roman" w:hAnsi="Arial" w:cs="Arial"/>
                <w:sz w:val="11"/>
                <w:szCs w:val="11"/>
              </w:rPr>
            </w:pPr>
            <w:r w:rsidRPr="00FE1D04">
              <w:rPr>
                <w:rFonts w:ascii="Arial" w:hAnsi="Arial" w:cs="Arial"/>
                <w:sz w:val="11"/>
              </w:rPr>
              <w:t>Facility Contact information</w:t>
            </w:r>
          </w:p>
        </w:tc>
      </w:tr>
      <w:tr w:rsidR="00184958" w:rsidRPr="00FE1D04" w14:paraId="3E09DE30" w14:textId="77777777" w:rsidTr="00184958">
        <w:trPr>
          <w:trHeight w:hRule="exact" w:val="186"/>
        </w:trPr>
        <w:tc>
          <w:tcPr>
            <w:tcW w:w="2075" w:type="dxa"/>
            <w:tcBorders>
              <w:top w:val="single" w:sz="6" w:space="0" w:color="474747"/>
              <w:left w:val="single" w:sz="6" w:space="0" w:color="474747"/>
              <w:bottom w:val="single" w:sz="6" w:space="0" w:color="474747"/>
              <w:right w:val="single" w:sz="6" w:space="0" w:color="474747"/>
            </w:tcBorders>
          </w:tcPr>
          <w:p w14:paraId="7F621B73" w14:textId="77777777" w:rsidR="00184958" w:rsidRPr="00FE1D04" w:rsidRDefault="00184958" w:rsidP="00184958">
            <w:pPr>
              <w:rPr>
                <w:rFonts w:ascii="Arial" w:hAnsi="Arial" w:cs="Arial"/>
              </w:rPr>
            </w:pPr>
          </w:p>
        </w:tc>
        <w:tc>
          <w:tcPr>
            <w:tcW w:w="3603" w:type="dxa"/>
            <w:gridSpan w:val="8"/>
            <w:tcBorders>
              <w:top w:val="single" w:sz="6" w:space="0" w:color="474747"/>
              <w:left w:val="single" w:sz="6" w:space="0" w:color="474747"/>
              <w:bottom w:val="single" w:sz="6" w:space="0" w:color="474747"/>
              <w:right w:val="single" w:sz="6" w:space="0" w:color="474747"/>
            </w:tcBorders>
          </w:tcPr>
          <w:p w14:paraId="71C40090" w14:textId="77777777" w:rsidR="00184958" w:rsidRPr="00FE1D04" w:rsidRDefault="00184958" w:rsidP="00184958">
            <w:pPr>
              <w:pStyle w:val="TableParagraph"/>
              <w:spacing w:line="146" w:lineRule="exact"/>
              <w:ind w:left="1147"/>
              <w:rPr>
                <w:rFonts w:ascii="Arial" w:eastAsia="Cambria" w:hAnsi="Arial" w:cs="Arial"/>
                <w:sz w:val="13"/>
                <w:szCs w:val="13"/>
              </w:rPr>
            </w:pPr>
            <w:r w:rsidRPr="00FE1D04">
              <w:rPr>
                <w:rFonts w:ascii="Arial" w:hAnsi="Arial" w:cs="Arial"/>
                <w:sz w:val="13"/>
              </w:rPr>
              <w:t>NAME and MAILING</w:t>
            </w:r>
            <w:r w:rsidRPr="00FE1D04">
              <w:rPr>
                <w:rFonts w:ascii="Arial" w:hAnsi="Arial" w:cs="Arial"/>
                <w:spacing w:val="1"/>
                <w:sz w:val="13"/>
              </w:rPr>
              <w:t xml:space="preserve"> </w:t>
            </w:r>
            <w:r w:rsidRPr="00FE1D04">
              <w:rPr>
                <w:rFonts w:ascii="Arial" w:hAnsi="Arial" w:cs="Arial"/>
                <w:sz w:val="13"/>
              </w:rPr>
              <w:t>ADDRESS</w:t>
            </w:r>
          </w:p>
        </w:tc>
        <w:tc>
          <w:tcPr>
            <w:tcW w:w="2495" w:type="dxa"/>
            <w:gridSpan w:val="4"/>
            <w:tcBorders>
              <w:top w:val="single" w:sz="6" w:space="0" w:color="474747"/>
              <w:left w:val="single" w:sz="6" w:space="0" w:color="474747"/>
              <w:bottom w:val="single" w:sz="6" w:space="0" w:color="474747"/>
              <w:right w:val="single" w:sz="6" w:space="0" w:color="474747"/>
            </w:tcBorders>
          </w:tcPr>
          <w:p w14:paraId="075682D6" w14:textId="77777777" w:rsidR="00184958" w:rsidRPr="00FE1D04" w:rsidRDefault="00184958" w:rsidP="00184958">
            <w:pPr>
              <w:pStyle w:val="TableParagraph"/>
              <w:spacing w:before="16"/>
              <w:ind w:left="72"/>
              <w:jc w:val="center"/>
              <w:rPr>
                <w:rFonts w:ascii="Arial" w:eastAsia="Courier New" w:hAnsi="Arial" w:cs="Arial"/>
                <w:sz w:val="13"/>
                <w:szCs w:val="13"/>
              </w:rPr>
            </w:pPr>
            <w:r w:rsidRPr="00FE1D04">
              <w:rPr>
                <w:rFonts w:ascii="Arial" w:eastAsia="Courier New" w:hAnsi="Arial" w:cs="Arial"/>
                <w:sz w:val="13"/>
                <w:szCs w:val="13"/>
              </w:rPr>
              <w:t>Phone</w:t>
            </w:r>
          </w:p>
        </w:tc>
        <w:tc>
          <w:tcPr>
            <w:tcW w:w="2544" w:type="dxa"/>
            <w:gridSpan w:val="2"/>
            <w:tcBorders>
              <w:top w:val="single" w:sz="6" w:space="0" w:color="474747"/>
              <w:left w:val="single" w:sz="6" w:space="0" w:color="474747"/>
              <w:bottom w:val="single" w:sz="6" w:space="0" w:color="474747"/>
              <w:right w:val="single" w:sz="4" w:space="0" w:color="auto"/>
            </w:tcBorders>
          </w:tcPr>
          <w:p w14:paraId="1CE5FC39" w14:textId="77777777" w:rsidR="00184958" w:rsidRPr="00FE1D04" w:rsidRDefault="00184958" w:rsidP="00184958">
            <w:pPr>
              <w:pStyle w:val="TableParagraph"/>
              <w:spacing w:before="8"/>
              <w:ind w:left="32"/>
              <w:jc w:val="center"/>
              <w:rPr>
                <w:rFonts w:ascii="Arial" w:eastAsia="Calibri" w:hAnsi="Arial" w:cs="Arial"/>
                <w:sz w:val="12"/>
                <w:szCs w:val="12"/>
              </w:rPr>
            </w:pPr>
            <w:r w:rsidRPr="00FE1D04">
              <w:rPr>
                <w:rFonts w:ascii="Arial" w:eastAsia="Calibri" w:hAnsi="Arial" w:cs="Arial"/>
                <w:w w:val="105"/>
                <w:sz w:val="12"/>
                <w:szCs w:val="12"/>
              </w:rPr>
              <w:t>E− MAIL ADDRESS</w:t>
            </w:r>
          </w:p>
        </w:tc>
      </w:tr>
      <w:tr w:rsidR="00184958" w:rsidRPr="00FE1D04" w14:paraId="5A806EAF" w14:textId="77777777" w:rsidTr="00184958">
        <w:trPr>
          <w:trHeight w:hRule="exact" w:val="323"/>
        </w:trPr>
        <w:tc>
          <w:tcPr>
            <w:tcW w:w="2075" w:type="dxa"/>
            <w:tcBorders>
              <w:top w:val="single" w:sz="6" w:space="0" w:color="474747"/>
              <w:left w:val="single" w:sz="6" w:space="0" w:color="474747"/>
              <w:bottom w:val="single" w:sz="6" w:space="0" w:color="474747"/>
              <w:right w:val="single" w:sz="6" w:space="0" w:color="474747"/>
            </w:tcBorders>
          </w:tcPr>
          <w:p w14:paraId="1B9DBC38" w14:textId="77777777" w:rsidR="00184958" w:rsidRPr="00FE1D04" w:rsidRDefault="00184958" w:rsidP="00184958">
            <w:pPr>
              <w:pStyle w:val="TableParagraph"/>
              <w:spacing w:before="12"/>
              <w:ind w:left="143"/>
              <w:rPr>
                <w:rFonts w:ascii="Arial" w:eastAsia="Times New Roman" w:hAnsi="Arial" w:cs="Arial"/>
                <w:sz w:val="12"/>
                <w:szCs w:val="12"/>
              </w:rPr>
            </w:pPr>
            <w:r w:rsidRPr="00FE1D04">
              <w:rPr>
                <w:rFonts w:ascii="Arial" w:hAnsi="Arial" w:cs="Arial"/>
                <w:sz w:val="12"/>
              </w:rPr>
              <w:t>SITE CONTACT:</w:t>
            </w:r>
          </w:p>
        </w:tc>
        <w:tc>
          <w:tcPr>
            <w:tcW w:w="3603" w:type="dxa"/>
            <w:gridSpan w:val="8"/>
            <w:tcBorders>
              <w:top w:val="single" w:sz="6" w:space="0" w:color="474747"/>
              <w:left w:val="single" w:sz="6" w:space="0" w:color="474747"/>
              <w:bottom w:val="single" w:sz="6" w:space="0" w:color="474747"/>
              <w:right w:val="single" w:sz="6" w:space="0" w:color="474747"/>
            </w:tcBorders>
          </w:tcPr>
          <w:p w14:paraId="0D4A6F96" w14:textId="77777777" w:rsidR="00184958" w:rsidRPr="00FE1D04" w:rsidRDefault="00184958" w:rsidP="00184958">
            <w:pPr>
              <w:rPr>
                <w:rFonts w:ascii="Arial" w:hAnsi="Arial" w:cs="Arial"/>
              </w:rPr>
            </w:pPr>
          </w:p>
        </w:tc>
        <w:tc>
          <w:tcPr>
            <w:tcW w:w="2495" w:type="dxa"/>
            <w:gridSpan w:val="4"/>
            <w:tcBorders>
              <w:top w:val="single" w:sz="6" w:space="0" w:color="474747"/>
              <w:left w:val="single" w:sz="6" w:space="0" w:color="474747"/>
              <w:bottom w:val="single" w:sz="6" w:space="0" w:color="474747"/>
              <w:right w:val="single" w:sz="6" w:space="0" w:color="474747"/>
            </w:tcBorders>
          </w:tcPr>
          <w:p w14:paraId="7BA78CA7" w14:textId="77777777" w:rsidR="00184958" w:rsidRPr="00FE1D04" w:rsidRDefault="00184958" w:rsidP="00184958">
            <w:pPr>
              <w:rPr>
                <w:rFonts w:ascii="Arial" w:hAnsi="Arial" w:cs="Arial"/>
              </w:rPr>
            </w:pPr>
          </w:p>
        </w:tc>
        <w:tc>
          <w:tcPr>
            <w:tcW w:w="2544" w:type="dxa"/>
            <w:gridSpan w:val="2"/>
            <w:tcBorders>
              <w:top w:val="single" w:sz="6" w:space="0" w:color="474747"/>
              <w:left w:val="single" w:sz="6" w:space="0" w:color="474747"/>
              <w:bottom w:val="single" w:sz="6" w:space="0" w:color="474747"/>
              <w:right w:val="single" w:sz="4" w:space="0" w:color="auto"/>
            </w:tcBorders>
          </w:tcPr>
          <w:p w14:paraId="65CBE797" w14:textId="77777777" w:rsidR="00184958" w:rsidRPr="00FE1D04" w:rsidRDefault="00184958" w:rsidP="00184958">
            <w:pPr>
              <w:rPr>
                <w:rFonts w:ascii="Arial" w:hAnsi="Arial" w:cs="Arial"/>
              </w:rPr>
            </w:pPr>
          </w:p>
        </w:tc>
      </w:tr>
      <w:tr w:rsidR="00184958" w:rsidRPr="00FE1D04" w14:paraId="31D42F91" w14:textId="77777777" w:rsidTr="00184958">
        <w:trPr>
          <w:trHeight w:hRule="exact" w:val="376"/>
        </w:trPr>
        <w:tc>
          <w:tcPr>
            <w:tcW w:w="2075" w:type="dxa"/>
            <w:tcBorders>
              <w:top w:val="single" w:sz="6" w:space="0" w:color="474747"/>
              <w:left w:val="single" w:sz="6" w:space="0" w:color="474747"/>
              <w:bottom w:val="single" w:sz="6" w:space="0" w:color="474747"/>
              <w:right w:val="single" w:sz="6" w:space="0" w:color="474747"/>
            </w:tcBorders>
          </w:tcPr>
          <w:p w14:paraId="0C231FD2" w14:textId="77777777" w:rsidR="00184958" w:rsidRPr="00FE1D04" w:rsidRDefault="00184958" w:rsidP="00184958">
            <w:pPr>
              <w:pStyle w:val="TableParagraph"/>
              <w:spacing w:before="22"/>
              <w:ind w:left="143"/>
              <w:rPr>
                <w:rFonts w:ascii="Arial" w:eastAsia="Times New Roman" w:hAnsi="Arial" w:cs="Arial"/>
                <w:sz w:val="12"/>
                <w:szCs w:val="12"/>
              </w:rPr>
            </w:pPr>
            <w:r w:rsidRPr="00FE1D04">
              <w:rPr>
                <w:rFonts w:ascii="Arial" w:hAnsi="Arial" w:cs="Arial"/>
                <w:sz w:val="12"/>
              </w:rPr>
              <w:t>INSPECTOR CONTACT:</w:t>
            </w:r>
          </w:p>
        </w:tc>
        <w:tc>
          <w:tcPr>
            <w:tcW w:w="3603" w:type="dxa"/>
            <w:gridSpan w:val="8"/>
            <w:tcBorders>
              <w:top w:val="single" w:sz="6" w:space="0" w:color="474747"/>
              <w:left w:val="single" w:sz="6" w:space="0" w:color="474747"/>
              <w:bottom w:val="single" w:sz="6" w:space="0" w:color="474747"/>
              <w:right w:val="single" w:sz="6" w:space="0" w:color="474747"/>
            </w:tcBorders>
          </w:tcPr>
          <w:p w14:paraId="3A887283" w14:textId="77777777" w:rsidR="00184958" w:rsidRPr="00FE1D04" w:rsidRDefault="00184958" w:rsidP="00184958">
            <w:pPr>
              <w:rPr>
                <w:rFonts w:ascii="Arial" w:hAnsi="Arial" w:cs="Arial"/>
              </w:rPr>
            </w:pPr>
          </w:p>
        </w:tc>
        <w:tc>
          <w:tcPr>
            <w:tcW w:w="2495" w:type="dxa"/>
            <w:gridSpan w:val="4"/>
            <w:tcBorders>
              <w:top w:val="single" w:sz="6" w:space="0" w:color="474747"/>
              <w:left w:val="single" w:sz="6" w:space="0" w:color="474747"/>
              <w:bottom w:val="single" w:sz="6" w:space="0" w:color="474747"/>
              <w:right w:val="single" w:sz="6" w:space="0" w:color="474747"/>
            </w:tcBorders>
          </w:tcPr>
          <w:p w14:paraId="1F9DE069" w14:textId="77777777" w:rsidR="00184958" w:rsidRPr="00FE1D04" w:rsidRDefault="00184958" w:rsidP="00184958">
            <w:pPr>
              <w:rPr>
                <w:rFonts w:ascii="Arial" w:hAnsi="Arial" w:cs="Arial"/>
              </w:rPr>
            </w:pPr>
          </w:p>
        </w:tc>
        <w:tc>
          <w:tcPr>
            <w:tcW w:w="2544" w:type="dxa"/>
            <w:gridSpan w:val="2"/>
            <w:tcBorders>
              <w:top w:val="single" w:sz="6" w:space="0" w:color="474747"/>
              <w:left w:val="single" w:sz="6" w:space="0" w:color="474747"/>
              <w:bottom w:val="single" w:sz="6" w:space="0" w:color="474747"/>
              <w:right w:val="single" w:sz="4" w:space="0" w:color="auto"/>
            </w:tcBorders>
          </w:tcPr>
          <w:p w14:paraId="06B6E74D" w14:textId="77777777" w:rsidR="00184958" w:rsidRPr="00FE1D04" w:rsidRDefault="00184958" w:rsidP="00184958">
            <w:pPr>
              <w:rPr>
                <w:rFonts w:ascii="Arial" w:hAnsi="Arial" w:cs="Arial"/>
              </w:rPr>
            </w:pPr>
          </w:p>
        </w:tc>
      </w:tr>
      <w:tr w:rsidR="00184958" w:rsidRPr="00FE1D04" w14:paraId="305F85B7" w14:textId="77777777" w:rsidTr="00184958">
        <w:trPr>
          <w:trHeight w:hRule="exact" w:val="550"/>
        </w:trPr>
        <w:tc>
          <w:tcPr>
            <w:tcW w:w="10718" w:type="dxa"/>
            <w:gridSpan w:val="15"/>
            <w:tcBorders>
              <w:top w:val="single" w:sz="6" w:space="0" w:color="474747"/>
              <w:left w:val="single" w:sz="6" w:space="0" w:color="474747"/>
              <w:bottom w:val="single" w:sz="6" w:space="0" w:color="474747"/>
              <w:right w:val="single" w:sz="4" w:space="0" w:color="auto"/>
            </w:tcBorders>
          </w:tcPr>
          <w:p w14:paraId="3431A92A" w14:textId="77777777" w:rsidR="00184958" w:rsidRPr="00FE1D04" w:rsidRDefault="00184958" w:rsidP="00184958">
            <w:pPr>
              <w:pStyle w:val="TableParagraph"/>
              <w:tabs>
                <w:tab w:val="left" w:pos="1607"/>
                <w:tab w:val="left" w:pos="3043"/>
                <w:tab w:val="left" w:pos="4559"/>
                <w:tab w:val="left" w:pos="5764"/>
              </w:tabs>
              <w:spacing w:before="27"/>
              <w:ind w:left="143"/>
              <w:rPr>
                <w:rFonts w:ascii="Arial" w:hAnsi="Arial" w:cs="Arial"/>
                <w:spacing w:val="-2"/>
                <w:sz w:val="13"/>
              </w:rPr>
            </w:pPr>
            <w:r w:rsidRPr="00FE1D04">
              <w:rPr>
                <w:rFonts w:ascii="Arial" w:hAnsi="Arial" w:cs="Arial"/>
                <w:spacing w:val="2"/>
                <w:sz w:val="12"/>
              </w:rPr>
              <w:t>BUSI</w:t>
            </w:r>
            <w:r w:rsidRPr="00FE1D04">
              <w:rPr>
                <w:rFonts w:ascii="Arial" w:hAnsi="Arial" w:cs="Arial"/>
                <w:sz w:val="12"/>
              </w:rPr>
              <w:t>NESS</w:t>
            </w:r>
            <w:r w:rsidRPr="00FE1D04">
              <w:rPr>
                <w:rFonts w:ascii="Arial" w:hAnsi="Arial" w:cs="Arial"/>
                <w:spacing w:val="-10"/>
                <w:sz w:val="12"/>
              </w:rPr>
              <w:t xml:space="preserve"> </w:t>
            </w:r>
            <w:r w:rsidRPr="00FE1D04">
              <w:rPr>
                <w:rFonts w:ascii="Arial" w:hAnsi="Arial" w:cs="Arial"/>
                <w:spacing w:val="2"/>
                <w:sz w:val="12"/>
              </w:rPr>
              <w:t>TYPE:</w:t>
            </w:r>
            <w:r w:rsidRPr="00FE1D04">
              <w:rPr>
                <w:rFonts w:ascii="Arial" w:hAnsi="Arial" w:cs="Arial"/>
                <w:spacing w:val="2"/>
                <w:sz w:val="12"/>
              </w:rPr>
              <w:tab/>
            </w:r>
            <w:r w:rsidRPr="00FE1D04">
              <w:rPr>
                <w:rFonts w:ascii="Arial" w:hAnsi="Arial" w:cs="Arial"/>
                <w:spacing w:val="3"/>
                <w:w w:val="90"/>
                <w:sz w:val="13"/>
              </w:rPr>
              <w:t>INSTITUTIONAL</w:t>
            </w:r>
            <w:r w:rsidRPr="00FE1D04">
              <w:rPr>
                <w:rFonts w:ascii="Arial" w:hAnsi="Arial" w:cs="Arial"/>
                <w:spacing w:val="23"/>
                <w:w w:val="90"/>
                <w:sz w:val="13"/>
              </w:rPr>
              <w:t xml:space="preserve"> </w:t>
            </w:r>
            <w:r w:rsidRPr="00FE1D04">
              <w:rPr>
                <w:rFonts w:ascii="Arial" w:hAnsi="Arial" w:cs="Arial"/>
                <w:w w:val="90"/>
                <w:sz w:val="13"/>
              </w:rPr>
              <w:tab/>
            </w:r>
            <w:r w:rsidRPr="00FE1D04">
              <w:rPr>
                <w:rFonts w:ascii="Arial" w:hAnsi="Arial" w:cs="Arial"/>
                <w:sz w:val="12"/>
              </w:rPr>
              <w:t>COMMERCIA L</w:t>
            </w:r>
            <w:r w:rsidRPr="00FE1D04">
              <w:rPr>
                <w:rFonts w:ascii="Arial" w:hAnsi="Arial" w:cs="Arial"/>
                <w:spacing w:val="24"/>
                <w:sz w:val="12"/>
              </w:rPr>
              <w:t xml:space="preserve"> </w:t>
            </w:r>
            <w:r w:rsidRPr="00FE1D04">
              <w:rPr>
                <w:rFonts w:ascii="Arial" w:hAnsi="Arial" w:cs="Arial"/>
                <w:sz w:val="12"/>
              </w:rPr>
              <w:tab/>
            </w:r>
            <w:r w:rsidRPr="00FE1D04">
              <w:rPr>
                <w:rFonts w:ascii="Arial" w:hAnsi="Arial" w:cs="Arial"/>
                <w:w w:val="95"/>
                <w:sz w:val="13"/>
              </w:rPr>
              <w:t>INDUSTRIAL</w:t>
            </w:r>
            <w:r w:rsidRPr="00FE1D04">
              <w:rPr>
                <w:rFonts w:ascii="Arial" w:hAnsi="Arial" w:cs="Arial"/>
                <w:spacing w:val="-25"/>
                <w:w w:val="95"/>
                <w:sz w:val="13"/>
              </w:rPr>
              <w:t xml:space="preserve"> </w:t>
            </w:r>
            <w:r w:rsidRPr="00FE1D04">
              <w:rPr>
                <w:rFonts w:ascii="Arial" w:hAnsi="Arial" w:cs="Arial"/>
                <w:w w:val="95"/>
                <w:sz w:val="13"/>
              </w:rPr>
              <w:tab/>
            </w:r>
            <w:r w:rsidRPr="00FE1D04">
              <w:rPr>
                <w:rFonts w:ascii="Arial" w:hAnsi="Arial" w:cs="Arial"/>
                <w:sz w:val="13"/>
              </w:rPr>
              <w:t>OTHER________________________</w:t>
            </w:r>
            <w:r w:rsidRPr="00FE1D04">
              <w:rPr>
                <w:rFonts w:ascii="Arial" w:hAnsi="Arial" w:cs="Arial"/>
                <w:spacing w:val="-2"/>
                <w:sz w:val="13"/>
              </w:rPr>
              <w:t xml:space="preserve"> </w:t>
            </w:r>
          </w:p>
          <w:p w14:paraId="703381C7" w14:textId="77777777" w:rsidR="00184958" w:rsidRPr="00FE1D04" w:rsidRDefault="00184958" w:rsidP="00184958">
            <w:pPr>
              <w:pStyle w:val="TableParagraph"/>
              <w:tabs>
                <w:tab w:val="left" w:pos="1607"/>
                <w:tab w:val="left" w:pos="3043"/>
                <w:tab w:val="left" w:pos="4559"/>
                <w:tab w:val="left" w:pos="5764"/>
              </w:tabs>
              <w:spacing w:before="27"/>
              <w:ind w:left="143"/>
              <w:rPr>
                <w:rFonts w:ascii="Arial" w:eastAsia="Times New Roman" w:hAnsi="Arial" w:cs="Arial"/>
                <w:sz w:val="13"/>
                <w:szCs w:val="13"/>
              </w:rPr>
            </w:pPr>
          </w:p>
          <w:p w14:paraId="0306A11D" w14:textId="77777777" w:rsidR="00184958" w:rsidRPr="00FE1D04" w:rsidRDefault="00184958" w:rsidP="00184958">
            <w:pPr>
              <w:pStyle w:val="TableParagraph"/>
              <w:tabs>
                <w:tab w:val="left" w:pos="1607"/>
                <w:tab w:val="left" w:pos="3043"/>
                <w:tab w:val="left" w:pos="4559"/>
                <w:tab w:val="left" w:pos="5764"/>
              </w:tabs>
              <w:spacing w:before="27"/>
              <w:ind w:left="143"/>
              <w:rPr>
                <w:rFonts w:ascii="Arial" w:eastAsia="Times New Roman" w:hAnsi="Arial" w:cs="Arial"/>
                <w:sz w:val="13"/>
                <w:szCs w:val="13"/>
              </w:rPr>
            </w:pPr>
            <w:r w:rsidRPr="00FE1D04">
              <w:rPr>
                <w:rFonts w:ascii="Arial" w:eastAsia="Times New Roman" w:hAnsi="Arial" w:cs="Arial"/>
                <w:sz w:val="13"/>
                <w:szCs w:val="13"/>
              </w:rPr>
              <w:t>Circle Business type</w:t>
            </w:r>
          </w:p>
        </w:tc>
      </w:tr>
      <w:tr w:rsidR="00184958" w:rsidRPr="00FE1D04" w14:paraId="131F5759" w14:textId="77777777" w:rsidTr="00184958">
        <w:trPr>
          <w:trHeight w:hRule="exact" w:val="382"/>
        </w:trPr>
        <w:tc>
          <w:tcPr>
            <w:tcW w:w="10718" w:type="dxa"/>
            <w:gridSpan w:val="15"/>
            <w:tcBorders>
              <w:top w:val="single" w:sz="6" w:space="0" w:color="474747"/>
              <w:left w:val="single" w:sz="6" w:space="0" w:color="474747"/>
              <w:bottom w:val="single" w:sz="6" w:space="0" w:color="474747"/>
              <w:right w:val="single" w:sz="4" w:space="0" w:color="auto"/>
            </w:tcBorders>
          </w:tcPr>
          <w:p w14:paraId="5B998F74" w14:textId="33A8B6A7" w:rsidR="00184958" w:rsidRPr="00FE1D04" w:rsidRDefault="00184958" w:rsidP="00184958">
            <w:pPr>
              <w:pStyle w:val="TableParagraph"/>
              <w:tabs>
                <w:tab w:val="left" w:pos="6460"/>
              </w:tabs>
              <w:spacing w:before="8"/>
              <w:ind w:left="139"/>
              <w:rPr>
                <w:rFonts w:ascii="Arial" w:eastAsia="Courier New" w:hAnsi="Arial" w:cs="Arial"/>
                <w:b/>
                <w:bCs/>
                <w:sz w:val="16"/>
                <w:szCs w:val="16"/>
              </w:rPr>
            </w:pPr>
            <w:r w:rsidRPr="00FE1D04">
              <w:rPr>
                <w:rFonts w:ascii="Arial" w:eastAsia="Times New Roman" w:hAnsi="Arial" w:cs="Arial"/>
                <w:w w:val="95"/>
                <w:sz w:val="13"/>
                <w:szCs w:val="13"/>
              </w:rPr>
              <w:t>Are</w:t>
            </w:r>
            <w:r w:rsidRPr="00FE1D04">
              <w:rPr>
                <w:rFonts w:ascii="Arial" w:eastAsia="Times New Roman" w:hAnsi="Arial" w:cs="Arial"/>
                <w:spacing w:val="-9"/>
                <w:w w:val="95"/>
                <w:sz w:val="13"/>
                <w:szCs w:val="13"/>
              </w:rPr>
              <w:t xml:space="preserve"> </w:t>
            </w:r>
            <w:r w:rsidRPr="00FE1D04">
              <w:rPr>
                <w:rFonts w:ascii="Arial" w:eastAsia="Times New Roman" w:hAnsi="Arial" w:cs="Arial"/>
                <w:w w:val="95"/>
                <w:sz w:val="13"/>
                <w:szCs w:val="13"/>
              </w:rPr>
              <w:t>SOP’s</w:t>
            </w:r>
            <w:r w:rsidRPr="00FE1D04">
              <w:rPr>
                <w:rFonts w:ascii="Arial" w:eastAsia="Times New Roman" w:hAnsi="Arial" w:cs="Arial"/>
                <w:spacing w:val="-13"/>
                <w:w w:val="95"/>
                <w:sz w:val="13"/>
                <w:szCs w:val="13"/>
              </w:rPr>
              <w:t xml:space="preserve"> </w:t>
            </w:r>
            <w:r w:rsidRPr="00FE1D04">
              <w:rPr>
                <w:rFonts w:ascii="Arial" w:eastAsia="Times New Roman" w:hAnsi="Arial" w:cs="Arial"/>
                <w:w w:val="95"/>
                <w:sz w:val="13"/>
                <w:szCs w:val="13"/>
              </w:rPr>
              <w:t>for</w:t>
            </w:r>
            <w:r w:rsidRPr="00FE1D04">
              <w:rPr>
                <w:rFonts w:ascii="Arial" w:eastAsia="Times New Roman" w:hAnsi="Arial" w:cs="Arial"/>
                <w:spacing w:val="-8"/>
                <w:w w:val="95"/>
                <w:sz w:val="13"/>
                <w:szCs w:val="13"/>
              </w:rPr>
              <w:t xml:space="preserve"> </w:t>
            </w:r>
            <w:r w:rsidRPr="00FE1D04">
              <w:rPr>
                <w:rFonts w:ascii="Arial" w:eastAsia="Times New Roman" w:hAnsi="Arial" w:cs="Arial"/>
                <w:w w:val="95"/>
                <w:sz w:val="13"/>
                <w:szCs w:val="13"/>
              </w:rPr>
              <w:t>Storm water</w:t>
            </w:r>
            <w:r w:rsidRPr="00FE1D04">
              <w:rPr>
                <w:rFonts w:ascii="Arial" w:eastAsia="Times New Roman" w:hAnsi="Arial" w:cs="Arial"/>
                <w:spacing w:val="-4"/>
                <w:w w:val="95"/>
                <w:sz w:val="13"/>
                <w:szCs w:val="13"/>
              </w:rPr>
              <w:t xml:space="preserve"> </w:t>
            </w:r>
            <w:r w:rsidRPr="00FE1D04">
              <w:rPr>
                <w:rFonts w:ascii="Arial" w:eastAsia="Times New Roman" w:hAnsi="Arial" w:cs="Arial"/>
                <w:w w:val="95"/>
                <w:sz w:val="13"/>
                <w:szCs w:val="13"/>
              </w:rPr>
              <w:t>Post</w:t>
            </w:r>
            <w:r w:rsidRPr="00FE1D04">
              <w:rPr>
                <w:rFonts w:ascii="Arial" w:eastAsia="Times New Roman" w:hAnsi="Arial" w:cs="Arial"/>
                <w:spacing w:val="-4"/>
                <w:w w:val="95"/>
                <w:sz w:val="13"/>
                <w:szCs w:val="13"/>
              </w:rPr>
              <w:t xml:space="preserve"> </w:t>
            </w:r>
            <w:r w:rsidRPr="00FE1D04">
              <w:rPr>
                <w:rFonts w:ascii="Arial" w:eastAsia="Times New Roman" w:hAnsi="Arial" w:cs="Arial"/>
                <w:w w:val="95"/>
                <w:sz w:val="13"/>
                <w:szCs w:val="13"/>
              </w:rPr>
              <w:t>Construction</w:t>
            </w:r>
            <w:r w:rsidRPr="00FE1D04">
              <w:rPr>
                <w:rFonts w:ascii="Arial" w:eastAsia="Times New Roman" w:hAnsi="Arial" w:cs="Arial"/>
                <w:spacing w:val="1"/>
                <w:w w:val="95"/>
                <w:sz w:val="13"/>
                <w:szCs w:val="13"/>
              </w:rPr>
              <w:t xml:space="preserve"> </w:t>
            </w:r>
            <w:r w:rsidRPr="00FE1D04">
              <w:rPr>
                <w:rFonts w:ascii="Arial" w:eastAsia="Times New Roman" w:hAnsi="Arial" w:cs="Arial"/>
                <w:w w:val="95"/>
                <w:sz w:val="13"/>
                <w:szCs w:val="13"/>
              </w:rPr>
              <w:t>Inspections</w:t>
            </w:r>
            <w:r w:rsidRPr="00FE1D04">
              <w:rPr>
                <w:rFonts w:ascii="Arial" w:eastAsia="Times New Roman" w:hAnsi="Arial" w:cs="Arial"/>
                <w:spacing w:val="-5"/>
                <w:w w:val="95"/>
                <w:sz w:val="13"/>
                <w:szCs w:val="13"/>
              </w:rPr>
              <w:t xml:space="preserve"> </w:t>
            </w:r>
            <w:r w:rsidRPr="00FE1D04">
              <w:rPr>
                <w:rFonts w:ascii="Arial" w:eastAsia="Times New Roman" w:hAnsi="Arial" w:cs="Arial"/>
                <w:spacing w:val="5"/>
                <w:w w:val="95"/>
                <w:sz w:val="13"/>
                <w:szCs w:val="13"/>
              </w:rPr>
              <w:t>impl</w:t>
            </w:r>
            <w:r w:rsidRPr="00FE1D04">
              <w:rPr>
                <w:rFonts w:ascii="Arial" w:eastAsia="Times New Roman" w:hAnsi="Arial" w:cs="Arial"/>
                <w:w w:val="95"/>
                <w:sz w:val="13"/>
                <w:szCs w:val="13"/>
              </w:rPr>
              <w:t>emented</w:t>
            </w:r>
            <w:r w:rsidRPr="00FE1D04">
              <w:rPr>
                <w:rFonts w:ascii="Arial" w:eastAsia="Times New Roman" w:hAnsi="Arial" w:cs="Arial"/>
                <w:spacing w:val="-3"/>
                <w:w w:val="95"/>
                <w:sz w:val="13"/>
                <w:szCs w:val="13"/>
              </w:rPr>
              <w:t xml:space="preserve"> </w:t>
            </w:r>
            <w:r w:rsidRPr="00FE1D04">
              <w:rPr>
                <w:rFonts w:ascii="Arial" w:eastAsia="Times New Roman" w:hAnsi="Arial" w:cs="Arial"/>
                <w:w w:val="95"/>
                <w:sz w:val="13"/>
                <w:szCs w:val="13"/>
              </w:rPr>
              <w:t>and</w:t>
            </w:r>
            <w:r w:rsidRPr="00FE1D04">
              <w:rPr>
                <w:rFonts w:ascii="Arial" w:eastAsia="Times New Roman" w:hAnsi="Arial" w:cs="Arial"/>
                <w:spacing w:val="-7"/>
                <w:w w:val="95"/>
                <w:sz w:val="13"/>
                <w:szCs w:val="13"/>
              </w:rPr>
              <w:t xml:space="preserve"> </w:t>
            </w:r>
            <w:r w:rsidRPr="00FE1D04">
              <w:rPr>
                <w:rFonts w:ascii="Arial" w:eastAsia="Times New Roman" w:hAnsi="Arial" w:cs="Arial"/>
                <w:w w:val="95"/>
                <w:sz w:val="13"/>
                <w:szCs w:val="13"/>
              </w:rPr>
              <w:t>available</w:t>
            </w:r>
            <w:r w:rsidRPr="00FE1D04">
              <w:rPr>
                <w:rFonts w:ascii="Arial" w:eastAsia="Times New Roman" w:hAnsi="Arial" w:cs="Arial"/>
                <w:spacing w:val="-9"/>
                <w:w w:val="95"/>
                <w:sz w:val="13"/>
                <w:szCs w:val="13"/>
              </w:rPr>
              <w:t xml:space="preserve"> </w:t>
            </w:r>
            <w:r w:rsidRPr="00FE1D04">
              <w:rPr>
                <w:rFonts w:ascii="Arial" w:eastAsia="Times New Roman" w:hAnsi="Arial" w:cs="Arial"/>
                <w:w w:val="95"/>
                <w:sz w:val="13"/>
                <w:szCs w:val="13"/>
              </w:rPr>
              <w:t>for</w:t>
            </w:r>
            <w:r w:rsidRPr="00FE1D04">
              <w:rPr>
                <w:rFonts w:ascii="Arial" w:eastAsia="Times New Roman" w:hAnsi="Arial" w:cs="Arial"/>
                <w:spacing w:val="-8"/>
                <w:w w:val="95"/>
                <w:sz w:val="13"/>
                <w:szCs w:val="13"/>
              </w:rPr>
              <w:t xml:space="preserve"> </w:t>
            </w:r>
            <w:r w:rsidRPr="00FE1D04">
              <w:rPr>
                <w:rFonts w:ascii="Arial" w:eastAsia="Times New Roman" w:hAnsi="Arial" w:cs="Arial"/>
                <w:w w:val="95"/>
                <w:sz w:val="13"/>
                <w:szCs w:val="13"/>
              </w:rPr>
              <w:t>review?</w:t>
            </w:r>
            <w:r w:rsidRPr="00FE1D04">
              <w:rPr>
                <w:rFonts w:ascii="Arial" w:eastAsia="Times New Roman" w:hAnsi="Arial" w:cs="Arial"/>
                <w:w w:val="95"/>
                <w:sz w:val="13"/>
                <w:szCs w:val="13"/>
              </w:rPr>
              <w:tab/>
              <w:t xml:space="preserve"> </w:t>
            </w:r>
            <w:r w:rsidRPr="00FE1D04">
              <w:rPr>
                <w:rFonts w:ascii="Arial" w:eastAsia="Times New Roman" w:hAnsi="Arial" w:cs="Arial"/>
                <w:b/>
                <w:w w:val="95"/>
                <w:sz w:val="13"/>
                <w:szCs w:val="13"/>
              </w:rPr>
              <w:t xml:space="preserve">YES  </w:t>
            </w:r>
            <w:r w:rsidRPr="00FE1D04">
              <w:rPr>
                <w:rFonts w:ascii="Arial" w:eastAsia="Courier New" w:hAnsi="Arial" w:cs="Arial"/>
                <w:b/>
                <w:bCs/>
                <w:sz w:val="16"/>
                <w:szCs w:val="16"/>
              </w:rPr>
              <w:t>NO</w:t>
            </w:r>
          </w:p>
          <w:p w14:paraId="2D213B0B" w14:textId="77777777" w:rsidR="00184958" w:rsidRPr="00FE1D04" w:rsidRDefault="00184958" w:rsidP="00184958">
            <w:pPr>
              <w:pStyle w:val="TableParagraph"/>
              <w:tabs>
                <w:tab w:val="left" w:pos="6460"/>
              </w:tabs>
              <w:spacing w:before="8"/>
              <w:ind w:left="139"/>
              <w:rPr>
                <w:rFonts w:ascii="Arial" w:eastAsia="Courier New" w:hAnsi="Arial" w:cs="Arial"/>
                <w:bCs/>
                <w:sz w:val="13"/>
                <w:szCs w:val="13"/>
              </w:rPr>
            </w:pPr>
            <w:r w:rsidRPr="00FE1D04">
              <w:rPr>
                <w:rFonts w:ascii="Arial" w:eastAsia="Courier New" w:hAnsi="Arial" w:cs="Arial"/>
                <w:bCs/>
                <w:sz w:val="13"/>
                <w:szCs w:val="13"/>
              </w:rPr>
              <w:t>Circle Answer</w:t>
            </w:r>
          </w:p>
          <w:p w14:paraId="6EE2F008" w14:textId="77777777" w:rsidR="00184958" w:rsidRPr="00FE1D04" w:rsidRDefault="00184958" w:rsidP="00184958">
            <w:pPr>
              <w:pStyle w:val="TableParagraph"/>
              <w:tabs>
                <w:tab w:val="left" w:pos="6460"/>
              </w:tabs>
              <w:spacing w:before="8"/>
              <w:ind w:left="139"/>
              <w:rPr>
                <w:rFonts w:ascii="Arial" w:eastAsia="Courier New" w:hAnsi="Arial" w:cs="Arial"/>
                <w:sz w:val="16"/>
                <w:szCs w:val="16"/>
              </w:rPr>
            </w:pPr>
          </w:p>
        </w:tc>
      </w:tr>
      <w:tr w:rsidR="00184958" w:rsidRPr="00FE1D04" w14:paraId="120BAF19" w14:textId="77777777" w:rsidTr="00184958">
        <w:trPr>
          <w:trHeight w:hRule="exact" w:val="458"/>
        </w:trPr>
        <w:tc>
          <w:tcPr>
            <w:tcW w:w="10718" w:type="dxa"/>
            <w:gridSpan w:val="15"/>
            <w:tcBorders>
              <w:top w:val="single" w:sz="6" w:space="0" w:color="474747"/>
              <w:left w:val="single" w:sz="6" w:space="0" w:color="474747"/>
              <w:bottom w:val="single" w:sz="6" w:space="0" w:color="474747"/>
              <w:right w:val="single" w:sz="4" w:space="0" w:color="auto"/>
            </w:tcBorders>
          </w:tcPr>
          <w:p w14:paraId="3466AF4C" w14:textId="629DD7B9" w:rsidR="00184958" w:rsidRPr="00FE1D04" w:rsidRDefault="00184958" w:rsidP="00184958">
            <w:pPr>
              <w:pStyle w:val="TableParagraph"/>
              <w:tabs>
                <w:tab w:val="left" w:pos="1943"/>
                <w:tab w:val="left" w:pos="2805"/>
                <w:tab w:val="left" w:pos="5764"/>
                <w:tab w:val="left" w:pos="7267"/>
                <w:tab w:val="left" w:pos="8167"/>
              </w:tabs>
              <w:spacing w:before="4"/>
              <w:ind w:left="441"/>
              <w:rPr>
                <w:rFonts w:ascii="Arial" w:hAnsi="Arial" w:cs="Arial"/>
                <w:noProof/>
                <w:sz w:val="13"/>
              </w:rPr>
            </w:pPr>
            <w:r w:rsidRPr="00FE1D04">
              <w:rPr>
                <w:rFonts w:ascii="Arial" w:hAnsi="Arial" w:cs="Arial"/>
                <w:w w:val="90"/>
                <w:position w:val="1"/>
                <w:sz w:val="13"/>
              </w:rPr>
              <w:t>Orifice Required for site</w:t>
            </w:r>
            <w:r w:rsidRPr="00FE1D04">
              <w:rPr>
                <w:rFonts w:ascii="Arial" w:hAnsi="Arial" w:cs="Arial"/>
                <w:w w:val="90"/>
                <w:position w:val="1"/>
                <w:sz w:val="13"/>
              </w:rPr>
              <w:tab/>
            </w:r>
            <w:r w:rsidRPr="00FE1D04">
              <w:rPr>
                <w:rFonts w:ascii="Arial" w:hAnsi="Arial" w:cs="Arial"/>
                <w:position w:val="1"/>
                <w:sz w:val="13"/>
              </w:rPr>
              <w:t xml:space="preserve">YES </w:t>
            </w:r>
            <w:r w:rsidRPr="00FE1D04">
              <w:rPr>
                <w:rFonts w:ascii="Arial" w:hAnsi="Arial" w:cs="Arial"/>
                <w:spacing w:val="1"/>
                <w:position w:val="1"/>
                <w:sz w:val="13"/>
              </w:rPr>
              <w:t xml:space="preserve"> </w:t>
            </w:r>
            <w:r w:rsidRPr="00FE1D04">
              <w:rPr>
                <w:rFonts w:ascii="Arial" w:hAnsi="Arial" w:cs="Arial"/>
                <w:position w:val="1"/>
                <w:sz w:val="13"/>
              </w:rPr>
              <w:tab/>
            </w:r>
            <w:r w:rsidRPr="00FE1D04">
              <w:rPr>
                <w:rFonts w:ascii="Arial" w:hAnsi="Arial" w:cs="Arial"/>
                <w:noProof/>
                <w:position w:val="1"/>
                <w:sz w:val="13"/>
              </w:rPr>
              <w:t>NO</w:t>
            </w:r>
            <w:r w:rsidRPr="00FE1D04">
              <w:rPr>
                <w:rFonts w:ascii="Arial" w:hAnsi="Arial" w:cs="Arial"/>
                <w:position w:val="1"/>
                <w:sz w:val="13"/>
              </w:rPr>
              <w:t xml:space="preserve">      </w:t>
            </w:r>
            <w:r w:rsidRPr="00FE1D04">
              <w:rPr>
                <w:rFonts w:ascii="Arial" w:hAnsi="Arial" w:cs="Arial"/>
                <w:position w:val="1"/>
                <w:sz w:val="12"/>
              </w:rPr>
              <w:t>Orifice</w:t>
            </w:r>
            <w:r w:rsidRPr="00FE1D04">
              <w:rPr>
                <w:rFonts w:ascii="Arial" w:hAnsi="Arial" w:cs="Arial"/>
                <w:spacing w:val="4"/>
                <w:position w:val="1"/>
                <w:sz w:val="12"/>
              </w:rPr>
              <w:t xml:space="preserve"> </w:t>
            </w:r>
            <w:r w:rsidRPr="00FE1D04">
              <w:rPr>
                <w:rFonts w:ascii="Arial" w:hAnsi="Arial" w:cs="Arial"/>
                <w:position w:val="1"/>
                <w:sz w:val="12"/>
              </w:rPr>
              <w:t>Size:</w:t>
            </w:r>
            <w:r w:rsidRPr="00FE1D04">
              <w:rPr>
                <w:rFonts w:ascii="Arial" w:hAnsi="Arial" w:cs="Arial"/>
                <w:position w:val="1"/>
                <w:sz w:val="12"/>
              </w:rPr>
              <w:tab/>
              <w:t xml:space="preserve">Hooded outlet cover (snout) </w:t>
            </w:r>
            <w:r w:rsidRPr="00FE1D04">
              <w:rPr>
                <w:rFonts w:ascii="Arial" w:hAnsi="Arial" w:cs="Arial"/>
                <w:spacing w:val="2"/>
                <w:w w:val="95"/>
                <w:position w:val="1"/>
                <w:sz w:val="13"/>
              </w:rPr>
              <w:t>Required</w:t>
            </w:r>
            <w:r w:rsidRPr="00FE1D04">
              <w:rPr>
                <w:rFonts w:ascii="Arial" w:hAnsi="Arial" w:cs="Arial"/>
                <w:spacing w:val="-15"/>
                <w:w w:val="95"/>
                <w:position w:val="1"/>
                <w:sz w:val="13"/>
              </w:rPr>
              <w:t xml:space="preserve"> </w:t>
            </w:r>
            <w:r w:rsidRPr="00FE1D04">
              <w:rPr>
                <w:rFonts w:ascii="Arial" w:hAnsi="Arial" w:cs="Arial"/>
                <w:w w:val="95"/>
                <w:position w:val="1"/>
                <w:sz w:val="13"/>
              </w:rPr>
              <w:t>for</w:t>
            </w:r>
            <w:r w:rsidRPr="00FE1D04">
              <w:rPr>
                <w:rFonts w:ascii="Arial" w:hAnsi="Arial" w:cs="Arial"/>
                <w:spacing w:val="-16"/>
                <w:w w:val="95"/>
                <w:position w:val="1"/>
                <w:sz w:val="13"/>
              </w:rPr>
              <w:t xml:space="preserve"> </w:t>
            </w:r>
            <w:r w:rsidRPr="00FE1D04">
              <w:rPr>
                <w:rFonts w:ascii="Arial" w:hAnsi="Arial" w:cs="Arial"/>
                <w:spacing w:val="3"/>
                <w:w w:val="95"/>
                <w:position w:val="1"/>
                <w:sz w:val="13"/>
              </w:rPr>
              <w:t>site</w:t>
            </w:r>
            <w:r w:rsidRPr="00FE1D04">
              <w:rPr>
                <w:rFonts w:ascii="Arial" w:hAnsi="Arial" w:cs="Arial"/>
                <w:spacing w:val="3"/>
                <w:w w:val="95"/>
                <w:position w:val="1"/>
                <w:sz w:val="13"/>
              </w:rPr>
              <w:tab/>
            </w:r>
            <w:r w:rsidRPr="00FE1D04">
              <w:rPr>
                <w:rFonts w:ascii="Arial" w:hAnsi="Arial" w:cs="Arial"/>
                <w:position w:val="1"/>
                <w:sz w:val="13"/>
              </w:rPr>
              <w:t>YES</w:t>
            </w:r>
            <w:r w:rsidRPr="00FE1D04">
              <w:rPr>
                <w:rFonts w:ascii="Arial" w:hAnsi="Arial" w:cs="Arial"/>
                <w:spacing w:val="-16"/>
                <w:position w:val="1"/>
                <w:sz w:val="13"/>
              </w:rPr>
              <w:t xml:space="preserve"> </w:t>
            </w:r>
            <w:r w:rsidRPr="00FE1D04">
              <w:rPr>
                <w:rFonts w:ascii="Arial" w:hAnsi="Arial" w:cs="Arial"/>
                <w:position w:val="1"/>
                <w:sz w:val="13"/>
              </w:rPr>
              <w:tab/>
            </w:r>
            <w:r w:rsidRPr="00FE1D04">
              <w:rPr>
                <w:rFonts w:ascii="Arial" w:hAnsi="Arial" w:cs="Arial"/>
                <w:noProof/>
                <w:sz w:val="13"/>
              </w:rPr>
              <w:t>NO</w:t>
            </w:r>
          </w:p>
          <w:p w14:paraId="625FD8C3" w14:textId="77777777" w:rsidR="00184958" w:rsidRPr="00FE1D04" w:rsidRDefault="00184958" w:rsidP="00184958">
            <w:pPr>
              <w:pStyle w:val="TableParagraph"/>
              <w:tabs>
                <w:tab w:val="left" w:pos="1943"/>
                <w:tab w:val="left" w:pos="2805"/>
                <w:tab w:val="left" w:pos="5764"/>
                <w:tab w:val="left" w:pos="7267"/>
                <w:tab w:val="left" w:pos="8167"/>
              </w:tabs>
              <w:spacing w:before="4"/>
              <w:ind w:left="441"/>
              <w:rPr>
                <w:rFonts w:ascii="Arial" w:eastAsia="Times New Roman" w:hAnsi="Arial" w:cs="Arial"/>
                <w:sz w:val="13"/>
                <w:szCs w:val="13"/>
              </w:rPr>
            </w:pPr>
            <w:r w:rsidRPr="00FE1D04">
              <w:rPr>
                <w:rFonts w:ascii="Arial" w:hAnsi="Arial" w:cs="Arial"/>
                <w:noProof/>
                <w:sz w:val="13"/>
              </w:rPr>
              <w:t>Circle Answers</w:t>
            </w:r>
          </w:p>
        </w:tc>
      </w:tr>
      <w:tr w:rsidR="00184958" w:rsidRPr="00FE1D04" w14:paraId="07B6F234" w14:textId="77777777" w:rsidTr="00184958">
        <w:trPr>
          <w:trHeight w:hRule="exact" w:val="846"/>
        </w:trPr>
        <w:tc>
          <w:tcPr>
            <w:tcW w:w="2585" w:type="dxa"/>
            <w:gridSpan w:val="2"/>
            <w:tcBorders>
              <w:top w:val="single" w:sz="6" w:space="0" w:color="474747"/>
              <w:left w:val="single" w:sz="6" w:space="0" w:color="474747"/>
              <w:bottom w:val="single" w:sz="6" w:space="0" w:color="474747"/>
              <w:right w:val="single" w:sz="6" w:space="0" w:color="474747"/>
            </w:tcBorders>
          </w:tcPr>
          <w:p w14:paraId="65490807" w14:textId="77777777" w:rsidR="00184958" w:rsidRPr="00FE1D04" w:rsidRDefault="00184958" w:rsidP="00184958">
            <w:pPr>
              <w:pStyle w:val="TableParagraph"/>
              <w:spacing w:before="1"/>
              <w:ind w:left="662"/>
              <w:rPr>
                <w:rFonts w:ascii="Arial" w:eastAsia="Times New Roman" w:hAnsi="Arial" w:cs="Arial"/>
                <w:sz w:val="15"/>
                <w:szCs w:val="15"/>
              </w:rPr>
            </w:pPr>
            <w:r w:rsidRPr="00FE1D04">
              <w:rPr>
                <w:rFonts w:ascii="Arial" w:hAnsi="Arial" w:cs="Arial"/>
                <w:w w:val="95"/>
                <w:sz w:val="15"/>
              </w:rPr>
              <w:t>Items</w:t>
            </w:r>
            <w:r w:rsidRPr="00FE1D04">
              <w:rPr>
                <w:rFonts w:ascii="Arial" w:hAnsi="Arial" w:cs="Arial"/>
                <w:spacing w:val="-21"/>
                <w:w w:val="95"/>
                <w:sz w:val="15"/>
              </w:rPr>
              <w:t xml:space="preserve"> </w:t>
            </w:r>
            <w:r w:rsidRPr="00FE1D04">
              <w:rPr>
                <w:rFonts w:ascii="Arial" w:hAnsi="Arial" w:cs="Arial"/>
                <w:w w:val="95"/>
                <w:sz w:val="15"/>
              </w:rPr>
              <w:t>Inspected</w:t>
            </w:r>
          </w:p>
        </w:tc>
        <w:tc>
          <w:tcPr>
            <w:tcW w:w="1253" w:type="dxa"/>
            <w:gridSpan w:val="2"/>
            <w:tcBorders>
              <w:top w:val="single" w:sz="6" w:space="0" w:color="474747"/>
              <w:left w:val="single" w:sz="6" w:space="0" w:color="474747"/>
              <w:bottom w:val="single" w:sz="6" w:space="0" w:color="474747"/>
              <w:right w:val="single" w:sz="6" w:space="0" w:color="474747"/>
            </w:tcBorders>
          </w:tcPr>
          <w:p w14:paraId="3DC5EC5B" w14:textId="77777777" w:rsidR="00184958" w:rsidRPr="00FE1D04" w:rsidRDefault="00184958" w:rsidP="00184958">
            <w:pPr>
              <w:pStyle w:val="TableParagraph"/>
              <w:spacing w:before="1"/>
              <w:ind w:left="467"/>
              <w:rPr>
                <w:rFonts w:ascii="Arial" w:eastAsia="Times New Roman" w:hAnsi="Arial" w:cs="Arial"/>
                <w:sz w:val="15"/>
                <w:szCs w:val="15"/>
              </w:rPr>
            </w:pPr>
            <w:r w:rsidRPr="00FE1D04">
              <w:rPr>
                <w:rFonts w:ascii="Arial" w:hAnsi="Arial" w:cs="Arial"/>
                <w:sz w:val="15"/>
              </w:rPr>
              <w:t>Checked</w:t>
            </w:r>
          </w:p>
        </w:tc>
        <w:tc>
          <w:tcPr>
            <w:tcW w:w="1329" w:type="dxa"/>
            <w:gridSpan w:val="3"/>
            <w:tcBorders>
              <w:top w:val="single" w:sz="6" w:space="0" w:color="474747"/>
              <w:left w:val="single" w:sz="6" w:space="0" w:color="474747"/>
              <w:bottom w:val="single" w:sz="6" w:space="0" w:color="474747"/>
              <w:right w:val="single" w:sz="6" w:space="0" w:color="474747"/>
            </w:tcBorders>
          </w:tcPr>
          <w:p w14:paraId="6D09238A" w14:textId="77777777" w:rsidR="00184958" w:rsidRPr="00FE1D04" w:rsidRDefault="00184958" w:rsidP="00184958">
            <w:pPr>
              <w:pStyle w:val="TableParagraph"/>
              <w:spacing w:before="1"/>
              <w:ind w:left="170"/>
              <w:rPr>
                <w:rFonts w:ascii="Arial" w:eastAsia="Times New Roman" w:hAnsi="Arial" w:cs="Arial"/>
                <w:sz w:val="15"/>
                <w:szCs w:val="15"/>
              </w:rPr>
            </w:pPr>
            <w:r w:rsidRPr="00FE1D04">
              <w:rPr>
                <w:rFonts w:ascii="Arial" w:eastAsia="Times New Roman" w:hAnsi="Arial" w:cs="Arial"/>
                <w:w w:val="95"/>
                <w:sz w:val="15"/>
                <w:szCs w:val="15"/>
              </w:rPr>
              <w:t>Maintenance</w:t>
            </w:r>
            <w:r w:rsidRPr="00FE1D04">
              <w:rPr>
                <w:rFonts w:ascii="Arial" w:eastAsia="Times New Roman" w:hAnsi="Arial" w:cs="Arial"/>
                <w:spacing w:val="-10"/>
                <w:w w:val="95"/>
                <w:sz w:val="15"/>
                <w:szCs w:val="15"/>
              </w:rPr>
              <w:t xml:space="preserve"> </w:t>
            </w:r>
            <w:proofErr w:type="spellStart"/>
            <w:r w:rsidRPr="00FE1D04">
              <w:rPr>
                <w:rFonts w:ascii="Arial" w:eastAsia="Times New Roman" w:hAnsi="Arial" w:cs="Arial"/>
                <w:w w:val="95"/>
                <w:sz w:val="15"/>
                <w:szCs w:val="15"/>
              </w:rPr>
              <w:t>Req’d</w:t>
            </w:r>
            <w:proofErr w:type="spellEnd"/>
            <w:r w:rsidRPr="00FE1D04">
              <w:rPr>
                <w:rFonts w:ascii="Arial" w:eastAsia="Times New Roman" w:hAnsi="Arial" w:cs="Arial"/>
                <w:w w:val="95"/>
                <w:sz w:val="15"/>
                <w:szCs w:val="15"/>
              </w:rPr>
              <w:t>?</w:t>
            </w:r>
          </w:p>
        </w:tc>
        <w:tc>
          <w:tcPr>
            <w:tcW w:w="1246" w:type="dxa"/>
            <w:gridSpan w:val="4"/>
            <w:tcBorders>
              <w:top w:val="single" w:sz="6" w:space="0" w:color="474747"/>
              <w:left w:val="single" w:sz="6" w:space="0" w:color="474747"/>
              <w:bottom w:val="single" w:sz="6" w:space="0" w:color="474747"/>
              <w:right w:val="single" w:sz="6" w:space="0" w:color="474747"/>
            </w:tcBorders>
          </w:tcPr>
          <w:p w14:paraId="12A56616" w14:textId="77777777" w:rsidR="00184958" w:rsidRPr="00FE1D04" w:rsidRDefault="00184958" w:rsidP="00184958">
            <w:pPr>
              <w:pStyle w:val="TableParagraph"/>
              <w:spacing w:before="1" w:line="249" w:lineRule="auto"/>
              <w:ind w:left="34" w:right="101" w:firstLine="180"/>
              <w:jc w:val="center"/>
              <w:rPr>
                <w:rFonts w:ascii="Arial" w:eastAsia="Times New Roman" w:hAnsi="Arial" w:cs="Arial"/>
                <w:sz w:val="14"/>
                <w:szCs w:val="14"/>
              </w:rPr>
            </w:pPr>
            <w:r w:rsidRPr="00FE1D04">
              <w:rPr>
                <w:rFonts w:ascii="Arial" w:hAnsi="Arial" w:cs="Arial"/>
                <w:sz w:val="15"/>
              </w:rPr>
              <w:t>Is there</w:t>
            </w:r>
            <w:r w:rsidRPr="00FE1D04">
              <w:rPr>
                <w:rFonts w:ascii="Arial" w:hAnsi="Arial" w:cs="Arial"/>
                <w:spacing w:val="-10"/>
                <w:sz w:val="15"/>
              </w:rPr>
              <w:t xml:space="preserve"> </w:t>
            </w:r>
            <w:r w:rsidRPr="00FE1D04">
              <w:rPr>
                <w:rFonts w:ascii="Arial" w:hAnsi="Arial" w:cs="Arial"/>
                <w:sz w:val="15"/>
              </w:rPr>
              <w:t xml:space="preserve">excessive </w:t>
            </w:r>
            <w:r w:rsidRPr="00FE1D04">
              <w:rPr>
                <w:rFonts w:ascii="Arial" w:hAnsi="Arial" w:cs="Arial"/>
                <w:sz w:val="14"/>
              </w:rPr>
              <w:t>accumulation</w:t>
            </w:r>
            <w:r w:rsidRPr="00FE1D04">
              <w:rPr>
                <w:rFonts w:ascii="Arial" w:hAnsi="Arial" w:cs="Arial"/>
                <w:spacing w:val="12"/>
                <w:sz w:val="14"/>
              </w:rPr>
              <w:t xml:space="preserve"> </w:t>
            </w:r>
            <w:r w:rsidRPr="00FE1D04">
              <w:rPr>
                <w:rFonts w:ascii="Arial" w:hAnsi="Arial" w:cs="Arial"/>
                <w:sz w:val="14"/>
              </w:rPr>
              <w:t>of debris or sediment?</w:t>
            </w:r>
          </w:p>
        </w:tc>
        <w:tc>
          <w:tcPr>
            <w:tcW w:w="3345" w:type="dxa"/>
            <w:gridSpan w:val="3"/>
            <w:tcBorders>
              <w:top w:val="single" w:sz="6" w:space="0" w:color="474747"/>
              <w:left w:val="single" w:sz="6" w:space="0" w:color="474747"/>
              <w:bottom w:val="single" w:sz="6" w:space="0" w:color="474747"/>
              <w:right w:val="single" w:sz="6" w:space="0" w:color="474747"/>
            </w:tcBorders>
          </w:tcPr>
          <w:p w14:paraId="6E4A24B1" w14:textId="77777777" w:rsidR="00184958" w:rsidRPr="00FE1D04" w:rsidRDefault="00184958" w:rsidP="00184958">
            <w:pPr>
              <w:pStyle w:val="TableParagraph"/>
              <w:spacing w:before="1"/>
              <w:ind w:left="1113"/>
              <w:rPr>
                <w:rFonts w:ascii="Arial" w:eastAsia="Times New Roman" w:hAnsi="Arial" w:cs="Arial"/>
                <w:sz w:val="15"/>
                <w:szCs w:val="15"/>
              </w:rPr>
            </w:pPr>
            <w:r w:rsidRPr="00FE1D04">
              <w:rPr>
                <w:rFonts w:ascii="Arial" w:hAnsi="Arial" w:cs="Arial"/>
                <w:w w:val="95"/>
                <w:sz w:val="15"/>
              </w:rPr>
              <w:t>Observations and</w:t>
            </w:r>
            <w:r w:rsidRPr="00FE1D04">
              <w:rPr>
                <w:rFonts w:ascii="Arial" w:hAnsi="Arial" w:cs="Arial"/>
                <w:spacing w:val="-11"/>
                <w:w w:val="95"/>
                <w:sz w:val="15"/>
              </w:rPr>
              <w:t xml:space="preserve"> </w:t>
            </w:r>
            <w:r w:rsidRPr="00FE1D04">
              <w:rPr>
                <w:rFonts w:ascii="Arial" w:hAnsi="Arial" w:cs="Arial"/>
                <w:w w:val="95"/>
                <w:sz w:val="15"/>
              </w:rPr>
              <w:t>Remarks</w:t>
            </w:r>
          </w:p>
        </w:tc>
        <w:tc>
          <w:tcPr>
            <w:tcW w:w="957" w:type="dxa"/>
            <w:tcBorders>
              <w:top w:val="single" w:sz="6" w:space="0" w:color="474747"/>
              <w:left w:val="single" w:sz="6" w:space="0" w:color="474747"/>
              <w:bottom w:val="single" w:sz="6" w:space="0" w:color="474747"/>
              <w:right w:val="single" w:sz="4" w:space="0" w:color="auto"/>
            </w:tcBorders>
          </w:tcPr>
          <w:p w14:paraId="2D6E9E2D" w14:textId="77777777" w:rsidR="00184958" w:rsidRPr="00FE1D04" w:rsidRDefault="00184958" w:rsidP="00184958">
            <w:pPr>
              <w:pStyle w:val="TableParagraph"/>
              <w:spacing w:before="10" w:line="232" w:lineRule="auto"/>
              <w:ind w:left="146" w:right="132"/>
              <w:jc w:val="center"/>
              <w:rPr>
                <w:rFonts w:ascii="Arial" w:eastAsia="Times New Roman" w:hAnsi="Arial" w:cs="Arial"/>
                <w:sz w:val="15"/>
                <w:szCs w:val="15"/>
              </w:rPr>
            </w:pPr>
            <w:r w:rsidRPr="00FE1D04">
              <w:rPr>
                <w:rFonts w:ascii="Arial" w:hAnsi="Arial" w:cs="Arial"/>
                <w:w w:val="95"/>
                <w:sz w:val="15"/>
              </w:rPr>
              <w:t>Deadline</w:t>
            </w:r>
            <w:r w:rsidRPr="00FE1D04">
              <w:rPr>
                <w:rFonts w:ascii="Arial" w:hAnsi="Arial" w:cs="Arial"/>
                <w:spacing w:val="-6"/>
                <w:w w:val="95"/>
                <w:sz w:val="15"/>
              </w:rPr>
              <w:t xml:space="preserve"> </w:t>
            </w:r>
            <w:r w:rsidRPr="00FE1D04">
              <w:rPr>
                <w:rFonts w:ascii="Arial" w:hAnsi="Arial" w:cs="Arial"/>
                <w:w w:val="95"/>
                <w:sz w:val="15"/>
              </w:rPr>
              <w:t>for</w:t>
            </w:r>
            <w:r w:rsidRPr="00FE1D04">
              <w:rPr>
                <w:rFonts w:ascii="Arial" w:hAnsi="Arial" w:cs="Arial"/>
                <w:w w:val="91"/>
                <w:sz w:val="15"/>
              </w:rPr>
              <w:t xml:space="preserve"> </w:t>
            </w:r>
            <w:r w:rsidRPr="00FE1D04">
              <w:rPr>
                <w:rFonts w:ascii="Arial" w:hAnsi="Arial" w:cs="Arial"/>
                <w:sz w:val="15"/>
              </w:rPr>
              <w:t>corrective action</w:t>
            </w:r>
          </w:p>
        </w:tc>
      </w:tr>
      <w:tr w:rsidR="00184958" w:rsidRPr="00FE1D04" w14:paraId="7015260C"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10765DCE" w14:textId="77777777" w:rsidR="00184958" w:rsidRPr="00FE1D04" w:rsidRDefault="00184958" w:rsidP="00184958">
            <w:pPr>
              <w:rPr>
                <w:rFonts w:ascii="Arial" w:hAnsi="Arial" w:cs="Arial"/>
              </w:rPr>
            </w:pPr>
          </w:p>
        </w:tc>
        <w:tc>
          <w:tcPr>
            <w:tcW w:w="1253" w:type="dxa"/>
            <w:gridSpan w:val="2"/>
            <w:tcBorders>
              <w:top w:val="single" w:sz="6" w:space="0" w:color="474747"/>
              <w:left w:val="single" w:sz="6" w:space="0" w:color="474747"/>
              <w:bottom w:val="single" w:sz="4" w:space="0" w:color="auto"/>
              <w:right w:val="single" w:sz="6" w:space="0" w:color="474747"/>
            </w:tcBorders>
          </w:tcPr>
          <w:p w14:paraId="27F9620F" w14:textId="77777777" w:rsidR="00184958" w:rsidRPr="00FE1D04" w:rsidRDefault="00184958" w:rsidP="00184958">
            <w:pPr>
              <w:pStyle w:val="TableParagraph"/>
              <w:tabs>
                <w:tab w:val="left" w:pos="986"/>
              </w:tabs>
              <w:spacing w:line="169" w:lineRule="exact"/>
              <w:ind w:left="275"/>
              <w:rPr>
                <w:rFonts w:ascii="Arial" w:eastAsia="Times New Roman" w:hAnsi="Arial" w:cs="Arial"/>
                <w:sz w:val="15"/>
                <w:szCs w:val="15"/>
              </w:rPr>
            </w:pPr>
            <w:r w:rsidRPr="00FE1D04">
              <w:rPr>
                <w:rFonts w:ascii="Arial" w:hAnsi="Arial" w:cs="Arial"/>
                <w:spacing w:val="-1"/>
                <w:w w:val="80"/>
                <w:sz w:val="15"/>
              </w:rPr>
              <w:t>Yes</w:t>
            </w:r>
            <w:r w:rsidRPr="00FE1D04">
              <w:rPr>
                <w:rFonts w:ascii="Arial" w:hAnsi="Arial" w:cs="Arial"/>
                <w:spacing w:val="-1"/>
                <w:w w:val="80"/>
                <w:sz w:val="15"/>
              </w:rPr>
              <w:tab/>
            </w:r>
            <w:r w:rsidRPr="00FE1D04">
              <w:rPr>
                <w:rFonts w:ascii="Arial" w:hAnsi="Arial" w:cs="Arial"/>
                <w:w w:val="95"/>
                <w:sz w:val="15"/>
              </w:rPr>
              <w:t>No</w:t>
            </w:r>
          </w:p>
        </w:tc>
        <w:tc>
          <w:tcPr>
            <w:tcW w:w="615" w:type="dxa"/>
            <w:gridSpan w:val="2"/>
            <w:tcBorders>
              <w:top w:val="single" w:sz="6" w:space="0" w:color="474747"/>
              <w:left w:val="single" w:sz="6" w:space="0" w:color="474747"/>
              <w:bottom w:val="single" w:sz="6" w:space="0" w:color="474747"/>
              <w:right w:val="single" w:sz="6" w:space="0" w:color="474747"/>
            </w:tcBorders>
          </w:tcPr>
          <w:p w14:paraId="25339219" w14:textId="77777777" w:rsidR="00184958" w:rsidRPr="00FE1D04" w:rsidRDefault="00184958" w:rsidP="00184958">
            <w:pPr>
              <w:pStyle w:val="TableParagraph"/>
              <w:spacing w:line="169" w:lineRule="exact"/>
              <w:ind w:left="290"/>
              <w:rPr>
                <w:rFonts w:ascii="Arial" w:eastAsia="Times New Roman" w:hAnsi="Arial" w:cs="Arial"/>
                <w:sz w:val="15"/>
                <w:szCs w:val="15"/>
              </w:rPr>
            </w:pPr>
            <w:r w:rsidRPr="00FE1D04">
              <w:rPr>
                <w:rFonts w:ascii="Arial" w:hAnsi="Arial" w:cs="Arial"/>
                <w:sz w:val="15"/>
              </w:rPr>
              <w:t>Yes</w:t>
            </w:r>
          </w:p>
        </w:tc>
        <w:tc>
          <w:tcPr>
            <w:tcW w:w="713" w:type="dxa"/>
            <w:tcBorders>
              <w:top w:val="single" w:sz="6" w:space="0" w:color="474747"/>
              <w:left w:val="single" w:sz="6" w:space="0" w:color="474747"/>
              <w:bottom w:val="single" w:sz="6" w:space="0" w:color="474747"/>
              <w:right w:val="single" w:sz="6" w:space="0" w:color="474747"/>
            </w:tcBorders>
          </w:tcPr>
          <w:p w14:paraId="467888D9" w14:textId="77777777" w:rsidR="00184958" w:rsidRPr="00FE1D04" w:rsidRDefault="00184958" w:rsidP="00184958">
            <w:pPr>
              <w:pStyle w:val="TableParagraph"/>
              <w:spacing w:line="174" w:lineRule="exact"/>
              <w:ind w:left="76"/>
              <w:jc w:val="center"/>
              <w:rPr>
                <w:rFonts w:ascii="Arial" w:eastAsia="Consolas" w:hAnsi="Arial" w:cs="Arial"/>
                <w:sz w:val="15"/>
                <w:szCs w:val="15"/>
              </w:rPr>
            </w:pPr>
            <w:r w:rsidRPr="00FE1D04">
              <w:rPr>
                <w:rFonts w:ascii="Arial" w:hAnsi="Arial" w:cs="Arial"/>
                <w:w w:val="105"/>
                <w:sz w:val="15"/>
              </w:rPr>
              <w:t>No</w:t>
            </w:r>
          </w:p>
        </w:tc>
        <w:tc>
          <w:tcPr>
            <w:tcW w:w="619" w:type="dxa"/>
            <w:gridSpan w:val="3"/>
            <w:tcBorders>
              <w:top w:val="single" w:sz="6" w:space="0" w:color="474747"/>
              <w:left w:val="single" w:sz="6" w:space="0" w:color="474747"/>
              <w:bottom w:val="single" w:sz="6" w:space="0" w:color="474747"/>
              <w:right w:val="single" w:sz="6" w:space="0" w:color="474747"/>
            </w:tcBorders>
          </w:tcPr>
          <w:p w14:paraId="1926B66A" w14:textId="77777777" w:rsidR="00184958" w:rsidRPr="00FE1D04" w:rsidRDefault="00184958" w:rsidP="00184958">
            <w:pPr>
              <w:pStyle w:val="TableParagraph"/>
              <w:spacing w:line="169" w:lineRule="exact"/>
              <w:ind w:left="273"/>
              <w:rPr>
                <w:rFonts w:ascii="Arial" w:eastAsia="Times New Roman" w:hAnsi="Arial" w:cs="Arial"/>
                <w:sz w:val="15"/>
                <w:szCs w:val="15"/>
              </w:rPr>
            </w:pPr>
            <w:r w:rsidRPr="00FE1D04">
              <w:rPr>
                <w:rFonts w:ascii="Arial" w:hAnsi="Arial" w:cs="Arial"/>
                <w:sz w:val="15"/>
              </w:rPr>
              <w:t>Yes</w:t>
            </w:r>
          </w:p>
        </w:tc>
        <w:tc>
          <w:tcPr>
            <w:tcW w:w="626" w:type="dxa"/>
            <w:tcBorders>
              <w:top w:val="single" w:sz="6" w:space="0" w:color="474747"/>
              <w:left w:val="single" w:sz="6" w:space="0" w:color="474747"/>
              <w:bottom w:val="single" w:sz="6" w:space="0" w:color="474747"/>
              <w:right w:val="single" w:sz="6" w:space="0" w:color="474747"/>
            </w:tcBorders>
          </w:tcPr>
          <w:p w14:paraId="7D30C237" w14:textId="77777777" w:rsidR="00184958" w:rsidRPr="00FE1D04" w:rsidRDefault="00184958" w:rsidP="00184958">
            <w:pPr>
              <w:pStyle w:val="TableParagraph"/>
              <w:spacing w:line="169" w:lineRule="exact"/>
              <w:ind w:left="273"/>
              <w:rPr>
                <w:rFonts w:ascii="Arial" w:eastAsia="Times New Roman" w:hAnsi="Arial" w:cs="Arial"/>
                <w:sz w:val="15"/>
                <w:szCs w:val="15"/>
              </w:rPr>
            </w:pPr>
            <w:r w:rsidRPr="00FE1D04">
              <w:rPr>
                <w:rFonts w:ascii="Arial" w:hAnsi="Arial" w:cs="Arial"/>
                <w:sz w:val="15"/>
              </w:rPr>
              <w:t>No</w:t>
            </w:r>
          </w:p>
        </w:tc>
        <w:tc>
          <w:tcPr>
            <w:tcW w:w="3345" w:type="dxa"/>
            <w:gridSpan w:val="3"/>
            <w:tcBorders>
              <w:top w:val="single" w:sz="6" w:space="0" w:color="474747"/>
              <w:left w:val="single" w:sz="6" w:space="0" w:color="474747"/>
              <w:bottom w:val="single" w:sz="6" w:space="0" w:color="474747"/>
              <w:right w:val="single" w:sz="6" w:space="0" w:color="474747"/>
            </w:tcBorders>
          </w:tcPr>
          <w:p w14:paraId="5297C3A5"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233980F6" w14:textId="77777777" w:rsidR="00184958" w:rsidRPr="00FE1D04" w:rsidRDefault="00184958" w:rsidP="00184958">
            <w:pPr>
              <w:rPr>
                <w:rFonts w:ascii="Arial" w:hAnsi="Arial" w:cs="Arial"/>
              </w:rPr>
            </w:pPr>
          </w:p>
        </w:tc>
      </w:tr>
      <w:tr w:rsidR="00184958" w:rsidRPr="00FE1D04" w14:paraId="75B432E3" w14:textId="77777777" w:rsidTr="00184958">
        <w:trPr>
          <w:trHeight w:hRule="exact" w:val="200"/>
        </w:trPr>
        <w:tc>
          <w:tcPr>
            <w:tcW w:w="2585" w:type="dxa"/>
            <w:gridSpan w:val="2"/>
            <w:tcBorders>
              <w:top w:val="single" w:sz="6" w:space="0" w:color="474747"/>
              <w:left w:val="single" w:sz="6" w:space="0" w:color="474747"/>
              <w:bottom w:val="single" w:sz="6" w:space="0" w:color="474747"/>
              <w:right w:val="single" w:sz="6" w:space="0" w:color="474747"/>
            </w:tcBorders>
          </w:tcPr>
          <w:p w14:paraId="76617B8A" w14:textId="77777777" w:rsidR="00184958" w:rsidRPr="00FE1D04" w:rsidRDefault="00184958" w:rsidP="00184958">
            <w:pPr>
              <w:pStyle w:val="TableParagraph"/>
              <w:numPr>
                <w:ilvl w:val="0"/>
                <w:numId w:val="76"/>
              </w:numPr>
              <w:spacing w:line="169" w:lineRule="exact"/>
              <w:ind w:left="431" w:hanging="270"/>
              <w:rPr>
                <w:rFonts w:ascii="Arial" w:eastAsia="Times New Roman" w:hAnsi="Arial" w:cs="Arial"/>
                <w:sz w:val="15"/>
                <w:szCs w:val="15"/>
              </w:rPr>
            </w:pPr>
            <w:r w:rsidRPr="00FE1D04">
              <w:rPr>
                <w:rFonts w:ascii="Arial" w:hAnsi="Arial" w:cs="Arial"/>
                <w:w w:val="95"/>
                <w:sz w:val="15"/>
              </w:rPr>
              <w:t>Dumping</w:t>
            </w:r>
            <w:r w:rsidRPr="00FE1D04">
              <w:rPr>
                <w:rFonts w:ascii="Arial" w:hAnsi="Arial" w:cs="Arial"/>
                <w:spacing w:val="-5"/>
                <w:w w:val="95"/>
                <w:sz w:val="15"/>
              </w:rPr>
              <w:t xml:space="preserve"> </w:t>
            </w:r>
            <w:r w:rsidRPr="00FE1D04">
              <w:rPr>
                <w:rFonts w:ascii="Arial" w:hAnsi="Arial" w:cs="Arial"/>
                <w:w w:val="95"/>
                <w:sz w:val="15"/>
              </w:rPr>
              <w:t>Evidence</w:t>
            </w:r>
          </w:p>
        </w:tc>
        <w:tc>
          <w:tcPr>
            <w:tcW w:w="593" w:type="dxa"/>
            <w:tcBorders>
              <w:top w:val="single" w:sz="4" w:space="0" w:color="auto"/>
              <w:left w:val="single" w:sz="6" w:space="0" w:color="474747"/>
              <w:bottom w:val="single" w:sz="6" w:space="0" w:color="474747"/>
              <w:right w:val="single" w:sz="4" w:space="0" w:color="auto"/>
            </w:tcBorders>
          </w:tcPr>
          <w:p w14:paraId="14CD4D9A" w14:textId="77777777" w:rsidR="00184958" w:rsidRPr="00FE1D04" w:rsidRDefault="00184958" w:rsidP="00184958">
            <w:pPr>
              <w:rPr>
                <w:rFonts w:ascii="Arial" w:hAnsi="Arial" w:cs="Arial"/>
              </w:rPr>
            </w:pPr>
          </w:p>
        </w:tc>
        <w:tc>
          <w:tcPr>
            <w:tcW w:w="660" w:type="dxa"/>
            <w:tcBorders>
              <w:top w:val="single" w:sz="4" w:space="0" w:color="auto"/>
              <w:left w:val="single" w:sz="4" w:space="0" w:color="auto"/>
              <w:bottom w:val="single" w:sz="6" w:space="0" w:color="474747"/>
              <w:right w:val="single" w:sz="4" w:space="0" w:color="auto"/>
            </w:tcBorders>
          </w:tcPr>
          <w:p w14:paraId="2326D926"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2465563B"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5EA9DD97"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35A6C0A0"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59387AA3"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66C5A81D"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47CF45C3" w14:textId="77777777" w:rsidR="00184958" w:rsidRPr="00FE1D04" w:rsidRDefault="00184958" w:rsidP="00184958">
            <w:pPr>
              <w:rPr>
                <w:rFonts w:ascii="Arial" w:hAnsi="Arial" w:cs="Arial"/>
              </w:rPr>
            </w:pPr>
          </w:p>
        </w:tc>
      </w:tr>
      <w:tr w:rsidR="00184958" w:rsidRPr="00FE1D04" w14:paraId="71569030" w14:textId="77777777" w:rsidTr="00184958">
        <w:trPr>
          <w:trHeight w:hRule="exact" w:val="203"/>
        </w:trPr>
        <w:tc>
          <w:tcPr>
            <w:tcW w:w="2585" w:type="dxa"/>
            <w:gridSpan w:val="2"/>
            <w:tcBorders>
              <w:top w:val="single" w:sz="6" w:space="0" w:color="474747"/>
              <w:left w:val="single" w:sz="6" w:space="0" w:color="474747"/>
              <w:bottom w:val="single" w:sz="6" w:space="0" w:color="474747"/>
              <w:right w:val="single" w:sz="6" w:space="0" w:color="474747"/>
            </w:tcBorders>
          </w:tcPr>
          <w:p w14:paraId="1D1121A2" w14:textId="005374F9" w:rsidR="00184958" w:rsidRPr="00FE1D04" w:rsidRDefault="00184958" w:rsidP="00184958">
            <w:pPr>
              <w:pStyle w:val="TableParagraph"/>
              <w:spacing w:before="6"/>
              <w:ind w:left="119"/>
              <w:rPr>
                <w:rFonts w:ascii="Arial" w:hAnsi="Arial" w:cs="Arial"/>
                <w:w w:val="95"/>
                <w:sz w:val="15"/>
              </w:rPr>
            </w:pPr>
            <w:r w:rsidRPr="00FE1D04">
              <w:rPr>
                <w:rFonts w:ascii="Arial" w:hAnsi="Arial" w:cs="Arial"/>
                <w:w w:val="95"/>
                <w:sz w:val="15"/>
              </w:rPr>
              <w:t xml:space="preserve"> 2.   Spill Evidence</w:t>
            </w:r>
          </w:p>
        </w:tc>
        <w:tc>
          <w:tcPr>
            <w:tcW w:w="593" w:type="dxa"/>
            <w:tcBorders>
              <w:top w:val="single" w:sz="6" w:space="0" w:color="474747"/>
              <w:left w:val="single" w:sz="6" w:space="0" w:color="474747"/>
              <w:bottom w:val="single" w:sz="6" w:space="0" w:color="474747"/>
              <w:right w:val="single" w:sz="4" w:space="0" w:color="auto"/>
            </w:tcBorders>
          </w:tcPr>
          <w:p w14:paraId="3543FE5F"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0C825709"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7F51A38C"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79FC234C"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58E31B1C"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1B93EECB"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153CB19F"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5476EC5D" w14:textId="77777777" w:rsidR="00184958" w:rsidRPr="00FE1D04" w:rsidRDefault="00184958" w:rsidP="00184958">
            <w:pPr>
              <w:rPr>
                <w:rFonts w:ascii="Arial" w:hAnsi="Arial" w:cs="Arial"/>
              </w:rPr>
            </w:pPr>
          </w:p>
        </w:tc>
      </w:tr>
      <w:tr w:rsidR="00184958" w:rsidRPr="00FE1D04" w14:paraId="609BE520" w14:textId="77777777" w:rsidTr="00184958">
        <w:trPr>
          <w:trHeight w:hRule="exact" w:val="211"/>
        </w:trPr>
        <w:tc>
          <w:tcPr>
            <w:tcW w:w="2585" w:type="dxa"/>
            <w:gridSpan w:val="2"/>
            <w:tcBorders>
              <w:top w:val="single" w:sz="6" w:space="0" w:color="474747"/>
              <w:left w:val="single" w:sz="6" w:space="0" w:color="474747"/>
              <w:bottom w:val="single" w:sz="6" w:space="0" w:color="474747"/>
              <w:right w:val="single" w:sz="6" w:space="0" w:color="474747"/>
            </w:tcBorders>
          </w:tcPr>
          <w:p w14:paraId="20E66A90" w14:textId="77777777" w:rsidR="00184958" w:rsidRPr="00FE1D04" w:rsidRDefault="00184958" w:rsidP="00184958">
            <w:pPr>
              <w:pStyle w:val="TableParagraph"/>
              <w:numPr>
                <w:ilvl w:val="0"/>
                <w:numId w:val="77"/>
              </w:numPr>
              <w:spacing w:before="8"/>
              <w:rPr>
                <w:rFonts w:ascii="Arial" w:hAnsi="Arial" w:cs="Arial"/>
                <w:w w:val="95"/>
                <w:sz w:val="15"/>
              </w:rPr>
            </w:pPr>
            <w:r w:rsidRPr="00FE1D04">
              <w:rPr>
                <w:rFonts w:ascii="Arial" w:hAnsi="Arial" w:cs="Arial"/>
                <w:w w:val="95"/>
                <w:sz w:val="15"/>
              </w:rPr>
              <w:t>General Site Exposure</w:t>
            </w:r>
          </w:p>
        </w:tc>
        <w:tc>
          <w:tcPr>
            <w:tcW w:w="593" w:type="dxa"/>
            <w:tcBorders>
              <w:top w:val="single" w:sz="6" w:space="0" w:color="474747"/>
              <w:left w:val="single" w:sz="6" w:space="0" w:color="474747"/>
              <w:bottom w:val="single" w:sz="6" w:space="0" w:color="474747"/>
              <w:right w:val="single" w:sz="4" w:space="0" w:color="auto"/>
            </w:tcBorders>
          </w:tcPr>
          <w:p w14:paraId="4292EA28"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192DE430"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1097CF3F"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2AF65424"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4706C205"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694E0498"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71131FB2"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05B3DFC3" w14:textId="77777777" w:rsidR="00184958" w:rsidRPr="00FE1D04" w:rsidRDefault="00184958" w:rsidP="00184958">
            <w:pPr>
              <w:rPr>
                <w:rFonts w:ascii="Arial" w:hAnsi="Arial" w:cs="Arial"/>
              </w:rPr>
            </w:pPr>
          </w:p>
        </w:tc>
      </w:tr>
      <w:tr w:rsidR="00184958" w:rsidRPr="00FE1D04" w14:paraId="206F29E9" w14:textId="77777777" w:rsidTr="00184958">
        <w:trPr>
          <w:trHeight w:hRule="exact" w:val="541"/>
        </w:trPr>
        <w:tc>
          <w:tcPr>
            <w:tcW w:w="2585" w:type="dxa"/>
            <w:gridSpan w:val="2"/>
            <w:tcBorders>
              <w:top w:val="single" w:sz="6" w:space="0" w:color="474747"/>
              <w:left w:val="single" w:sz="6" w:space="0" w:color="474747"/>
              <w:bottom w:val="single" w:sz="6" w:space="0" w:color="474747"/>
              <w:right w:val="single" w:sz="6" w:space="0" w:color="474747"/>
            </w:tcBorders>
          </w:tcPr>
          <w:p w14:paraId="57B1D9AF" w14:textId="3AA17703" w:rsidR="00184958" w:rsidRPr="00FE1D04" w:rsidRDefault="00184958" w:rsidP="00184958">
            <w:pPr>
              <w:pStyle w:val="TableParagraph"/>
              <w:tabs>
                <w:tab w:val="left" w:pos="1533"/>
              </w:tabs>
              <w:spacing w:before="18" w:line="166" w:lineRule="exact"/>
              <w:ind w:left="431" w:right="115" w:hanging="270"/>
              <w:rPr>
                <w:rFonts w:ascii="Arial" w:eastAsia="Cambria" w:hAnsi="Arial" w:cs="Arial"/>
                <w:sz w:val="15"/>
                <w:szCs w:val="15"/>
              </w:rPr>
            </w:pPr>
            <w:r w:rsidRPr="00FE1D04">
              <w:rPr>
                <w:rFonts w:ascii="Arial" w:hAnsi="Arial" w:cs="Arial"/>
                <w:w w:val="90"/>
                <w:sz w:val="15"/>
              </w:rPr>
              <w:t xml:space="preserve">4.   Stormwater Storage                   </w:t>
            </w:r>
            <w:r w:rsidRPr="00FE1D04">
              <w:rPr>
                <w:rFonts w:ascii="Arial" w:hAnsi="Arial" w:cs="Arial"/>
                <w:spacing w:val="-10"/>
                <w:w w:val="90"/>
                <w:sz w:val="15"/>
              </w:rPr>
              <w:t xml:space="preserve">        </w:t>
            </w:r>
            <w:r w:rsidRPr="00FE1D04">
              <w:rPr>
                <w:rFonts w:ascii="Arial" w:hAnsi="Arial" w:cs="Arial"/>
                <w:w w:val="90"/>
                <w:sz w:val="15"/>
              </w:rPr>
              <w:t>condition</w:t>
            </w:r>
            <w:r w:rsidRPr="00FE1D04">
              <w:rPr>
                <w:rFonts w:ascii="Arial" w:hAnsi="Arial" w:cs="Arial"/>
                <w:w w:val="91"/>
                <w:sz w:val="15"/>
              </w:rPr>
              <w:t xml:space="preserve"> </w:t>
            </w:r>
            <w:r w:rsidRPr="00FE1D04">
              <w:rPr>
                <w:rFonts w:ascii="Arial" w:hAnsi="Arial" w:cs="Arial"/>
                <w:spacing w:val="-1"/>
                <w:w w:val="85"/>
                <w:sz w:val="15"/>
              </w:rPr>
              <w:t>and capacity</w:t>
            </w:r>
          </w:p>
          <w:p w14:paraId="5CF8FF57" w14:textId="7AE06B2F" w:rsidR="00184958" w:rsidRPr="00FE1D04" w:rsidRDefault="00184958" w:rsidP="00184958">
            <w:pPr>
              <w:pStyle w:val="TableParagraph"/>
              <w:spacing w:line="168" w:lineRule="exact"/>
              <w:ind w:left="521" w:hanging="360"/>
              <w:rPr>
                <w:rFonts w:ascii="Arial" w:eastAsia="Cambria" w:hAnsi="Arial" w:cs="Arial"/>
                <w:sz w:val="15"/>
                <w:szCs w:val="15"/>
              </w:rPr>
            </w:pPr>
            <w:r w:rsidRPr="00FE1D04">
              <w:rPr>
                <w:rFonts w:ascii="Arial" w:hAnsi="Arial" w:cs="Arial"/>
                <w:spacing w:val="-2"/>
                <w:w w:val="90"/>
                <w:sz w:val="15"/>
              </w:rPr>
              <w:t xml:space="preserve">     (detention/retention</w:t>
            </w:r>
            <w:r w:rsidRPr="00FE1D04">
              <w:rPr>
                <w:rFonts w:ascii="Arial" w:hAnsi="Arial" w:cs="Arial"/>
                <w:spacing w:val="-6"/>
                <w:w w:val="90"/>
                <w:sz w:val="15"/>
              </w:rPr>
              <w:t xml:space="preserve"> </w:t>
            </w:r>
            <w:r w:rsidRPr="00FE1D04">
              <w:rPr>
                <w:rFonts w:ascii="Arial" w:hAnsi="Arial" w:cs="Arial"/>
                <w:spacing w:val="-2"/>
                <w:w w:val="90"/>
                <w:sz w:val="15"/>
              </w:rPr>
              <w:t>ponds)</w:t>
            </w:r>
          </w:p>
        </w:tc>
        <w:tc>
          <w:tcPr>
            <w:tcW w:w="593" w:type="dxa"/>
            <w:tcBorders>
              <w:top w:val="single" w:sz="6" w:space="0" w:color="474747"/>
              <w:left w:val="single" w:sz="6" w:space="0" w:color="474747"/>
              <w:bottom w:val="single" w:sz="6" w:space="0" w:color="474747"/>
              <w:right w:val="single" w:sz="4" w:space="0" w:color="auto"/>
            </w:tcBorders>
          </w:tcPr>
          <w:p w14:paraId="5768949B"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6219DCA4"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153273B8"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4B8E2226"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26C0F083"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52D789DC"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31D0A692"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2C930D3A" w14:textId="77777777" w:rsidR="00184958" w:rsidRPr="00FE1D04" w:rsidRDefault="00184958" w:rsidP="00184958">
            <w:pPr>
              <w:rPr>
                <w:rFonts w:ascii="Arial" w:hAnsi="Arial" w:cs="Arial"/>
              </w:rPr>
            </w:pPr>
          </w:p>
        </w:tc>
      </w:tr>
      <w:tr w:rsidR="00184958" w:rsidRPr="00FE1D04" w14:paraId="067AAB47" w14:textId="77777777" w:rsidTr="00184958">
        <w:trPr>
          <w:trHeight w:hRule="exact" w:val="203"/>
        </w:trPr>
        <w:tc>
          <w:tcPr>
            <w:tcW w:w="2585" w:type="dxa"/>
            <w:gridSpan w:val="2"/>
            <w:tcBorders>
              <w:top w:val="single" w:sz="6" w:space="0" w:color="474747"/>
              <w:left w:val="single" w:sz="6" w:space="0" w:color="474747"/>
              <w:bottom w:val="single" w:sz="6" w:space="0" w:color="474747"/>
              <w:right w:val="single" w:sz="6" w:space="0" w:color="474747"/>
            </w:tcBorders>
          </w:tcPr>
          <w:p w14:paraId="63A7A031" w14:textId="0C6C3042"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5.   Inlets and catch basins</w:t>
            </w:r>
          </w:p>
        </w:tc>
        <w:tc>
          <w:tcPr>
            <w:tcW w:w="593" w:type="dxa"/>
            <w:tcBorders>
              <w:top w:val="single" w:sz="6" w:space="0" w:color="474747"/>
              <w:left w:val="single" w:sz="6" w:space="0" w:color="474747"/>
              <w:bottom w:val="single" w:sz="6" w:space="0" w:color="474747"/>
              <w:right w:val="single" w:sz="4" w:space="0" w:color="auto"/>
            </w:tcBorders>
          </w:tcPr>
          <w:p w14:paraId="30B95BC2"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5201E0CA"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2D1991E1"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48FE3F2D"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5CCA8467"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60464233"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0266961E"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3499AC7B" w14:textId="77777777" w:rsidR="00184958" w:rsidRPr="00FE1D04" w:rsidRDefault="00184958" w:rsidP="00184958">
            <w:pPr>
              <w:rPr>
                <w:rFonts w:ascii="Arial" w:hAnsi="Arial" w:cs="Arial"/>
              </w:rPr>
            </w:pPr>
          </w:p>
        </w:tc>
      </w:tr>
      <w:tr w:rsidR="00184958" w:rsidRPr="00FE1D04" w14:paraId="6D1722AD" w14:textId="77777777" w:rsidTr="00184958">
        <w:trPr>
          <w:trHeight w:hRule="exact" w:val="213"/>
        </w:trPr>
        <w:tc>
          <w:tcPr>
            <w:tcW w:w="2585" w:type="dxa"/>
            <w:gridSpan w:val="2"/>
            <w:tcBorders>
              <w:top w:val="single" w:sz="6" w:space="0" w:color="474747"/>
              <w:left w:val="single" w:sz="6" w:space="0" w:color="474747"/>
              <w:bottom w:val="single" w:sz="6" w:space="0" w:color="474747"/>
              <w:right w:val="single" w:sz="6" w:space="0" w:color="474747"/>
            </w:tcBorders>
          </w:tcPr>
          <w:p w14:paraId="2B097CF0" w14:textId="1C38C28C"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6.   Conveyance System</w:t>
            </w:r>
          </w:p>
        </w:tc>
        <w:tc>
          <w:tcPr>
            <w:tcW w:w="593" w:type="dxa"/>
            <w:tcBorders>
              <w:top w:val="single" w:sz="6" w:space="0" w:color="474747"/>
              <w:left w:val="single" w:sz="6" w:space="0" w:color="474747"/>
              <w:bottom w:val="single" w:sz="6" w:space="0" w:color="474747"/>
              <w:right w:val="single" w:sz="4" w:space="0" w:color="auto"/>
            </w:tcBorders>
          </w:tcPr>
          <w:p w14:paraId="260ADB3B"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09892A53"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6E2954FE"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42AE7FDF"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3B6C618F"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47E772BB"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15294A3A"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6C1141D3" w14:textId="77777777" w:rsidR="00184958" w:rsidRPr="00FE1D04" w:rsidRDefault="00184958" w:rsidP="00184958">
            <w:pPr>
              <w:rPr>
                <w:rFonts w:ascii="Arial" w:hAnsi="Arial" w:cs="Arial"/>
              </w:rPr>
            </w:pPr>
          </w:p>
        </w:tc>
      </w:tr>
      <w:tr w:rsidR="00184958" w:rsidRPr="00FE1D04" w14:paraId="08D798E0" w14:textId="77777777" w:rsidTr="00184958">
        <w:trPr>
          <w:trHeight w:hRule="exact" w:val="211"/>
        </w:trPr>
        <w:tc>
          <w:tcPr>
            <w:tcW w:w="2585" w:type="dxa"/>
            <w:gridSpan w:val="2"/>
            <w:tcBorders>
              <w:top w:val="single" w:sz="6" w:space="0" w:color="474747"/>
              <w:left w:val="single" w:sz="6" w:space="0" w:color="474747"/>
              <w:bottom w:val="single" w:sz="6" w:space="0" w:color="474747"/>
              <w:right w:val="single" w:sz="6" w:space="0" w:color="474747"/>
            </w:tcBorders>
          </w:tcPr>
          <w:p w14:paraId="2B9A3DC3" w14:textId="5A5C68BC"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7.   Manholes</w:t>
            </w:r>
          </w:p>
        </w:tc>
        <w:tc>
          <w:tcPr>
            <w:tcW w:w="593" w:type="dxa"/>
            <w:tcBorders>
              <w:top w:val="single" w:sz="6" w:space="0" w:color="474747"/>
              <w:left w:val="single" w:sz="6" w:space="0" w:color="474747"/>
              <w:bottom w:val="single" w:sz="6" w:space="0" w:color="474747"/>
              <w:right w:val="single" w:sz="4" w:space="0" w:color="auto"/>
            </w:tcBorders>
          </w:tcPr>
          <w:p w14:paraId="57401F81" w14:textId="77777777" w:rsidR="00184958" w:rsidRPr="00FE1D04" w:rsidRDefault="00184958" w:rsidP="00184958">
            <w:pPr>
              <w:rPr>
                <w:rFonts w:ascii="Arial" w:hAnsi="Arial" w:cs="Arial"/>
              </w:rPr>
            </w:pPr>
          </w:p>
        </w:tc>
        <w:tc>
          <w:tcPr>
            <w:tcW w:w="660" w:type="dxa"/>
            <w:tcBorders>
              <w:top w:val="single" w:sz="6" w:space="0" w:color="474747"/>
              <w:left w:val="single" w:sz="4" w:space="0" w:color="auto"/>
              <w:bottom w:val="single" w:sz="6" w:space="0" w:color="474747"/>
              <w:right w:val="single" w:sz="4" w:space="0" w:color="auto"/>
            </w:tcBorders>
          </w:tcPr>
          <w:p w14:paraId="52058482" w14:textId="77777777" w:rsidR="00184958" w:rsidRPr="00FE1D04" w:rsidRDefault="00184958" w:rsidP="00184958">
            <w:pPr>
              <w:rPr>
                <w:rFonts w:ascii="Arial" w:hAnsi="Arial" w:cs="Arial"/>
              </w:rPr>
            </w:pPr>
          </w:p>
        </w:tc>
        <w:tc>
          <w:tcPr>
            <w:tcW w:w="615" w:type="dxa"/>
            <w:gridSpan w:val="2"/>
            <w:tcBorders>
              <w:top w:val="single" w:sz="6" w:space="0" w:color="474747"/>
              <w:left w:val="single" w:sz="4" w:space="0" w:color="auto"/>
              <w:bottom w:val="single" w:sz="6" w:space="0" w:color="474747"/>
              <w:right w:val="single" w:sz="6" w:space="0" w:color="474747"/>
            </w:tcBorders>
          </w:tcPr>
          <w:p w14:paraId="38B9579A"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396289C2"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144BB703"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37B8B845"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44820229"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4A99C998" w14:textId="77777777" w:rsidR="00184958" w:rsidRPr="00FE1D04" w:rsidRDefault="00184958" w:rsidP="00184958">
            <w:pPr>
              <w:rPr>
                <w:rFonts w:ascii="Arial" w:hAnsi="Arial" w:cs="Arial"/>
              </w:rPr>
            </w:pPr>
          </w:p>
        </w:tc>
      </w:tr>
      <w:tr w:rsidR="00184958" w:rsidRPr="00FE1D04" w14:paraId="0E5452C8" w14:textId="77777777" w:rsidTr="00184958">
        <w:trPr>
          <w:trHeight w:hRule="exact" w:val="199"/>
        </w:trPr>
        <w:tc>
          <w:tcPr>
            <w:tcW w:w="2585" w:type="dxa"/>
            <w:gridSpan w:val="2"/>
            <w:tcBorders>
              <w:top w:val="single" w:sz="6" w:space="0" w:color="474747"/>
              <w:left w:val="single" w:sz="6" w:space="0" w:color="474747"/>
              <w:bottom w:val="single" w:sz="6" w:space="0" w:color="474747"/>
              <w:right w:val="single" w:sz="6" w:space="0" w:color="474747"/>
            </w:tcBorders>
          </w:tcPr>
          <w:p w14:paraId="521075E2" w14:textId="31548705"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8.   Parking</w:t>
            </w:r>
          </w:p>
        </w:tc>
        <w:tc>
          <w:tcPr>
            <w:tcW w:w="593" w:type="dxa"/>
            <w:tcBorders>
              <w:top w:val="single" w:sz="6" w:space="0" w:color="474747"/>
              <w:left w:val="single" w:sz="6" w:space="0" w:color="474747"/>
              <w:bottom w:val="single" w:sz="6" w:space="0" w:color="474747"/>
              <w:right w:val="single" w:sz="6" w:space="0" w:color="474747"/>
            </w:tcBorders>
          </w:tcPr>
          <w:p w14:paraId="5C8734E5"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4A050E35"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3EFED900"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51D7B55B"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5B555486"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73988B2B"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3E1FDF71"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67CBBE67" w14:textId="77777777" w:rsidR="00184958" w:rsidRPr="00FE1D04" w:rsidRDefault="00184958" w:rsidP="00184958">
            <w:pPr>
              <w:rPr>
                <w:rFonts w:ascii="Arial" w:hAnsi="Arial" w:cs="Arial"/>
              </w:rPr>
            </w:pPr>
          </w:p>
        </w:tc>
      </w:tr>
      <w:tr w:rsidR="00184958" w:rsidRPr="00FE1D04" w14:paraId="2207D0A2"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53F88292" w14:textId="02CB0222"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9.    Waste Collection</w:t>
            </w:r>
          </w:p>
        </w:tc>
        <w:tc>
          <w:tcPr>
            <w:tcW w:w="593" w:type="dxa"/>
            <w:tcBorders>
              <w:top w:val="single" w:sz="6" w:space="0" w:color="474747"/>
              <w:left w:val="single" w:sz="6" w:space="0" w:color="474747"/>
              <w:bottom w:val="single" w:sz="6" w:space="0" w:color="474747"/>
              <w:right w:val="single" w:sz="6" w:space="0" w:color="474747"/>
            </w:tcBorders>
          </w:tcPr>
          <w:p w14:paraId="7FB5F28D"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0227116C"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2FD41C00"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7742F594"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5ED42DD8"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0CEF93B5"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5E02513B"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19F33368" w14:textId="77777777" w:rsidR="00184958" w:rsidRPr="00FE1D04" w:rsidRDefault="00184958" w:rsidP="00184958">
            <w:pPr>
              <w:rPr>
                <w:rFonts w:ascii="Arial" w:hAnsi="Arial" w:cs="Arial"/>
              </w:rPr>
            </w:pPr>
          </w:p>
        </w:tc>
      </w:tr>
      <w:tr w:rsidR="00184958" w:rsidRPr="00FE1D04" w14:paraId="55B718F0" w14:textId="77777777" w:rsidTr="00184958">
        <w:trPr>
          <w:trHeight w:hRule="exact" w:val="217"/>
        </w:trPr>
        <w:tc>
          <w:tcPr>
            <w:tcW w:w="2585" w:type="dxa"/>
            <w:gridSpan w:val="2"/>
            <w:tcBorders>
              <w:top w:val="single" w:sz="6" w:space="0" w:color="474747"/>
              <w:left w:val="single" w:sz="6" w:space="0" w:color="474747"/>
              <w:bottom w:val="single" w:sz="6" w:space="0" w:color="474747"/>
              <w:right w:val="single" w:sz="6" w:space="0" w:color="474747"/>
            </w:tcBorders>
          </w:tcPr>
          <w:p w14:paraId="20DBA501" w14:textId="24F18433"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l 0. . Landscaping</w:t>
            </w:r>
          </w:p>
        </w:tc>
        <w:tc>
          <w:tcPr>
            <w:tcW w:w="593" w:type="dxa"/>
            <w:tcBorders>
              <w:top w:val="single" w:sz="6" w:space="0" w:color="474747"/>
              <w:left w:val="single" w:sz="6" w:space="0" w:color="474747"/>
              <w:bottom w:val="single" w:sz="6" w:space="0" w:color="474747"/>
              <w:right w:val="single" w:sz="6" w:space="0" w:color="474747"/>
            </w:tcBorders>
          </w:tcPr>
          <w:p w14:paraId="2555DC26"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69EB6DE7"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07E4176E"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546388A3"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097DBF78"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38270170"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4B6EEAEC"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79373347" w14:textId="77777777" w:rsidR="00184958" w:rsidRPr="00FE1D04" w:rsidRDefault="00184958" w:rsidP="00184958">
            <w:pPr>
              <w:rPr>
                <w:rFonts w:ascii="Arial" w:hAnsi="Arial" w:cs="Arial"/>
              </w:rPr>
            </w:pPr>
          </w:p>
        </w:tc>
      </w:tr>
      <w:tr w:rsidR="00184958" w:rsidRPr="00FE1D04" w14:paraId="297C22D2" w14:textId="77777777" w:rsidTr="00184958">
        <w:trPr>
          <w:trHeight w:hRule="exact" w:val="200"/>
        </w:trPr>
        <w:tc>
          <w:tcPr>
            <w:tcW w:w="2585" w:type="dxa"/>
            <w:gridSpan w:val="2"/>
            <w:tcBorders>
              <w:top w:val="single" w:sz="6" w:space="0" w:color="474747"/>
              <w:left w:val="single" w:sz="6" w:space="0" w:color="474747"/>
              <w:bottom w:val="single" w:sz="6" w:space="0" w:color="474747"/>
              <w:right w:val="single" w:sz="6" w:space="0" w:color="474747"/>
            </w:tcBorders>
          </w:tcPr>
          <w:p w14:paraId="6C4489A0" w14:textId="355DC6FF"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11.  Pre-Treatment devices</w:t>
            </w:r>
          </w:p>
        </w:tc>
        <w:tc>
          <w:tcPr>
            <w:tcW w:w="593" w:type="dxa"/>
            <w:tcBorders>
              <w:top w:val="single" w:sz="6" w:space="0" w:color="474747"/>
              <w:left w:val="single" w:sz="6" w:space="0" w:color="474747"/>
              <w:bottom w:val="single" w:sz="6" w:space="0" w:color="474747"/>
              <w:right w:val="single" w:sz="6" w:space="0" w:color="474747"/>
            </w:tcBorders>
          </w:tcPr>
          <w:p w14:paraId="1C60A22F"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423A9DA5"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5DBEA219"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755D8D25"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20FCAC25"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1864C9E8"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6DA2812D"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4" w:space="0" w:color="auto"/>
            </w:tcBorders>
          </w:tcPr>
          <w:p w14:paraId="0E428886" w14:textId="77777777" w:rsidR="00184958" w:rsidRPr="00FE1D04" w:rsidRDefault="00184958" w:rsidP="00184958">
            <w:pPr>
              <w:rPr>
                <w:rFonts w:ascii="Arial" w:hAnsi="Arial" w:cs="Arial"/>
              </w:rPr>
            </w:pPr>
          </w:p>
        </w:tc>
      </w:tr>
      <w:tr w:rsidR="00184958" w:rsidRPr="00FE1D04" w14:paraId="6701CD18"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1A50973A" w14:textId="20157D6C"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12.   Sumps</w:t>
            </w:r>
          </w:p>
        </w:tc>
        <w:tc>
          <w:tcPr>
            <w:tcW w:w="593" w:type="dxa"/>
            <w:tcBorders>
              <w:top w:val="single" w:sz="6" w:space="0" w:color="474747"/>
              <w:left w:val="single" w:sz="6" w:space="0" w:color="474747"/>
              <w:bottom w:val="single" w:sz="6" w:space="0" w:color="474747"/>
              <w:right w:val="single" w:sz="6" w:space="0" w:color="474747"/>
            </w:tcBorders>
          </w:tcPr>
          <w:p w14:paraId="20C643BF"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7121A849"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3341F7AD"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04C764C5"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70718087"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4D5CA644"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766355D7"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5BE122D3" w14:textId="77777777" w:rsidR="00184958" w:rsidRPr="00FE1D04" w:rsidRDefault="00184958" w:rsidP="00184958">
            <w:pPr>
              <w:rPr>
                <w:rFonts w:ascii="Arial" w:hAnsi="Arial" w:cs="Arial"/>
              </w:rPr>
            </w:pPr>
          </w:p>
        </w:tc>
      </w:tr>
      <w:tr w:rsidR="00184958" w:rsidRPr="00FE1D04" w14:paraId="6AD0E0CF"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4B2606C2" w14:textId="1D2D0464"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13.    Flow Control devices</w:t>
            </w:r>
          </w:p>
        </w:tc>
        <w:tc>
          <w:tcPr>
            <w:tcW w:w="593" w:type="dxa"/>
            <w:tcBorders>
              <w:top w:val="single" w:sz="6" w:space="0" w:color="474747"/>
              <w:left w:val="single" w:sz="6" w:space="0" w:color="474747"/>
              <w:bottom w:val="single" w:sz="6" w:space="0" w:color="474747"/>
              <w:right w:val="single" w:sz="6" w:space="0" w:color="474747"/>
            </w:tcBorders>
          </w:tcPr>
          <w:p w14:paraId="0CDE0FAE"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3E0C3976"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760546FF"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43818A64"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5BA6EB94"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2DA87105"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3204A801"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77AE0A5F" w14:textId="77777777" w:rsidR="00184958" w:rsidRPr="00FE1D04" w:rsidRDefault="00184958" w:rsidP="00184958">
            <w:pPr>
              <w:rPr>
                <w:rFonts w:ascii="Arial" w:hAnsi="Arial" w:cs="Arial"/>
              </w:rPr>
            </w:pPr>
          </w:p>
        </w:tc>
      </w:tr>
      <w:tr w:rsidR="00184958" w:rsidRPr="00FE1D04" w14:paraId="0681178C"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6A4D609B" w14:textId="2919B0FD"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14.     Site Specific SOP Items</w:t>
            </w:r>
          </w:p>
        </w:tc>
        <w:tc>
          <w:tcPr>
            <w:tcW w:w="593" w:type="dxa"/>
            <w:tcBorders>
              <w:top w:val="single" w:sz="6" w:space="0" w:color="474747"/>
              <w:left w:val="single" w:sz="6" w:space="0" w:color="474747"/>
              <w:bottom w:val="single" w:sz="6" w:space="0" w:color="474747"/>
              <w:right w:val="single" w:sz="6" w:space="0" w:color="474747"/>
            </w:tcBorders>
          </w:tcPr>
          <w:p w14:paraId="357FFA71"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09B79C9E"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64000B86"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70C7015F"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1D8C96B8"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357ED867"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5E40ACCD"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723215F4" w14:textId="77777777" w:rsidR="00184958" w:rsidRPr="00FE1D04" w:rsidRDefault="00184958" w:rsidP="00184958">
            <w:pPr>
              <w:rPr>
                <w:rFonts w:ascii="Arial" w:hAnsi="Arial" w:cs="Arial"/>
              </w:rPr>
            </w:pPr>
          </w:p>
        </w:tc>
      </w:tr>
      <w:tr w:rsidR="00184958" w:rsidRPr="00FE1D04" w14:paraId="6AC9BB46"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21710A89" w14:textId="5ACED0E9"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r w:rsidRPr="00FE1D04">
              <w:rPr>
                <w:rFonts w:ascii="Arial" w:hAnsi="Arial" w:cs="Arial"/>
                <w:w w:val="90"/>
                <w:sz w:val="15"/>
              </w:rPr>
              <w:t>15.  Other</w:t>
            </w:r>
          </w:p>
        </w:tc>
        <w:tc>
          <w:tcPr>
            <w:tcW w:w="593" w:type="dxa"/>
            <w:tcBorders>
              <w:top w:val="single" w:sz="6" w:space="0" w:color="474747"/>
              <w:left w:val="single" w:sz="6" w:space="0" w:color="474747"/>
              <w:bottom w:val="single" w:sz="6" w:space="0" w:color="474747"/>
              <w:right w:val="single" w:sz="6" w:space="0" w:color="474747"/>
            </w:tcBorders>
          </w:tcPr>
          <w:p w14:paraId="08ADF7D9"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1509FDA7"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3B549D86"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382BFDD0"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0AB4F021"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5A6CD41D"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1C124A3C"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04B69048" w14:textId="77777777" w:rsidR="00184958" w:rsidRPr="00FE1D04" w:rsidRDefault="00184958" w:rsidP="00184958">
            <w:pPr>
              <w:rPr>
                <w:rFonts w:ascii="Arial" w:hAnsi="Arial" w:cs="Arial"/>
              </w:rPr>
            </w:pPr>
          </w:p>
        </w:tc>
      </w:tr>
      <w:tr w:rsidR="00184958" w:rsidRPr="00FE1D04" w14:paraId="2822D708" w14:textId="77777777" w:rsidTr="00184958">
        <w:trPr>
          <w:trHeight w:hRule="exact" w:val="208"/>
        </w:trPr>
        <w:tc>
          <w:tcPr>
            <w:tcW w:w="2585" w:type="dxa"/>
            <w:gridSpan w:val="2"/>
            <w:tcBorders>
              <w:top w:val="single" w:sz="6" w:space="0" w:color="474747"/>
              <w:left w:val="single" w:sz="6" w:space="0" w:color="474747"/>
              <w:bottom w:val="single" w:sz="6" w:space="0" w:color="474747"/>
              <w:right w:val="single" w:sz="6" w:space="0" w:color="474747"/>
            </w:tcBorders>
          </w:tcPr>
          <w:p w14:paraId="58225135" w14:textId="77777777" w:rsidR="00184958" w:rsidRPr="00FE1D04" w:rsidRDefault="00184958" w:rsidP="00184958">
            <w:pPr>
              <w:pStyle w:val="TableParagraph"/>
              <w:tabs>
                <w:tab w:val="left" w:pos="1533"/>
              </w:tabs>
              <w:spacing w:before="18" w:line="166" w:lineRule="exact"/>
              <w:ind w:left="431" w:right="115" w:hanging="270"/>
              <w:rPr>
                <w:rFonts w:ascii="Arial" w:hAnsi="Arial" w:cs="Arial"/>
                <w:w w:val="90"/>
                <w:sz w:val="15"/>
              </w:rPr>
            </w:pPr>
          </w:p>
        </w:tc>
        <w:tc>
          <w:tcPr>
            <w:tcW w:w="593" w:type="dxa"/>
            <w:tcBorders>
              <w:top w:val="single" w:sz="6" w:space="0" w:color="474747"/>
              <w:left w:val="single" w:sz="6" w:space="0" w:color="474747"/>
              <w:bottom w:val="single" w:sz="6" w:space="0" w:color="474747"/>
              <w:right w:val="single" w:sz="6" w:space="0" w:color="474747"/>
            </w:tcBorders>
          </w:tcPr>
          <w:p w14:paraId="379243EF"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0144EDF6"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4C69AA71"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0CBC941C"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398ABA0F"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1A109AA8"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0A09E445"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3886D840" w14:textId="77777777" w:rsidR="00184958" w:rsidRPr="00FE1D04" w:rsidRDefault="00184958" w:rsidP="00184958">
            <w:pPr>
              <w:rPr>
                <w:rFonts w:ascii="Arial" w:hAnsi="Arial" w:cs="Arial"/>
              </w:rPr>
            </w:pPr>
          </w:p>
        </w:tc>
      </w:tr>
      <w:tr w:rsidR="00184958" w:rsidRPr="00FE1D04" w14:paraId="79C5EDE6" w14:textId="77777777" w:rsidTr="00184958">
        <w:trPr>
          <w:trHeight w:hRule="exact" w:val="203"/>
        </w:trPr>
        <w:tc>
          <w:tcPr>
            <w:tcW w:w="2585" w:type="dxa"/>
            <w:gridSpan w:val="2"/>
            <w:tcBorders>
              <w:top w:val="single" w:sz="6" w:space="0" w:color="474747"/>
              <w:left w:val="single" w:sz="6" w:space="0" w:color="474747"/>
              <w:bottom w:val="single" w:sz="6" w:space="0" w:color="474747"/>
              <w:right w:val="single" w:sz="6" w:space="0" w:color="474747"/>
            </w:tcBorders>
          </w:tcPr>
          <w:p w14:paraId="5BA02832" w14:textId="77777777" w:rsidR="00184958" w:rsidRPr="00FE1D04" w:rsidRDefault="00184958" w:rsidP="00184958">
            <w:pPr>
              <w:rPr>
                <w:rFonts w:ascii="Arial" w:hAnsi="Arial" w:cs="Arial"/>
              </w:rPr>
            </w:pPr>
          </w:p>
        </w:tc>
        <w:tc>
          <w:tcPr>
            <w:tcW w:w="593" w:type="dxa"/>
            <w:tcBorders>
              <w:top w:val="single" w:sz="6" w:space="0" w:color="474747"/>
              <w:left w:val="single" w:sz="6" w:space="0" w:color="474747"/>
              <w:bottom w:val="single" w:sz="6" w:space="0" w:color="474747"/>
              <w:right w:val="single" w:sz="6" w:space="0" w:color="474747"/>
            </w:tcBorders>
          </w:tcPr>
          <w:p w14:paraId="2A32DB49"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7C13402E"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09921B8D"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4537A6FF"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030E5603"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58066E9B"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09CE0F06"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41231413" w14:textId="77777777" w:rsidR="00184958" w:rsidRPr="00FE1D04" w:rsidRDefault="00184958" w:rsidP="00184958">
            <w:pPr>
              <w:rPr>
                <w:rFonts w:ascii="Arial" w:hAnsi="Arial" w:cs="Arial"/>
              </w:rPr>
            </w:pPr>
          </w:p>
        </w:tc>
      </w:tr>
      <w:tr w:rsidR="00184958" w:rsidRPr="00FE1D04" w14:paraId="7930D20A" w14:textId="77777777" w:rsidTr="00184958">
        <w:trPr>
          <w:trHeight w:hRule="exact" w:val="194"/>
        </w:trPr>
        <w:tc>
          <w:tcPr>
            <w:tcW w:w="2585" w:type="dxa"/>
            <w:gridSpan w:val="2"/>
            <w:tcBorders>
              <w:top w:val="single" w:sz="6" w:space="0" w:color="474747"/>
              <w:left w:val="single" w:sz="6" w:space="0" w:color="474747"/>
              <w:bottom w:val="single" w:sz="6" w:space="0" w:color="474747"/>
              <w:right w:val="single" w:sz="6" w:space="0" w:color="474747"/>
            </w:tcBorders>
          </w:tcPr>
          <w:p w14:paraId="394477F5" w14:textId="77777777" w:rsidR="00184958" w:rsidRPr="00FE1D04" w:rsidRDefault="00184958" w:rsidP="00184958">
            <w:pPr>
              <w:rPr>
                <w:rFonts w:ascii="Arial" w:hAnsi="Arial" w:cs="Arial"/>
              </w:rPr>
            </w:pPr>
          </w:p>
        </w:tc>
        <w:tc>
          <w:tcPr>
            <w:tcW w:w="593" w:type="dxa"/>
            <w:tcBorders>
              <w:top w:val="single" w:sz="6" w:space="0" w:color="474747"/>
              <w:left w:val="single" w:sz="6" w:space="0" w:color="474747"/>
              <w:bottom w:val="single" w:sz="6" w:space="0" w:color="474747"/>
              <w:right w:val="single" w:sz="6" w:space="0" w:color="474747"/>
            </w:tcBorders>
          </w:tcPr>
          <w:p w14:paraId="12BABEF5" w14:textId="77777777" w:rsidR="00184958" w:rsidRPr="00FE1D04" w:rsidRDefault="00184958" w:rsidP="00184958">
            <w:pPr>
              <w:rPr>
                <w:rFonts w:ascii="Arial" w:hAnsi="Arial" w:cs="Arial"/>
              </w:rPr>
            </w:pPr>
          </w:p>
        </w:tc>
        <w:tc>
          <w:tcPr>
            <w:tcW w:w="660" w:type="dxa"/>
            <w:tcBorders>
              <w:top w:val="single" w:sz="6" w:space="0" w:color="474747"/>
              <w:left w:val="single" w:sz="6" w:space="0" w:color="474747"/>
              <w:bottom w:val="single" w:sz="6" w:space="0" w:color="474747"/>
              <w:right w:val="single" w:sz="6" w:space="0" w:color="474747"/>
            </w:tcBorders>
          </w:tcPr>
          <w:p w14:paraId="213C8563" w14:textId="77777777" w:rsidR="00184958" w:rsidRPr="00FE1D04" w:rsidRDefault="00184958" w:rsidP="00184958">
            <w:pPr>
              <w:rPr>
                <w:rFonts w:ascii="Arial" w:hAnsi="Arial" w:cs="Arial"/>
              </w:rPr>
            </w:pPr>
          </w:p>
        </w:tc>
        <w:tc>
          <w:tcPr>
            <w:tcW w:w="615" w:type="dxa"/>
            <w:gridSpan w:val="2"/>
            <w:tcBorders>
              <w:top w:val="single" w:sz="6" w:space="0" w:color="474747"/>
              <w:left w:val="single" w:sz="6" w:space="0" w:color="474747"/>
              <w:bottom w:val="single" w:sz="6" w:space="0" w:color="474747"/>
              <w:right w:val="single" w:sz="6" w:space="0" w:color="474747"/>
            </w:tcBorders>
          </w:tcPr>
          <w:p w14:paraId="29D5EC46" w14:textId="77777777" w:rsidR="00184958" w:rsidRPr="00FE1D04" w:rsidRDefault="00184958" w:rsidP="00184958">
            <w:pPr>
              <w:rPr>
                <w:rFonts w:ascii="Arial" w:hAnsi="Arial" w:cs="Arial"/>
              </w:rPr>
            </w:pPr>
          </w:p>
        </w:tc>
        <w:tc>
          <w:tcPr>
            <w:tcW w:w="713" w:type="dxa"/>
            <w:tcBorders>
              <w:top w:val="single" w:sz="6" w:space="0" w:color="474747"/>
              <w:left w:val="single" w:sz="6" w:space="0" w:color="474747"/>
              <w:bottom w:val="single" w:sz="6" w:space="0" w:color="474747"/>
              <w:right w:val="single" w:sz="6" w:space="0" w:color="474747"/>
            </w:tcBorders>
          </w:tcPr>
          <w:p w14:paraId="0ED613F2" w14:textId="77777777" w:rsidR="00184958" w:rsidRPr="00FE1D04" w:rsidRDefault="00184958" w:rsidP="00184958">
            <w:pPr>
              <w:rPr>
                <w:rFonts w:ascii="Arial" w:hAnsi="Arial" w:cs="Arial"/>
              </w:rPr>
            </w:pPr>
          </w:p>
        </w:tc>
        <w:tc>
          <w:tcPr>
            <w:tcW w:w="619" w:type="dxa"/>
            <w:gridSpan w:val="3"/>
            <w:tcBorders>
              <w:top w:val="single" w:sz="6" w:space="0" w:color="474747"/>
              <w:left w:val="single" w:sz="6" w:space="0" w:color="474747"/>
              <w:bottom w:val="single" w:sz="6" w:space="0" w:color="474747"/>
              <w:right w:val="single" w:sz="6" w:space="0" w:color="474747"/>
            </w:tcBorders>
          </w:tcPr>
          <w:p w14:paraId="45C7EE93" w14:textId="77777777" w:rsidR="00184958" w:rsidRPr="00FE1D04" w:rsidRDefault="00184958" w:rsidP="00184958">
            <w:pPr>
              <w:rPr>
                <w:rFonts w:ascii="Arial" w:hAnsi="Arial" w:cs="Arial"/>
              </w:rPr>
            </w:pPr>
          </w:p>
        </w:tc>
        <w:tc>
          <w:tcPr>
            <w:tcW w:w="626" w:type="dxa"/>
            <w:tcBorders>
              <w:top w:val="single" w:sz="6" w:space="0" w:color="474747"/>
              <w:left w:val="single" w:sz="6" w:space="0" w:color="474747"/>
              <w:bottom w:val="single" w:sz="6" w:space="0" w:color="474747"/>
              <w:right w:val="single" w:sz="6" w:space="0" w:color="474747"/>
            </w:tcBorders>
          </w:tcPr>
          <w:p w14:paraId="22185811" w14:textId="77777777" w:rsidR="00184958" w:rsidRPr="00FE1D04" w:rsidRDefault="00184958" w:rsidP="00184958">
            <w:pPr>
              <w:rPr>
                <w:rFonts w:ascii="Arial" w:hAnsi="Arial" w:cs="Arial"/>
              </w:rPr>
            </w:pPr>
          </w:p>
        </w:tc>
        <w:tc>
          <w:tcPr>
            <w:tcW w:w="3345" w:type="dxa"/>
            <w:gridSpan w:val="3"/>
            <w:tcBorders>
              <w:top w:val="single" w:sz="6" w:space="0" w:color="474747"/>
              <w:left w:val="single" w:sz="6" w:space="0" w:color="474747"/>
              <w:bottom w:val="single" w:sz="6" w:space="0" w:color="474747"/>
              <w:right w:val="single" w:sz="6" w:space="0" w:color="474747"/>
            </w:tcBorders>
          </w:tcPr>
          <w:p w14:paraId="1AF755C6" w14:textId="77777777" w:rsidR="00184958" w:rsidRPr="00FE1D04" w:rsidRDefault="00184958" w:rsidP="00184958">
            <w:pPr>
              <w:rPr>
                <w:rFonts w:ascii="Arial" w:hAnsi="Arial" w:cs="Arial"/>
              </w:rPr>
            </w:pPr>
          </w:p>
        </w:tc>
        <w:tc>
          <w:tcPr>
            <w:tcW w:w="957" w:type="dxa"/>
            <w:tcBorders>
              <w:top w:val="single" w:sz="6" w:space="0" w:color="474747"/>
              <w:left w:val="single" w:sz="6" w:space="0" w:color="474747"/>
              <w:bottom w:val="single" w:sz="6" w:space="0" w:color="474747"/>
              <w:right w:val="single" w:sz="6" w:space="0" w:color="474747"/>
            </w:tcBorders>
          </w:tcPr>
          <w:p w14:paraId="1DA25F5A" w14:textId="77777777" w:rsidR="00184958" w:rsidRPr="00FE1D04" w:rsidRDefault="00184958" w:rsidP="00184958">
            <w:pPr>
              <w:rPr>
                <w:rFonts w:ascii="Arial" w:hAnsi="Arial" w:cs="Arial"/>
              </w:rPr>
            </w:pPr>
          </w:p>
        </w:tc>
      </w:tr>
      <w:tr w:rsidR="00184958" w:rsidRPr="00FE1D04" w14:paraId="747F2185" w14:textId="77777777" w:rsidTr="00184958">
        <w:trPr>
          <w:trHeight w:hRule="exact" w:val="211"/>
        </w:trPr>
        <w:tc>
          <w:tcPr>
            <w:tcW w:w="10718" w:type="dxa"/>
            <w:gridSpan w:val="15"/>
            <w:tcBorders>
              <w:top w:val="single" w:sz="6" w:space="0" w:color="474747"/>
              <w:left w:val="single" w:sz="6" w:space="0" w:color="474747"/>
              <w:bottom w:val="single" w:sz="6" w:space="0" w:color="474747"/>
              <w:right w:val="single" w:sz="6" w:space="0" w:color="474747"/>
            </w:tcBorders>
          </w:tcPr>
          <w:p w14:paraId="60F6BB5F" w14:textId="77777777" w:rsidR="00184958" w:rsidRPr="00FE1D04" w:rsidRDefault="00184958" w:rsidP="00184958">
            <w:pPr>
              <w:pStyle w:val="TableParagraph"/>
              <w:spacing w:before="6"/>
              <w:ind w:left="86"/>
              <w:rPr>
                <w:rFonts w:ascii="Arial" w:eastAsia="Times New Roman" w:hAnsi="Arial" w:cs="Arial"/>
                <w:sz w:val="15"/>
                <w:szCs w:val="15"/>
              </w:rPr>
            </w:pPr>
            <w:r w:rsidRPr="00FE1D04">
              <w:rPr>
                <w:rFonts w:ascii="Arial" w:hAnsi="Arial" w:cs="Arial"/>
                <w:sz w:val="15"/>
              </w:rPr>
              <w:t>Notes:</w:t>
            </w:r>
          </w:p>
        </w:tc>
      </w:tr>
      <w:tr w:rsidR="00184958" w:rsidRPr="00FE1D04" w14:paraId="4C14B994" w14:textId="77777777" w:rsidTr="00184958">
        <w:trPr>
          <w:trHeight w:hRule="exact" w:val="186"/>
        </w:trPr>
        <w:tc>
          <w:tcPr>
            <w:tcW w:w="10718" w:type="dxa"/>
            <w:gridSpan w:val="15"/>
            <w:tcBorders>
              <w:top w:val="single" w:sz="6" w:space="0" w:color="474747"/>
              <w:left w:val="single" w:sz="6" w:space="0" w:color="474747"/>
              <w:bottom w:val="single" w:sz="6" w:space="0" w:color="474747"/>
              <w:right w:val="single" w:sz="6" w:space="0" w:color="474747"/>
            </w:tcBorders>
          </w:tcPr>
          <w:p w14:paraId="4C35EEBD" w14:textId="77777777" w:rsidR="00184958" w:rsidRPr="00FE1D04" w:rsidRDefault="00184958" w:rsidP="00184958">
            <w:pPr>
              <w:rPr>
                <w:rFonts w:ascii="Arial" w:hAnsi="Arial" w:cs="Arial"/>
              </w:rPr>
            </w:pPr>
          </w:p>
        </w:tc>
      </w:tr>
      <w:tr w:rsidR="00184958" w:rsidRPr="00FE1D04" w14:paraId="383809B3" w14:textId="77777777" w:rsidTr="00184958">
        <w:trPr>
          <w:trHeight w:hRule="exact" w:val="190"/>
        </w:trPr>
        <w:tc>
          <w:tcPr>
            <w:tcW w:w="10718" w:type="dxa"/>
            <w:gridSpan w:val="15"/>
            <w:tcBorders>
              <w:top w:val="single" w:sz="6" w:space="0" w:color="474747"/>
              <w:left w:val="single" w:sz="6" w:space="0" w:color="474747"/>
              <w:bottom w:val="single" w:sz="6" w:space="0" w:color="474747"/>
              <w:right w:val="single" w:sz="6" w:space="0" w:color="474747"/>
            </w:tcBorders>
          </w:tcPr>
          <w:p w14:paraId="52203257" w14:textId="77777777" w:rsidR="00184958" w:rsidRPr="00FE1D04" w:rsidRDefault="00184958" w:rsidP="00184958">
            <w:pPr>
              <w:rPr>
                <w:rFonts w:ascii="Arial" w:hAnsi="Arial" w:cs="Arial"/>
              </w:rPr>
            </w:pPr>
          </w:p>
        </w:tc>
      </w:tr>
      <w:tr w:rsidR="00184958" w:rsidRPr="00FE1D04" w14:paraId="141196DA" w14:textId="77777777" w:rsidTr="00184958">
        <w:trPr>
          <w:trHeight w:hRule="exact" w:val="186"/>
        </w:trPr>
        <w:tc>
          <w:tcPr>
            <w:tcW w:w="10718" w:type="dxa"/>
            <w:gridSpan w:val="15"/>
            <w:tcBorders>
              <w:top w:val="single" w:sz="6" w:space="0" w:color="474747"/>
              <w:left w:val="single" w:sz="6" w:space="0" w:color="474747"/>
              <w:bottom w:val="single" w:sz="6" w:space="0" w:color="474747"/>
              <w:right w:val="single" w:sz="6" w:space="0" w:color="474747"/>
            </w:tcBorders>
          </w:tcPr>
          <w:p w14:paraId="58D8E68D" w14:textId="77777777" w:rsidR="00184958" w:rsidRPr="00FE1D04" w:rsidRDefault="00184958" w:rsidP="00184958">
            <w:pPr>
              <w:rPr>
                <w:rFonts w:ascii="Arial" w:hAnsi="Arial" w:cs="Arial"/>
              </w:rPr>
            </w:pPr>
          </w:p>
        </w:tc>
      </w:tr>
      <w:tr w:rsidR="00184958" w:rsidRPr="00FE1D04" w14:paraId="04A30E3A" w14:textId="77777777" w:rsidTr="00184958">
        <w:trPr>
          <w:trHeight w:hRule="exact" w:val="419"/>
        </w:trPr>
        <w:tc>
          <w:tcPr>
            <w:tcW w:w="5592" w:type="dxa"/>
            <w:gridSpan w:val="8"/>
            <w:tcBorders>
              <w:top w:val="single" w:sz="6" w:space="0" w:color="474747"/>
              <w:left w:val="single" w:sz="6" w:space="0" w:color="474747"/>
              <w:bottom w:val="single" w:sz="6" w:space="0" w:color="474747"/>
              <w:right w:val="single" w:sz="4" w:space="0" w:color="auto"/>
            </w:tcBorders>
          </w:tcPr>
          <w:p w14:paraId="01D4E4B1" w14:textId="77777777" w:rsidR="00184958" w:rsidRPr="00FE1D04" w:rsidRDefault="00184958" w:rsidP="00184958">
            <w:pPr>
              <w:rPr>
                <w:rFonts w:ascii="Arial" w:hAnsi="Arial" w:cs="Arial"/>
                <w:sz w:val="13"/>
                <w:szCs w:val="13"/>
              </w:rPr>
            </w:pPr>
            <w:r w:rsidRPr="00FE1D04">
              <w:rPr>
                <w:rFonts w:ascii="Arial" w:hAnsi="Arial" w:cs="Arial"/>
                <w:sz w:val="13"/>
                <w:szCs w:val="13"/>
              </w:rPr>
              <w:t>Print Name:</w:t>
            </w:r>
          </w:p>
        </w:tc>
        <w:tc>
          <w:tcPr>
            <w:tcW w:w="5125" w:type="dxa"/>
            <w:gridSpan w:val="7"/>
            <w:tcBorders>
              <w:top w:val="single" w:sz="6" w:space="0" w:color="474747"/>
              <w:left w:val="single" w:sz="4" w:space="0" w:color="auto"/>
              <w:bottom w:val="single" w:sz="6" w:space="0" w:color="474747"/>
              <w:right w:val="single" w:sz="6" w:space="0" w:color="474747"/>
            </w:tcBorders>
          </w:tcPr>
          <w:p w14:paraId="5F561651" w14:textId="77777777" w:rsidR="00184958" w:rsidRPr="00FE1D04" w:rsidRDefault="00184958" w:rsidP="00184958">
            <w:pPr>
              <w:rPr>
                <w:rFonts w:ascii="Arial" w:hAnsi="Arial" w:cs="Arial"/>
                <w:sz w:val="13"/>
                <w:szCs w:val="13"/>
              </w:rPr>
            </w:pPr>
            <w:r w:rsidRPr="00FE1D04">
              <w:rPr>
                <w:rFonts w:ascii="Arial" w:hAnsi="Arial" w:cs="Arial"/>
                <w:sz w:val="13"/>
                <w:szCs w:val="13"/>
              </w:rPr>
              <w:t>Date:</w:t>
            </w:r>
          </w:p>
        </w:tc>
      </w:tr>
      <w:tr w:rsidR="00184958" w:rsidRPr="00FE1D04" w14:paraId="0B9183BD" w14:textId="77777777" w:rsidTr="00184958">
        <w:trPr>
          <w:trHeight w:hRule="exact" w:val="195"/>
        </w:trPr>
        <w:tc>
          <w:tcPr>
            <w:tcW w:w="5592" w:type="dxa"/>
            <w:gridSpan w:val="8"/>
            <w:tcBorders>
              <w:top w:val="single" w:sz="6" w:space="0" w:color="474747"/>
              <w:left w:val="single" w:sz="6" w:space="0" w:color="474747"/>
              <w:right w:val="single" w:sz="4" w:space="0" w:color="auto"/>
            </w:tcBorders>
          </w:tcPr>
          <w:p w14:paraId="7E6587A8" w14:textId="3B646D38" w:rsidR="00184958" w:rsidRPr="00FE1D04" w:rsidRDefault="00184958" w:rsidP="00184958">
            <w:pPr>
              <w:rPr>
                <w:rFonts w:ascii="Arial" w:hAnsi="Arial" w:cs="Arial"/>
                <w:sz w:val="13"/>
                <w:szCs w:val="13"/>
              </w:rPr>
            </w:pPr>
            <w:r w:rsidRPr="00FE1D04">
              <w:rPr>
                <w:rFonts w:ascii="Arial" w:hAnsi="Arial" w:cs="Arial"/>
                <w:sz w:val="13"/>
                <w:szCs w:val="13"/>
              </w:rPr>
              <w:t xml:space="preserve">Signature:                                    </w:t>
            </w:r>
          </w:p>
        </w:tc>
        <w:tc>
          <w:tcPr>
            <w:tcW w:w="5125" w:type="dxa"/>
            <w:gridSpan w:val="7"/>
            <w:tcBorders>
              <w:top w:val="single" w:sz="6" w:space="0" w:color="474747"/>
              <w:left w:val="single" w:sz="4" w:space="0" w:color="auto"/>
              <w:right w:val="single" w:sz="4" w:space="0" w:color="auto"/>
            </w:tcBorders>
          </w:tcPr>
          <w:p w14:paraId="181227E7" w14:textId="3015F17C" w:rsidR="00184958" w:rsidRPr="00FE1D04" w:rsidRDefault="00184958" w:rsidP="00184958">
            <w:pPr>
              <w:rPr>
                <w:rFonts w:ascii="Arial" w:hAnsi="Arial" w:cs="Arial"/>
                <w:sz w:val="13"/>
                <w:szCs w:val="13"/>
              </w:rPr>
            </w:pPr>
            <w:r w:rsidRPr="00FE1D04">
              <w:rPr>
                <w:rFonts w:ascii="Arial" w:hAnsi="Arial" w:cs="Arial"/>
                <w:sz w:val="13"/>
                <w:szCs w:val="13"/>
              </w:rPr>
              <w:t>Title or Position</w:t>
            </w:r>
          </w:p>
        </w:tc>
      </w:tr>
      <w:tr w:rsidR="00184958" w:rsidRPr="00FE1D04" w14:paraId="5331E757" w14:textId="77777777" w:rsidTr="00184958">
        <w:trPr>
          <w:trHeight w:hRule="exact" w:val="360"/>
        </w:trPr>
        <w:tc>
          <w:tcPr>
            <w:tcW w:w="5592" w:type="dxa"/>
            <w:gridSpan w:val="8"/>
            <w:tcBorders>
              <w:left w:val="single" w:sz="6" w:space="0" w:color="474747"/>
              <w:bottom w:val="single" w:sz="4" w:space="0" w:color="auto"/>
              <w:right w:val="single" w:sz="4" w:space="0" w:color="auto"/>
            </w:tcBorders>
          </w:tcPr>
          <w:p w14:paraId="6877B3B0" w14:textId="77777777" w:rsidR="00184958" w:rsidRPr="00FE1D04" w:rsidRDefault="00184958" w:rsidP="00184958">
            <w:pPr>
              <w:pStyle w:val="TableParagraph"/>
              <w:spacing w:line="91" w:lineRule="exact"/>
              <w:ind w:left="57"/>
              <w:rPr>
                <w:rFonts w:ascii="Arial" w:eastAsia="Calibri" w:hAnsi="Arial" w:cs="Arial"/>
                <w:sz w:val="9"/>
                <w:szCs w:val="9"/>
              </w:rPr>
            </w:pPr>
          </w:p>
          <w:p w14:paraId="53355275" w14:textId="77777777" w:rsidR="00184958" w:rsidRPr="00FE1D04" w:rsidRDefault="00184958" w:rsidP="00184958">
            <w:pPr>
              <w:pStyle w:val="TableParagraph"/>
              <w:rPr>
                <w:rFonts w:ascii="Arial" w:eastAsia="Calibri" w:hAnsi="Arial" w:cs="Arial"/>
                <w:sz w:val="20"/>
                <w:szCs w:val="20"/>
              </w:rPr>
            </w:pPr>
          </w:p>
        </w:tc>
        <w:tc>
          <w:tcPr>
            <w:tcW w:w="5125" w:type="dxa"/>
            <w:gridSpan w:val="7"/>
            <w:tcBorders>
              <w:left w:val="single" w:sz="4" w:space="0" w:color="auto"/>
              <w:bottom w:val="single" w:sz="4" w:space="0" w:color="auto"/>
              <w:right w:val="single" w:sz="4" w:space="0" w:color="auto"/>
            </w:tcBorders>
          </w:tcPr>
          <w:p w14:paraId="3FA94572" w14:textId="77777777" w:rsidR="00184958" w:rsidRPr="00FE1D04" w:rsidRDefault="00184958" w:rsidP="00184958">
            <w:pPr>
              <w:rPr>
                <w:rFonts w:ascii="Arial" w:eastAsia="Calibri" w:hAnsi="Arial" w:cs="Arial"/>
                <w:sz w:val="20"/>
                <w:szCs w:val="20"/>
              </w:rPr>
            </w:pPr>
          </w:p>
          <w:p w14:paraId="5BD9F251" w14:textId="77777777" w:rsidR="00184958" w:rsidRPr="00FE1D04" w:rsidRDefault="00184958" w:rsidP="00184958">
            <w:pPr>
              <w:pStyle w:val="TableParagraph"/>
              <w:rPr>
                <w:rFonts w:ascii="Arial" w:eastAsia="Calibri" w:hAnsi="Arial" w:cs="Arial"/>
                <w:sz w:val="20"/>
                <w:szCs w:val="20"/>
              </w:rPr>
            </w:pPr>
          </w:p>
        </w:tc>
      </w:tr>
      <w:tr w:rsidR="00184958" w:rsidRPr="00FE1D04" w14:paraId="4DC2BF28" w14:textId="77777777" w:rsidTr="00184958">
        <w:trPr>
          <w:trHeight w:hRule="exact" w:val="29"/>
        </w:trPr>
        <w:tc>
          <w:tcPr>
            <w:tcW w:w="10718" w:type="dxa"/>
            <w:gridSpan w:val="15"/>
            <w:tcBorders>
              <w:top w:val="single" w:sz="4" w:space="0" w:color="auto"/>
              <w:left w:val="single" w:sz="6" w:space="0" w:color="474747"/>
              <w:bottom w:val="single" w:sz="6" w:space="0" w:color="474747"/>
            </w:tcBorders>
          </w:tcPr>
          <w:p w14:paraId="3C84CD3F" w14:textId="77777777" w:rsidR="00184958" w:rsidRPr="00FE1D04" w:rsidRDefault="00184958" w:rsidP="00184958">
            <w:pPr>
              <w:pStyle w:val="TableParagraph"/>
              <w:rPr>
                <w:rFonts w:ascii="Arial" w:eastAsia="Calibri" w:hAnsi="Arial" w:cs="Arial"/>
                <w:sz w:val="9"/>
                <w:szCs w:val="9"/>
              </w:rPr>
            </w:pPr>
          </w:p>
        </w:tc>
      </w:tr>
    </w:tbl>
    <w:p w14:paraId="432C3022"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lastRenderedPageBreak/>
        <w:t xml:space="preserve">Acronyms </w:t>
      </w:r>
    </w:p>
    <w:p w14:paraId="113F5096"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BMP: Best Management Practice </w:t>
      </w:r>
    </w:p>
    <w:p w14:paraId="450341DD" w14:textId="0E7ECDD5" w:rsidR="00184958" w:rsidRPr="00FE1D04" w:rsidRDefault="00184958" w:rsidP="00305FA6">
      <w:pPr>
        <w:pStyle w:val="Default"/>
        <w:numPr>
          <w:ilvl w:val="0"/>
          <w:numId w:val="80"/>
        </w:numPr>
        <w:ind w:left="360" w:hanging="360"/>
        <w:rPr>
          <w:rFonts w:ascii="Arial" w:hAnsi="Arial" w:cs="Arial"/>
          <w:color w:val="auto"/>
          <w:sz w:val="22"/>
          <w:szCs w:val="22"/>
        </w:rPr>
      </w:pPr>
      <w:proofErr w:type="spellStart"/>
      <w:r w:rsidRPr="00FE1D04">
        <w:rPr>
          <w:rFonts w:ascii="Arial" w:hAnsi="Arial" w:cs="Arial"/>
          <w:color w:val="auto"/>
          <w:sz w:val="22"/>
          <w:szCs w:val="22"/>
        </w:rPr>
        <w:t>SLCo</w:t>
      </w:r>
      <w:proofErr w:type="spellEnd"/>
      <w:r w:rsidRPr="00FE1D04">
        <w:rPr>
          <w:rFonts w:ascii="Arial" w:hAnsi="Arial" w:cs="Arial"/>
          <w:color w:val="auto"/>
          <w:sz w:val="22"/>
          <w:szCs w:val="22"/>
        </w:rPr>
        <w:t xml:space="preserve"> </w:t>
      </w:r>
      <w:r w:rsidR="00F91DD5" w:rsidRPr="00FE1D04">
        <w:rPr>
          <w:rFonts w:ascii="Arial" w:hAnsi="Arial" w:cs="Arial"/>
          <w:color w:val="auto"/>
          <w:sz w:val="22"/>
          <w:szCs w:val="22"/>
        </w:rPr>
        <w:t>HD:</w:t>
      </w:r>
      <w:r w:rsidRPr="00FE1D04">
        <w:rPr>
          <w:rFonts w:ascii="Arial" w:hAnsi="Arial" w:cs="Arial"/>
          <w:color w:val="auto"/>
          <w:sz w:val="22"/>
          <w:szCs w:val="22"/>
        </w:rPr>
        <w:t xml:space="preserve"> Salt Lake County Health Department </w:t>
      </w:r>
    </w:p>
    <w:p w14:paraId="29029E0B" w14:textId="77777777" w:rsidR="00184958" w:rsidRPr="003C2043" w:rsidRDefault="00184958" w:rsidP="00305FA6">
      <w:pPr>
        <w:pStyle w:val="Default"/>
        <w:numPr>
          <w:ilvl w:val="0"/>
          <w:numId w:val="80"/>
        </w:numPr>
        <w:ind w:left="360" w:hanging="360"/>
        <w:rPr>
          <w:rFonts w:ascii="Arial" w:hAnsi="Arial" w:cs="Arial"/>
          <w:color w:val="auto"/>
          <w:sz w:val="22"/>
          <w:szCs w:val="22"/>
          <w:lang w:val="fr-FR"/>
        </w:rPr>
      </w:pPr>
      <w:r w:rsidRPr="003C2043">
        <w:rPr>
          <w:rFonts w:ascii="Arial" w:hAnsi="Arial" w:cs="Arial"/>
          <w:color w:val="auto"/>
          <w:sz w:val="22"/>
          <w:szCs w:val="22"/>
          <w:lang w:val="fr-FR"/>
        </w:rPr>
        <w:t xml:space="preserve">UPDES: Utah </w:t>
      </w:r>
      <w:proofErr w:type="spellStart"/>
      <w:r w:rsidRPr="003C2043">
        <w:rPr>
          <w:rFonts w:ascii="Arial" w:hAnsi="Arial" w:cs="Arial"/>
          <w:color w:val="auto"/>
          <w:sz w:val="22"/>
          <w:szCs w:val="22"/>
          <w:lang w:val="fr-FR"/>
        </w:rPr>
        <w:t>Pollutant</w:t>
      </w:r>
      <w:proofErr w:type="spellEnd"/>
      <w:r w:rsidRPr="003C2043">
        <w:rPr>
          <w:rFonts w:ascii="Arial" w:hAnsi="Arial" w:cs="Arial"/>
          <w:color w:val="auto"/>
          <w:sz w:val="22"/>
          <w:szCs w:val="22"/>
          <w:lang w:val="fr-FR"/>
        </w:rPr>
        <w:t xml:space="preserve"> </w:t>
      </w:r>
      <w:proofErr w:type="spellStart"/>
      <w:r w:rsidRPr="003C2043">
        <w:rPr>
          <w:rFonts w:ascii="Arial" w:hAnsi="Arial" w:cs="Arial"/>
          <w:color w:val="auto"/>
          <w:sz w:val="22"/>
          <w:szCs w:val="22"/>
          <w:lang w:val="fr-FR"/>
        </w:rPr>
        <w:t>Discharge</w:t>
      </w:r>
      <w:proofErr w:type="spellEnd"/>
      <w:r w:rsidRPr="003C2043">
        <w:rPr>
          <w:rFonts w:ascii="Arial" w:hAnsi="Arial" w:cs="Arial"/>
          <w:color w:val="auto"/>
          <w:sz w:val="22"/>
          <w:szCs w:val="22"/>
          <w:lang w:val="fr-FR"/>
        </w:rPr>
        <w:t xml:space="preserve"> Elimination System </w:t>
      </w:r>
    </w:p>
    <w:p w14:paraId="6475CEE8" w14:textId="5F6ECF2A"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RSI: Registered Storm water Inspector</w:t>
      </w:r>
    </w:p>
    <w:p w14:paraId="168F7BFE"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EPA: Environmental Protection Agency </w:t>
      </w:r>
    </w:p>
    <w:p w14:paraId="19946D5B" w14:textId="7B83AD22"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RSR: Registered Storm water Reviewer </w:t>
      </w:r>
    </w:p>
    <w:p w14:paraId="6E340ABB"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MS4: Municipal Separate Storm Sewer System </w:t>
      </w:r>
    </w:p>
    <w:p w14:paraId="5D8C9D7F"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NOV: Notice of Violation </w:t>
      </w:r>
    </w:p>
    <w:p w14:paraId="7682EAD3"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Owner: The party responsible for all construction operations and meeting all permit requirements </w:t>
      </w:r>
    </w:p>
    <w:p w14:paraId="17778AC1"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Millcreek: City of Millcreek</w:t>
      </w:r>
    </w:p>
    <w:p w14:paraId="6012C961"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SOP: Standard Operating Procedure </w:t>
      </w:r>
    </w:p>
    <w:p w14:paraId="4BC48214"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SWPPP: Storm water Pollution Prevention Plan</w:t>
      </w:r>
    </w:p>
    <w:p w14:paraId="4CBF0C10" w14:textId="77777777" w:rsidR="00184958" w:rsidRPr="00FE1D04" w:rsidRDefault="00184958" w:rsidP="00305FA6">
      <w:pPr>
        <w:pStyle w:val="Default"/>
        <w:numPr>
          <w:ilvl w:val="0"/>
          <w:numId w:val="80"/>
        </w:numPr>
        <w:ind w:left="360" w:hanging="360"/>
        <w:rPr>
          <w:rFonts w:ascii="Arial" w:hAnsi="Arial" w:cs="Arial"/>
          <w:color w:val="auto"/>
          <w:sz w:val="22"/>
          <w:szCs w:val="22"/>
        </w:rPr>
      </w:pPr>
      <w:r w:rsidRPr="00FE1D04">
        <w:rPr>
          <w:rFonts w:ascii="Arial" w:hAnsi="Arial" w:cs="Arial"/>
          <w:color w:val="auto"/>
          <w:sz w:val="22"/>
          <w:szCs w:val="22"/>
        </w:rPr>
        <w:t xml:space="preserve">UDEQ: Utah Department of Environmental Quality </w:t>
      </w:r>
    </w:p>
    <w:p w14:paraId="583E90A3" w14:textId="77777777" w:rsidR="00184958" w:rsidRPr="00FE1D04" w:rsidRDefault="00184958" w:rsidP="00184958">
      <w:pPr>
        <w:pStyle w:val="Default"/>
        <w:ind w:hanging="360"/>
        <w:rPr>
          <w:rFonts w:ascii="Arial" w:hAnsi="Arial" w:cs="Arial"/>
          <w:b/>
          <w:bCs/>
          <w:color w:val="auto"/>
          <w:sz w:val="22"/>
          <w:szCs w:val="22"/>
        </w:rPr>
      </w:pPr>
    </w:p>
    <w:p w14:paraId="733F9A59" w14:textId="77777777" w:rsidR="00184958" w:rsidRPr="00FE1D04" w:rsidRDefault="00184958" w:rsidP="00184958">
      <w:pPr>
        <w:pStyle w:val="Default"/>
        <w:ind w:left="360" w:hanging="360"/>
        <w:rPr>
          <w:rFonts w:ascii="Arial" w:hAnsi="Arial" w:cs="Arial"/>
          <w:color w:val="auto"/>
          <w:sz w:val="22"/>
          <w:szCs w:val="22"/>
        </w:rPr>
      </w:pPr>
      <w:r w:rsidRPr="00FE1D04">
        <w:rPr>
          <w:rFonts w:ascii="Arial" w:hAnsi="Arial" w:cs="Arial"/>
          <w:b/>
          <w:bCs/>
          <w:color w:val="auto"/>
          <w:sz w:val="22"/>
          <w:szCs w:val="22"/>
        </w:rPr>
        <w:t xml:space="preserve">Support Functions or documents </w:t>
      </w:r>
    </w:p>
    <w:p w14:paraId="6A114011" w14:textId="77777777" w:rsidR="00184958" w:rsidRPr="00FE1D04" w:rsidRDefault="00184958" w:rsidP="00305FA6">
      <w:pPr>
        <w:pStyle w:val="Default"/>
        <w:numPr>
          <w:ilvl w:val="0"/>
          <w:numId w:val="78"/>
        </w:numPr>
        <w:rPr>
          <w:rFonts w:ascii="Arial" w:hAnsi="Arial" w:cs="Arial"/>
          <w:color w:val="auto"/>
          <w:sz w:val="22"/>
          <w:szCs w:val="22"/>
        </w:rPr>
      </w:pPr>
      <w:r w:rsidRPr="00FE1D04">
        <w:rPr>
          <w:rFonts w:ascii="Arial" w:hAnsi="Arial" w:cs="Arial"/>
          <w:color w:val="auto"/>
          <w:sz w:val="22"/>
          <w:szCs w:val="22"/>
        </w:rPr>
        <w:t xml:space="preserve">Millcreek Planning &amp; Development Services </w:t>
      </w:r>
    </w:p>
    <w:p w14:paraId="32D3B035" w14:textId="77777777" w:rsidR="00184958" w:rsidRPr="00FE1D04" w:rsidRDefault="00184958" w:rsidP="00305FA6">
      <w:pPr>
        <w:pStyle w:val="Default"/>
        <w:numPr>
          <w:ilvl w:val="0"/>
          <w:numId w:val="78"/>
        </w:numPr>
        <w:rPr>
          <w:rFonts w:ascii="Arial" w:hAnsi="Arial" w:cs="Arial"/>
          <w:color w:val="auto"/>
          <w:sz w:val="22"/>
          <w:szCs w:val="22"/>
        </w:rPr>
      </w:pPr>
      <w:r w:rsidRPr="00FE1D04">
        <w:rPr>
          <w:rFonts w:ascii="Arial" w:hAnsi="Arial" w:cs="Arial"/>
          <w:color w:val="auto"/>
          <w:sz w:val="22"/>
          <w:szCs w:val="22"/>
        </w:rPr>
        <w:t>Millcreek Engineering</w:t>
      </w:r>
    </w:p>
    <w:p w14:paraId="7E1BA788" w14:textId="77777777" w:rsidR="00184958" w:rsidRPr="00FE1D04" w:rsidRDefault="00184958" w:rsidP="00305FA6">
      <w:pPr>
        <w:pStyle w:val="Default"/>
        <w:numPr>
          <w:ilvl w:val="0"/>
          <w:numId w:val="78"/>
        </w:numPr>
        <w:rPr>
          <w:rFonts w:ascii="Arial" w:hAnsi="Arial" w:cs="Arial"/>
          <w:color w:val="auto"/>
          <w:sz w:val="22"/>
          <w:szCs w:val="22"/>
        </w:rPr>
      </w:pPr>
      <w:r w:rsidRPr="00FE1D04">
        <w:rPr>
          <w:rFonts w:ascii="Arial" w:hAnsi="Arial" w:cs="Arial"/>
          <w:color w:val="auto"/>
          <w:sz w:val="22"/>
          <w:szCs w:val="22"/>
        </w:rPr>
        <w:t xml:space="preserve">Stormwater Maintenance Agreement </w:t>
      </w:r>
    </w:p>
    <w:p w14:paraId="05F71B26" w14:textId="77777777" w:rsidR="00184958" w:rsidRPr="00FE1D04" w:rsidRDefault="00184958" w:rsidP="00305FA6">
      <w:pPr>
        <w:pStyle w:val="Default"/>
        <w:numPr>
          <w:ilvl w:val="0"/>
          <w:numId w:val="78"/>
        </w:numPr>
        <w:rPr>
          <w:rFonts w:ascii="Arial" w:hAnsi="Arial" w:cs="Arial"/>
          <w:color w:val="auto"/>
          <w:sz w:val="22"/>
          <w:szCs w:val="22"/>
        </w:rPr>
      </w:pPr>
      <w:r w:rsidRPr="00FE1D04">
        <w:rPr>
          <w:rFonts w:ascii="Arial" w:hAnsi="Arial" w:cs="Arial"/>
          <w:color w:val="auto"/>
          <w:sz w:val="22"/>
          <w:szCs w:val="22"/>
        </w:rPr>
        <w:t>Inspection Report</w:t>
      </w:r>
    </w:p>
    <w:p w14:paraId="73D93554" w14:textId="77777777" w:rsidR="00184958" w:rsidRPr="00FE1D04" w:rsidRDefault="00184958" w:rsidP="00305FA6">
      <w:pPr>
        <w:pStyle w:val="Default"/>
        <w:numPr>
          <w:ilvl w:val="0"/>
          <w:numId w:val="78"/>
        </w:numPr>
        <w:rPr>
          <w:rFonts w:ascii="Arial" w:hAnsi="Arial" w:cs="Arial"/>
          <w:color w:val="auto"/>
          <w:sz w:val="22"/>
          <w:szCs w:val="22"/>
        </w:rPr>
      </w:pPr>
      <w:r w:rsidRPr="00FE1D04">
        <w:rPr>
          <w:rFonts w:ascii="Arial" w:hAnsi="Arial" w:cs="Arial"/>
          <w:color w:val="auto"/>
          <w:sz w:val="22"/>
          <w:szCs w:val="22"/>
        </w:rPr>
        <w:t xml:space="preserve">Latest computer tracking and record-keeping system </w:t>
      </w:r>
    </w:p>
    <w:p w14:paraId="18898BE1" w14:textId="77777777" w:rsidR="00184958" w:rsidRPr="00FE1D04" w:rsidRDefault="00184958" w:rsidP="00184958">
      <w:pPr>
        <w:pStyle w:val="Default"/>
        <w:rPr>
          <w:rFonts w:ascii="Arial" w:hAnsi="Arial" w:cs="Arial"/>
          <w:b/>
          <w:bCs/>
          <w:color w:val="auto"/>
          <w:sz w:val="22"/>
          <w:szCs w:val="22"/>
        </w:rPr>
      </w:pPr>
    </w:p>
    <w:p w14:paraId="6FC7E3EB" w14:textId="77777777" w:rsidR="00184958" w:rsidRPr="00FE1D04" w:rsidRDefault="00184958" w:rsidP="00184958">
      <w:pPr>
        <w:pStyle w:val="Default"/>
        <w:rPr>
          <w:rFonts w:ascii="Arial" w:hAnsi="Arial" w:cs="Arial"/>
          <w:color w:val="auto"/>
          <w:sz w:val="22"/>
          <w:szCs w:val="22"/>
        </w:rPr>
      </w:pPr>
      <w:r w:rsidRPr="00FE1D04">
        <w:rPr>
          <w:rFonts w:ascii="Arial" w:hAnsi="Arial" w:cs="Arial"/>
          <w:b/>
          <w:bCs/>
          <w:color w:val="auto"/>
          <w:sz w:val="22"/>
          <w:szCs w:val="22"/>
        </w:rPr>
        <w:t xml:space="preserve">References: </w:t>
      </w:r>
    </w:p>
    <w:p w14:paraId="627F9C84" w14:textId="614FE9B6" w:rsidR="00184958" w:rsidRPr="00FE1D04" w:rsidRDefault="00184958" w:rsidP="00305FA6">
      <w:pPr>
        <w:pStyle w:val="Default"/>
        <w:numPr>
          <w:ilvl w:val="0"/>
          <w:numId w:val="79"/>
        </w:numPr>
        <w:rPr>
          <w:rFonts w:ascii="Arial" w:hAnsi="Arial" w:cs="Arial"/>
          <w:color w:val="auto"/>
          <w:sz w:val="22"/>
          <w:szCs w:val="22"/>
        </w:rPr>
      </w:pPr>
      <w:r w:rsidRPr="00FE1D04">
        <w:rPr>
          <w:rFonts w:ascii="Arial" w:hAnsi="Arial" w:cs="Arial"/>
          <w:color w:val="auto"/>
          <w:sz w:val="22"/>
          <w:szCs w:val="22"/>
        </w:rPr>
        <w:t xml:space="preserve">Utah Department of Environment Quality: General Permit for Storm water Discharges Associated with Municipal Separate Storm Sewer Systems (MS4s), Authorization to Discharge under the UPDES Discharge Permit – Jordan Valley Municipal permit UTS0000001 </w:t>
      </w:r>
    </w:p>
    <w:p w14:paraId="54A44E64" w14:textId="77777777" w:rsidR="00184958" w:rsidRPr="00FE1D04" w:rsidRDefault="00184958" w:rsidP="00305FA6">
      <w:pPr>
        <w:pStyle w:val="Default"/>
        <w:numPr>
          <w:ilvl w:val="0"/>
          <w:numId w:val="79"/>
        </w:numPr>
        <w:rPr>
          <w:rFonts w:ascii="Arial" w:hAnsi="Arial" w:cs="Arial"/>
          <w:color w:val="auto"/>
          <w:sz w:val="22"/>
          <w:szCs w:val="22"/>
        </w:rPr>
      </w:pPr>
      <w:r w:rsidRPr="00FE1D04">
        <w:rPr>
          <w:rFonts w:ascii="Arial" w:hAnsi="Arial" w:cs="Arial"/>
          <w:color w:val="auto"/>
          <w:sz w:val="22"/>
          <w:szCs w:val="22"/>
        </w:rPr>
        <w:t xml:space="preserve">Millcreek Ordinances Chapter 17.22, Storm water Part III – Post Construction </w:t>
      </w:r>
    </w:p>
    <w:p w14:paraId="3E603562" w14:textId="77777777" w:rsidR="00184958" w:rsidRPr="00FE1D04" w:rsidRDefault="00184958" w:rsidP="00305FA6">
      <w:pPr>
        <w:pStyle w:val="Default"/>
        <w:numPr>
          <w:ilvl w:val="0"/>
          <w:numId w:val="79"/>
        </w:numPr>
        <w:tabs>
          <w:tab w:val="left" w:leader="underscore" w:pos="4800"/>
        </w:tabs>
        <w:textAlignment w:val="center"/>
        <w:rPr>
          <w:rFonts w:ascii="Arial" w:hAnsi="Arial" w:cs="Arial"/>
          <w:color w:val="auto"/>
          <w:sz w:val="22"/>
          <w:szCs w:val="22"/>
        </w:rPr>
      </w:pPr>
      <w:r w:rsidRPr="00FE1D04">
        <w:rPr>
          <w:rFonts w:ascii="Arial" w:hAnsi="Arial" w:cs="Arial"/>
          <w:color w:val="auto"/>
          <w:sz w:val="22"/>
          <w:szCs w:val="22"/>
        </w:rPr>
        <w:t>International Building Code and International Residential Code (most recent)</w:t>
      </w:r>
    </w:p>
    <w:p w14:paraId="0BECCF64" w14:textId="77777777" w:rsidR="00184958" w:rsidRPr="00FE1D04" w:rsidRDefault="00184958" w:rsidP="00184958">
      <w:pPr>
        <w:spacing w:line="276" w:lineRule="auto"/>
        <w:rPr>
          <w:rFonts w:ascii="Arial" w:hAnsi="Arial" w:cs="Arial"/>
        </w:rPr>
      </w:pPr>
    </w:p>
    <w:p w14:paraId="16DCDA31" w14:textId="77777777" w:rsidR="00184958" w:rsidRPr="00FE1D04" w:rsidRDefault="00184958" w:rsidP="00184958">
      <w:pPr>
        <w:spacing w:line="276" w:lineRule="auto"/>
        <w:rPr>
          <w:rFonts w:ascii="Arial" w:hAnsi="Arial" w:cs="Arial"/>
        </w:rPr>
      </w:pPr>
    </w:p>
    <w:p w14:paraId="31AB3962" w14:textId="77777777" w:rsidR="00184958" w:rsidRPr="00FE1D04" w:rsidRDefault="00184958" w:rsidP="00184958">
      <w:pPr>
        <w:spacing w:line="276" w:lineRule="auto"/>
        <w:rPr>
          <w:rFonts w:ascii="Arial" w:hAnsi="Arial" w:cs="Arial"/>
        </w:rPr>
      </w:pPr>
    </w:p>
    <w:p w14:paraId="10C52531" w14:textId="77777777" w:rsidR="00184958" w:rsidRPr="00FE1D04" w:rsidRDefault="00184958" w:rsidP="00184958">
      <w:pPr>
        <w:pStyle w:val="BodyTextIndent"/>
        <w:ind w:right="-360" w:firstLine="360"/>
        <w:rPr>
          <w:rFonts w:ascii="Arial" w:hAnsi="Arial" w:cs="Arial"/>
          <w:b/>
        </w:rPr>
      </w:pPr>
    </w:p>
    <w:p w14:paraId="7630924D" w14:textId="77777777" w:rsidR="00184958" w:rsidRPr="00FE1D04" w:rsidRDefault="00184958" w:rsidP="00184958">
      <w:pPr>
        <w:pStyle w:val="BodyTextIndent"/>
        <w:ind w:right="-360" w:firstLine="360"/>
        <w:rPr>
          <w:rFonts w:ascii="Arial" w:hAnsi="Arial" w:cs="Arial"/>
          <w:b/>
        </w:rPr>
      </w:pPr>
    </w:p>
    <w:p w14:paraId="40699B71" w14:textId="77777777" w:rsidR="00184958" w:rsidRPr="00FE1D04" w:rsidRDefault="00184958" w:rsidP="00184958">
      <w:pPr>
        <w:pStyle w:val="BodyTextIndent"/>
        <w:ind w:right="-360" w:firstLine="360"/>
        <w:rPr>
          <w:rFonts w:ascii="Arial" w:hAnsi="Arial" w:cs="Arial"/>
          <w:b/>
        </w:rPr>
      </w:pPr>
    </w:p>
    <w:p w14:paraId="2E7D277A" w14:textId="77777777" w:rsidR="00184958" w:rsidRPr="00FE1D04" w:rsidRDefault="00184958" w:rsidP="00184958">
      <w:pPr>
        <w:pStyle w:val="BodyTextIndent"/>
        <w:ind w:right="-360" w:firstLine="360"/>
        <w:rPr>
          <w:rFonts w:ascii="Arial" w:hAnsi="Arial" w:cs="Arial"/>
          <w:b/>
        </w:rPr>
      </w:pPr>
    </w:p>
    <w:p w14:paraId="12603C9A" w14:textId="77777777" w:rsidR="00184958" w:rsidRPr="00FE1D04" w:rsidRDefault="00184958" w:rsidP="00184958">
      <w:pPr>
        <w:spacing w:line="276" w:lineRule="auto"/>
        <w:rPr>
          <w:rFonts w:ascii="Arial" w:hAnsi="Arial" w:cs="Arial"/>
          <w:b/>
        </w:rPr>
      </w:pPr>
    </w:p>
    <w:p w14:paraId="1101AC27" w14:textId="77777777" w:rsidR="00184958" w:rsidRPr="00FE1D04" w:rsidRDefault="00184958" w:rsidP="00184958">
      <w:pPr>
        <w:spacing w:line="276" w:lineRule="auto"/>
        <w:rPr>
          <w:rFonts w:ascii="Arial" w:hAnsi="Arial" w:cs="Arial"/>
          <w:b/>
        </w:rPr>
      </w:pPr>
    </w:p>
    <w:p w14:paraId="0835FD3B" w14:textId="77777777" w:rsidR="00184958" w:rsidRPr="00FE1D04" w:rsidRDefault="00184958" w:rsidP="00184958">
      <w:pPr>
        <w:spacing w:line="276" w:lineRule="auto"/>
        <w:rPr>
          <w:rFonts w:ascii="Arial" w:hAnsi="Arial" w:cs="Arial"/>
          <w:b/>
        </w:rPr>
      </w:pPr>
    </w:p>
    <w:p w14:paraId="1A408898" w14:textId="77777777" w:rsidR="00184958" w:rsidRPr="00FE1D04" w:rsidRDefault="00184958" w:rsidP="00184958">
      <w:pPr>
        <w:spacing w:line="276" w:lineRule="auto"/>
        <w:rPr>
          <w:rFonts w:ascii="Arial" w:hAnsi="Arial" w:cs="Arial"/>
          <w:b/>
        </w:rPr>
      </w:pPr>
    </w:p>
    <w:p w14:paraId="73C3BDA3" w14:textId="77777777" w:rsidR="00184958" w:rsidRPr="00FE1D04" w:rsidRDefault="00184958" w:rsidP="00184958">
      <w:pPr>
        <w:spacing w:line="276" w:lineRule="auto"/>
        <w:rPr>
          <w:rFonts w:ascii="Arial" w:hAnsi="Arial" w:cs="Arial"/>
          <w:b/>
        </w:rPr>
      </w:pPr>
      <w:r w:rsidRPr="00FE1D04">
        <w:rPr>
          <w:rFonts w:ascii="Arial" w:hAnsi="Arial" w:cs="Arial"/>
          <w:b/>
        </w:rPr>
        <w:lastRenderedPageBreak/>
        <w:t>APPENDIX F</w:t>
      </w:r>
      <w:r w:rsidRPr="00FE1D04">
        <w:rPr>
          <w:rFonts w:ascii="Arial" w:hAnsi="Arial" w:cs="Arial"/>
          <w:b/>
        </w:rPr>
        <w:tab/>
        <w:t>REPORTING &amp; RESPONSIBILITY</w:t>
      </w:r>
    </w:p>
    <w:p w14:paraId="374EFF1E" w14:textId="77777777" w:rsidR="00184958" w:rsidRPr="00FE1D04" w:rsidRDefault="00184958" w:rsidP="00184958">
      <w:pPr>
        <w:spacing w:line="276" w:lineRule="auto"/>
        <w:rPr>
          <w:rFonts w:ascii="Arial" w:hAnsi="Arial" w:cs="Arial"/>
        </w:rPr>
      </w:pPr>
      <w:r w:rsidRPr="00FE1D04">
        <w:rPr>
          <w:rFonts w:ascii="Arial" w:hAnsi="Arial" w:cs="Arial"/>
        </w:rPr>
        <w:t>DWQ Annual Report Form</w:t>
      </w:r>
    </w:p>
    <w:p w14:paraId="0EDEF294" w14:textId="13BFEE54" w:rsidR="00BA08A3" w:rsidRDefault="00DA46D1" w:rsidP="00184958">
      <w:pPr>
        <w:spacing w:line="276" w:lineRule="auto"/>
      </w:pPr>
      <w:hyperlink r:id="rId49" w:history="1">
        <w:r w:rsidR="00BA08A3" w:rsidRPr="00DB001B">
          <w:rPr>
            <w:rStyle w:val="Hyperlink"/>
          </w:rPr>
          <w:t>https://documents.deq.utah.gov/water-quality/stormwater/DWQ-2021-007004.pdf</w:t>
        </w:r>
      </w:hyperlink>
    </w:p>
    <w:p w14:paraId="30B7D4C8" w14:textId="4F587074" w:rsidR="00184958" w:rsidRPr="00FE1D04" w:rsidRDefault="00184958" w:rsidP="00184958">
      <w:pPr>
        <w:spacing w:line="276" w:lineRule="auto"/>
        <w:rPr>
          <w:rFonts w:ascii="Arial" w:hAnsi="Arial" w:cs="Arial"/>
        </w:rPr>
      </w:pPr>
      <w:r w:rsidRPr="00FE1D04">
        <w:rPr>
          <w:rFonts w:ascii="Arial" w:hAnsi="Arial" w:cs="Arial"/>
        </w:rPr>
        <w:t xml:space="preserve">Agreements/Responsibilities: </w:t>
      </w:r>
    </w:p>
    <w:p w14:paraId="7618B5CF" w14:textId="77777777" w:rsidR="00184958" w:rsidRPr="00FE1D04" w:rsidRDefault="00184958" w:rsidP="00184958">
      <w:pPr>
        <w:pStyle w:val="ListParagraph"/>
        <w:numPr>
          <w:ilvl w:val="0"/>
          <w:numId w:val="40"/>
        </w:numPr>
        <w:spacing w:line="276" w:lineRule="auto"/>
        <w:rPr>
          <w:rFonts w:ascii="Arial" w:hAnsi="Arial" w:cs="Arial"/>
          <w:sz w:val="22"/>
          <w:szCs w:val="22"/>
        </w:rPr>
      </w:pPr>
      <w:r w:rsidRPr="00FE1D04">
        <w:rPr>
          <w:rFonts w:ascii="Arial" w:hAnsi="Arial" w:cs="Arial"/>
          <w:sz w:val="22"/>
          <w:szCs w:val="22"/>
        </w:rPr>
        <w:t>UPDES Media Cost Share Agreement with Salt Lake County</w:t>
      </w:r>
    </w:p>
    <w:p w14:paraId="2D03C2F5" w14:textId="77777777" w:rsidR="00184958" w:rsidRPr="00FE1D04" w:rsidRDefault="00184958" w:rsidP="00184958">
      <w:pPr>
        <w:pStyle w:val="ListParagraph"/>
        <w:numPr>
          <w:ilvl w:val="0"/>
          <w:numId w:val="40"/>
        </w:numPr>
        <w:spacing w:line="276" w:lineRule="auto"/>
        <w:rPr>
          <w:rFonts w:ascii="Arial" w:hAnsi="Arial" w:cs="Arial"/>
          <w:sz w:val="22"/>
          <w:szCs w:val="22"/>
        </w:rPr>
      </w:pPr>
      <w:r w:rsidRPr="00FE1D04">
        <w:rPr>
          <w:rFonts w:ascii="Arial" w:hAnsi="Arial" w:cs="Arial"/>
          <w:sz w:val="22"/>
          <w:szCs w:val="22"/>
        </w:rPr>
        <w:t>UPDES Accountability Document (in process)</w:t>
      </w:r>
    </w:p>
    <w:p w14:paraId="045AF51E" w14:textId="77777777" w:rsidR="00184958" w:rsidRPr="00FE1D04" w:rsidRDefault="00184958" w:rsidP="00184958">
      <w:pPr>
        <w:pStyle w:val="ListParagraph"/>
        <w:numPr>
          <w:ilvl w:val="0"/>
          <w:numId w:val="40"/>
        </w:numPr>
        <w:spacing w:line="276" w:lineRule="auto"/>
        <w:rPr>
          <w:rFonts w:ascii="Arial" w:hAnsi="Arial" w:cs="Arial"/>
          <w:sz w:val="22"/>
          <w:szCs w:val="22"/>
        </w:rPr>
      </w:pPr>
      <w:r w:rsidRPr="00FE1D04">
        <w:rPr>
          <w:rFonts w:ascii="Arial" w:hAnsi="Arial" w:cs="Arial"/>
          <w:sz w:val="22"/>
          <w:szCs w:val="22"/>
        </w:rPr>
        <w:t>Interlocal Agreement with Salt Lake County for Public Work Services</w:t>
      </w:r>
    </w:p>
    <w:p w14:paraId="307A37A5" w14:textId="77777777" w:rsidR="00184958" w:rsidRPr="00FE1D04" w:rsidRDefault="00184958" w:rsidP="00184958">
      <w:pPr>
        <w:spacing w:line="276" w:lineRule="auto"/>
        <w:rPr>
          <w:rFonts w:ascii="Arial" w:hAnsi="Arial" w:cs="Arial"/>
        </w:rPr>
      </w:pPr>
    </w:p>
    <w:p w14:paraId="5BB5942D" w14:textId="77777777" w:rsidR="00184958" w:rsidRPr="00FE1D04" w:rsidRDefault="00184958" w:rsidP="00184958">
      <w:pPr>
        <w:spacing w:line="276" w:lineRule="auto"/>
        <w:rPr>
          <w:rFonts w:ascii="Arial" w:hAnsi="Arial" w:cs="Arial"/>
        </w:rPr>
      </w:pPr>
      <w:r w:rsidRPr="00FE1D04">
        <w:rPr>
          <w:rFonts w:ascii="Arial" w:hAnsi="Arial" w:cs="Arial"/>
        </w:rPr>
        <w:tab/>
      </w:r>
    </w:p>
    <w:p w14:paraId="60025704" w14:textId="77777777" w:rsidR="00184958" w:rsidRPr="00FE1D04" w:rsidRDefault="00184958" w:rsidP="00184958">
      <w:pPr>
        <w:spacing w:line="276" w:lineRule="auto"/>
        <w:rPr>
          <w:rFonts w:ascii="Arial" w:hAnsi="Arial" w:cs="Arial"/>
        </w:rPr>
      </w:pPr>
    </w:p>
    <w:p w14:paraId="54D11808" w14:textId="77777777" w:rsidR="00184958" w:rsidRPr="00FE1D04" w:rsidRDefault="00184958" w:rsidP="00184958">
      <w:pPr>
        <w:pStyle w:val="BodyTextIndent"/>
        <w:ind w:right="-360" w:firstLine="360"/>
        <w:rPr>
          <w:rFonts w:ascii="Arial" w:hAnsi="Arial" w:cs="Arial"/>
          <w:b/>
        </w:rPr>
      </w:pPr>
    </w:p>
    <w:p w14:paraId="7493D41A" w14:textId="77777777" w:rsidR="00184958" w:rsidRPr="00FE1D04" w:rsidRDefault="00184958" w:rsidP="00184958">
      <w:pPr>
        <w:pStyle w:val="BodyTextIndent"/>
        <w:ind w:right="-360" w:firstLine="360"/>
        <w:rPr>
          <w:rFonts w:ascii="Arial" w:hAnsi="Arial" w:cs="Arial"/>
          <w:b/>
        </w:rPr>
      </w:pPr>
    </w:p>
    <w:p w14:paraId="663CEA8B" w14:textId="77777777" w:rsidR="00184958" w:rsidRPr="00FE1D04" w:rsidRDefault="00184958" w:rsidP="00184958">
      <w:pPr>
        <w:pStyle w:val="BodyTextIndent"/>
        <w:ind w:right="-360" w:firstLine="360"/>
        <w:rPr>
          <w:rFonts w:ascii="Arial" w:hAnsi="Arial" w:cs="Arial"/>
          <w:b/>
        </w:rPr>
      </w:pPr>
    </w:p>
    <w:p w14:paraId="787AE374" w14:textId="49FED580" w:rsidR="00EE46C9" w:rsidRPr="00FE1D04" w:rsidRDefault="00EE46C9">
      <w:pPr>
        <w:rPr>
          <w:rFonts w:ascii="Arial" w:hAnsi="Arial" w:cs="Arial"/>
        </w:rPr>
      </w:pPr>
    </w:p>
    <w:sectPr w:rsidR="00EE46C9" w:rsidRPr="00FE1D04">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EE7AD" w14:textId="77777777" w:rsidR="0084722A" w:rsidRDefault="0084722A">
      <w:pPr>
        <w:spacing w:after="0" w:line="240" w:lineRule="auto"/>
      </w:pPr>
      <w:r>
        <w:separator/>
      </w:r>
    </w:p>
  </w:endnote>
  <w:endnote w:type="continuationSeparator" w:id="0">
    <w:p w14:paraId="084DBCDC" w14:textId="77777777" w:rsidR="0084722A" w:rsidRDefault="0084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924E0" w14:textId="77777777" w:rsidR="00306339" w:rsidRDefault="00306339" w:rsidP="00184958">
    <w:pPr>
      <w:pStyle w:val="Footer"/>
      <w:pBdr>
        <w:top w:val="single" w:sz="4" w:space="8" w:color="4472C4" w:themeColor="accent1"/>
      </w:pBdr>
      <w:tabs>
        <w:tab w:val="clear" w:pos="4680"/>
        <w:tab w:val="clear" w:pos="9360"/>
      </w:tabs>
      <w:spacing w:before="360"/>
      <w:contextualSpacing/>
      <w:jc w:val="both"/>
      <w:rPr>
        <w:noProof/>
        <w:color w:val="404040" w:themeColor="text1" w:themeTint="BF"/>
      </w:rPr>
    </w:pPr>
    <w:r w:rsidRPr="008E34C2">
      <w:rPr>
        <w:rFonts w:ascii="Arial" w:hAnsi="Arial" w:cs="Arial"/>
        <w:noProof/>
        <w:color w:val="4472C4" w:themeColor="accent1"/>
        <w:sz w:val="18"/>
        <w:szCs w:val="18"/>
      </w:rPr>
      <w:t>20</w:t>
    </w:r>
    <w:r>
      <w:rPr>
        <w:rFonts w:ascii="Arial" w:hAnsi="Arial" w:cs="Arial"/>
        <w:noProof/>
        <w:color w:val="4472C4" w:themeColor="accent1"/>
        <w:sz w:val="18"/>
        <w:szCs w:val="18"/>
      </w:rPr>
      <w:t>20-2025</w:t>
    </w:r>
    <w:r w:rsidRPr="008E34C2">
      <w:rPr>
        <w:rFonts w:ascii="Arial" w:hAnsi="Arial" w:cs="Arial"/>
        <w:noProof/>
        <w:color w:val="4472C4" w:themeColor="accent1"/>
        <w:sz w:val="18"/>
        <w:szCs w:val="18"/>
      </w:rPr>
      <w:t xml:space="preserve"> Millcreek Stormwater Management Plan</w:t>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t xml:space="preserve">       </w:t>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t xml:space="preserve">                  </w:t>
    </w:r>
    <w:r w:rsidRPr="00676863">
      <w:rPr>
        <w:rFonts w:ascii="Arial" w:hAnsi="Arial" w:cs="Arial"/>
        <w:noProof/>
        <w:color w:val="404040" w:themeColor="text1" w:themeTint="BF"/>
        <w:sz w:val="18"/>
        <w:szCs w:val="18"/>
      </w:rPr>
      <w:fldChar w:fldCharType="begin"/>
    </w:r>
    <w:r w:rsidRPr="00676863">
      <w:rPr>
        <w:rFonts w:ascii="Arial" w:hAnsi="Arial" w:cs="Arial"/>
        <w:noProof/>
        <w:color w:val="404040" w:themeColor="text1" w:themeTint="BF"/>
        <w:sz w:val="18"/>
        <w:szCs w:val="18"/>
      </w:rPr>
      <w:instrText xml:space="preserve"> PAGE   \* MERGEFORMAT </w:instrText>
    </w:r>
    <w:r w:rsidRPr="00676863">
      <w:rPr>
        <w:rFonts w:ascii="Arial" w:hAnsi="Arial" w:cs="Arial"/>
        <w:noProof/>
        <w:color w:val="404040" w:themeColor="text1" w:themeTint="BF"/>
        <w:sz w:val="18"/>
        <w:szCs w:val="18"/>
      </w:rPr>
      <w:fldChar w:fldCharType="separate"/>
    </w:r>
    <w:r w:rsidRPr="00676863">
      <w:rPr>
        <w:rFonts w:ascii="Arial" w:hAnsi="Arial" w:cs="Arial"/>
        <w:noProof/>
        <w:color w:val="404040" w:themeColor="text1" w:themeTint="BF"/>
        <w:sz w:val="18"/>
        <w:szCs w:val="18"/>
      </w:rPr>
      <w:t>2</w:t>
    </w:r>
    <w:r w:rsidRPr="00676863">
      <w:rPr>
        <w:rFonts w:ascii="Arial" w:hAnsi="Arial" w:cs="Arial"/>
        <w:noProof/>
        <w:color w:val="404040" w:themeColor="text1" w:themeTint="BF"/>
        <w:sz w:val="18"/>
        <w:szCs w:val="18"/>
      </w:rPr>
      <w:fldChar w:fldCharType="end"/>
    </w:r>
  </w:p>
  <w:p w14:paraId="6658880E" w14:textId="77777777" w:rsidR="00306339" w:rsidRDefault="00306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754B5" w14:textId="77777777" w:rsidR="00306339" w:rsidRDefault="00306339" w:rsidP="00784685">
    <w:pPr>
      <w:pStyle w:val="Footer"/>
      <w:pBdr>
        <w:top w:val="single" w:sz="4" w:space="8" w:color="4472C4" w:themeColor="accent1"/>
      </w:pBdr>
      <w:tabs>
        <w:tab w:val="clear" w:pos="4680"/>
        <w:tab w:val="clear" w:pos="9360"/>
      </w:tabs>
      <w:spacing w:before="360"/>
      <w:contextualSpacing/>
      <w:jc w:val="both"/>
      <w:rPr>
        <w:noProof/>
        <w:color w:val="404040" w:themeColor="text1" w:themeTint="BF"/>
      </w:rPr>
    </w:pPr>
    <w:r w:rsidRPr="008E34C2">
      <w:rPr>
        <w:rFonts w:ascii="Arial" w:hAnsi="Arial" w:cs="Arial"/>
        <w:noProof/>
        <w:color w:val="4472C4" w:themeColor="accent1"/>
        <w:sz w:val="18"/>
        <w:szCs w:val="18"/>
      </w:rPr>
      <w:t>20</w:t>
    </w:r>
    <w:r>
      <w:rPr>
        <w:rFonts w:ascii="Arial" w:hAnsi="Arial" w:cs="Arial"/>
        <w:noProof/>
        <w:color w:val="4472C4" w:themeColor="accent1"/>
        <w:sz w:val="18"/>
        <w:szCs w:val="18"/>
      </w:rPr>
      <w:t>20-2025</w:t>
    </w:r>
    <w:r w:rsidRPr="008E34C2">
      <w:rPr>
        <w:rFonts w:ascii="Arial" w:hAnsi="Arial" w:cs="Arial"/>
        <w:noProof/>
        <w:color w:val="4472C4" w:themeColor="accent1"/>
        <w:sz w:val="18"/>
        <w:szCs w:val="18"/>
      </w:rPr>
      <w:t xml:space="preserve"> Millcreek Stormwater Management Plan</w:t>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t xml:space="preserve">       </w:t>
    </w:r>
    <w:r>
      <w:rPr>
        <w:rFonts w:ascii="Arial" w:hAnsi="Arial" w:cs="Arial"/>
        <w:noProof/>
        <w:color w:val="404040" w:themeColor="text1" w:themeTint="BF"/>
        <w:sz w:val="18"/>
        <w:szCs w:val="18"/>
      </w:rPr>
      <w:tab/>
    </w:r>
    <w:r>
      <w:rPr>
        <w:rFonts w:ascii="Arial" w:hAnsi="Arial" w:cs="Arial"/>
        <w:noProof/>
        <w:color w:val="404040" w:themeColor="text1" w:themeTint="BF"/>
        <w:sz w:val="18"/>
        <w:szCs w:val="18"/>
      </w:rPr>
      <w:tab/>
      <w:t xml:space="preserve">                  </w:t>
    </w:r>
    <w:r w:rsidRPr="00676863">
      <w:rPr>
        <w:rFonts w:ascii="Arial" w:hAnsi="Arial" w:cs="Arial"/>
        <w:noProof/>
        <w:color w:val="404040" w:themeColor="text1" w:themeTint="BF"/>
        <w:sz w:val="18"/>
        <w:szCs w:val="18"/>
      </w:rPr>
      <w:fldChar w:fldCharType="begin"/>
    </w:r>
    <w:r w:rsidRPr="00676863">
      <w:rPr>
        <w:rFonts w:ascii="Arial" w:hAnsi="Arial" w:cs="Arial"/>
        <w:noProof/>
        <w:color w:val="404040" w:themeColor="text1" w:themeTint="BF"/>
        <w:sz w:val="18"/>
        <w:szCs w:val="18"/>
      </w:rPr>
      <w:instrText xml:space="preserve"> PAGE   \* MERGEFORMAT </w:instrText>
    </w:r>
    <w:r w:rsidRPr="00676863">
      <w:rPr>
        <w:rFonts w:ascii="Arial" w:hAnsi="Arial" w:cs="Arial"/>
        <w:noProof/>
        <w:color w:val="404040" w:themeColor="text1" w:themeTint="BF"/>
        <w:sz w:val="18"/>
        <w:szCs w:val="18"/>
      </w:rPr>
      <w:fldChar w:fldCharType="separate"/>
    </w:r>
    <w:r>
      <w:rPr>
        <w:rFonts w:ascii="Arial" w:hAnsi="Arial" w:cs="Arial"/>
        <w:noProof/>
        <w:color w:val="404040" w:themeColor="text1" w:themeTint="BF"/>
        <w:sz w:val="18"/>
        <w:szCs w:val="18"/>
      </w:rPr>
      <w:t>3</w:t>
    </w:r>
    <w:r w:rsidRPr="00676863">
      <w:rPr>
        <w:rFonts w:ascii="Arial" w:hAnsi="Arial" w:cs="Arial"/>
        <w:noProof/>
        <w:color w:val="404040" w:themeColor="text1" w:themeTint="BF"/>
        <w:sz w:val="18"/>
        <w:szCs w:val="18"/>
      </w:rPr>
      <w:fldChar w:fldCharType="end"/>
    </w:r>
  </w:p>
  <w:p w14:paraId="6CCCA7AC" w14:textId="77777777" w:rsidR="00306339" w:rsidRDefault="00306339" w:rsidP="00184958">
    <w:pPr>
      <w:pStyle w:val="Footer"/>
    </w:pPr>
  </w:p>
  <w:p w14:paraId="02497104" w14:textId="77777777" w:rsidR="00306339" w:rsidRDefault="00306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EB9EA" w14:textId="77777777" w:rsidR="0084722A" w:rsidRDefault="0084722A">
      <w:pPr>
        <w:spacing w:after="0" w:line="240" w:lineRule="auto"/>
      </w:pPr>
      <w:r>
        <w:separator/>
      </w:r>
    </w:p>
  </w:footnote>
  <w:footnote w:type="continuationSeparator" w:id="0">
    <w:p w14:paraId="1561C708" w14:textId="77777777" w:rsidR="0084722A" w:rsidRDefault="0084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33C3" w14:textId="1CA6588E" w:rsidR="00306339" w:rsidRDefault="00306339" w:rsidP="00184958">
    <w:pPr>
      <w:pStyle w:val="Header"/>
      <w:pBdr>
        <w:bottom w:val="single" w:sz="4" w:space="8" w:color="4472C4" w:themeColor="accent1"/>
      </w:pBdr>
      <w:tabs>
        <w:tab w:val="clear" w:pos="4680"/>
        <w:tab w:val="clear" w:pos="9360"/>
      </w:tabs>
      <w:spacing w:after="360" w:line="276" w:lineRule="auto"/>
      <w:contextualSpacing/>
      <w:jc w:val="center"/>
      <w:rPr>
        <w:rFonts w:ascii="Arial" w:hAnsi="Arial" w:cs="Arial"/>
        <w:color w:val="4472C4" w:themeColor="accent1"/>
        <w:sz w:val="18"/>
        <w:szCs w:val="18"/>
      </w:rPr>
    </w:pPr>
    <w:r>
      <w:rPr>
        <w:rFonts w:ascii="Arial" w:hAnsi="Arial" w:cs="Arial"/>
        <w:color w:val="4472C4" w:themeColor="accent1"/>
        <w:sz w:val="18"/>
        <w:szCs w:val="18"/>
      </w:rPr>
      <w:t>2020-2025 MILLCREEK STORMWATER MANAGEMENT PLAN</w:t>
    </w:r>
  </w:p>
  <w:p w14:paraId="6E72C2BD" w14:textId="77777777" w:rsidR="00306339" w:rsidRPr="007C4C3A" w:rsidRDefault="00306339" w:rsidP="00184958">
    <w:pPr>
      <w:pStyle w:val="Header"/>
      <w:pBdr>
        <w:bottom w:val="single" w:sz="4" w:space="8" w:color="4472C4" w:themeColor="accent1"/>
      </w:pBdr>
      <w:tabs>
        <w:tab w:val="clear" w:pos="4680"/>
        <w:tab w:val="clear" w:pos="9360"/>
      </w:tabs>
      <w:spacing w:after="360" w:line="276" w:lineRule="auto"/>
      <w:contextualSpacing/>
      <w:jc w:val="center"/>
      <w:rPr>
        <w:rFonts w:ascii="Arial" w:hAnsi="Arial" w:cs="Arial"/>
        <w:color w:val="4472C4" w:themeColor="accent1"/>
        <w:sz w:val="18"/>
        <w:szCs w:val="18"/>
      </w:rPr>
    </w:pPr>
    <w:r>
      <w:rPr>
        <w:rFonts w:ascii="Arial" w:hAnsi="Arial" w:cs="Arial"/>
        <w:color w:val="4472C4" w:themeColor="accent1"/>
        <w:sz w:val="18"/>
        <w:szCs w:val="18"/>
      </w:rPr>
      <w:t>TABLE OF CONTENTS</w:t>
    </w:r>
  </w:p>
  <w:p w14:paraId="43A5B316" w14:textId="77777777" w:rsidR="00306339" w:rsidRDefault="003063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5EA43"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LONG-TERM STORMWATER MANAGEMENT PROGRAM</w:t>
    </w:r>
  </w:p>
  <w:p w14:paraId="6278D6D1" w14:textId="77777777" w:rsidR="00306339" w:rsidRDefault="003063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07168"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POLLUTION PREVENTION &amp; GOOD HOUSEKEEPING</w:t>
    </w:r>
  </w:p>
  <w:p w14:paraId="722B70EE" w14:textId="77777777" w:rsidR="00306339" w:rsidRDefault="003063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341EB"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MONITORING, RECORDKEEPING, REPORTING AND RESPONSIBILITY AGREEMENTS</w:t>
    </w:r>
  </w:p>
  <w:p w14:paraId="32F4C2D1" w14:textId="77777777" w:rsidR="00306339" w:rsidRDefault="00306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C0CFE" w14:textId="738F81E6" w:rsidR="00306339" w:rsidRPr="00C65298" w:rsidRDefault="00306339" w:rsidP="00C6529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CERTIFICATION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3C09"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SPECIAL CONDITIONS</w:t>
    </w:r>
  </w:p>
  <w:p w14:paraId="3099E902" w14:textId="77777777" w:rsidR="00306339" w:rsidRDefault="003063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5801C" w14:textId="07C9AD8B" w:rsidR="00306339" w:rsidRPr="002F634E"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SPECIAL CONDITIONS</w:t>
    </w:r>
  </w:p>
  <w:p w14:paraId="5FA0AB54" w14:textId="77777777" w:rsidR="00306339" w:rsidRDefault="003063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7867"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PUBLIC EDUCATION AND OUTREACH ON STORMWATER IMPACTS</w:t>
    </w:r>
  </w:p>
  <w:p w14:paraId="7D0CAE4D" w14:textId="77777777" w:rsidR="00306339" w:rsidRDefault="003063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3DE31" w14:textId="77777777" w:rsidR="00306339"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PUBLIC EDUCATION AND OUTREACH ON STORMWATER IMPACTS</w:t>
    </w:r>
  </w:p>
  <w:p w14:paraId="561FE7C0" w14:textId="77777777" w:rsidR="00306339" w:rsidRDefault="003063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D9EE0"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PUBLIC INVOLVEMENT/PARTICIPATION</w:t>
    </w:r>
  </w:p>
  <w:p w14:paraId="7314C12D" w14:textId="77777777" w:rsidR="00306339" w:rsidRDefault="003063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EE776"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ILLICIT DISCHARGE DETECTION AND ELIMINATION</w:t>
    </w:r>
  </w:p>
  <w:p w14:paraId="1B923E5C" w14:textId="77777777" w:rsidR="00306339" w:rsidRDefault="003063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284D6" w14:textId="77777777" w:rsidR="00306339" w:rsidRPr="007C4C3A" w:rsidRDefault="00306339" w:rsidP="00184958">
    <w:pPr>
      <w:pStyle w:val="Header"/>
      <w:pBdr>
        <w:bottom w:val="single" w:sz="4" w:space="8" w:color="4472C4" w:themeColor="accent1"/>
      </w:pBdr>
      <w:tabs>
        <w:tab w:val="clear" w:pos="4680"/>
        <w:tab w:val="clear" w:pos="9360"/>
      </w:tabs>
      <w:spacing w:after="360"/>
      <w:contextualSpacing/>
      <w:rPr>
        <w:rFonts w:ascii="Arial" w:hAnsi="Arial" w:cs="Arial"/>
        <w:color w:val="4472C4" w:themeColor="accent1"/>
        <w:sz w:val="18"/>
        <w:szCs w:val="18"/>
      </w:rPr>
    </w:pPr>
    <w:r>
      <w:rPr>
        <w:rFonts w:ascii="Arial" w:hAnsi="Arial" w:cs="Arial"/>
        <w:color w:val="4472C4" w:themeColor="accent1"/>
        <w:sz w:val="18"/>
        <w:szCs w:val="18"/>
      </w:rPr>
      <w:t>CONSTRUCTION SITE STORMWATER RUNOFF CONTROL PROGRAM</w:t>
    </w:r>
  </w:p>
  <w:p w14:paraId="785ED5C3" w14:textId="77777777" w:rsidR="00306339" w:rsidRDefault="00306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6C31"/>
    <w:multiLevelType w:val="singleLevel"/>
    <w:tmpl w:val="04090005"/>
    <w:lvl w:ilvl="0">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8C5BAC"/>
    <w:multiLevelType w:val="hybridMultilevel"/>
    <w:tmpl w:val="F58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778C"/>
    <w:multiLevelType w:val="hybridMultilevel"/>
    <w:tmpl w:val="563481E2"/>
    <w:lvl w:ilvl="0" w:tplc="121AC1CC">
      <w:start w:val="3"/>
      <w:numFmt w:val="decimal"/>
      <w:lvlText w:val="%1."/>
      <w:lvlJc w:val="left"/>
      <w:pPr>
        <w:ind w:left="521" w:hanging="360"/>
      </w:pPr>
      <w:rPr>
        <w:rFonts w:hint="default"/>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3" w15:restartNumberingAfterBreak="0">
    <w:nsid w:val="03481135"/>
    <w:multiLevelType w:val="hybridMultilevel"/>
    <w:tmpl w:val="CBCCDE02"/>
    <w:lvl w:ilvl="0" w:tplc="04090011">
      <w:start w:val="1"/>
      <w:numFmt w:val="decimal"/>
      <w:lvlText w:val="%1)"/>
      <w:lvlJc w:val="left"/>
      <w:pPr>
        <w:ind w:left="720" w:hanging="360"/>
      </w:pPr>
    </w:lvl>
    <w:lvl w:ilvl="1" w:tplc="7304D0EE">
      <w:start w:val="1"/>
      <w:numFmt w:val="decimal"/>
      <w:lvlText w:val="%2)"/>
      <w:lvlJc w:val="left"/>
      <w:pPr>
        <w:ind w:left="1440" w:hanging="360"/>
      </w:pPr>
      <w:rPr>
        <w:rFonts w:ascii="Ebrima" w:eastAsia="Times New Roman" w:hAnsi="Ebrima"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26B3"/>
    <w:multiLevelType w:val="multilevel"/>
    <w:tmpl w:val="F3BAE34C"/>
    <w:lvl w:ilvl="0">
      <w:start w:val="1"/>
      <w:numFmt w:val="decimal"/>
      <w:pStyle w:val="Heading1"/>
      <w:lvlText w:val="%1.0"/>
      <w:lvlJc w:val="left"/>
      <w:pPr>
        <w:tabs>
          <w:tab w:val="num" w:pos="1256"/>
        </w:tabs>
        <w:ind w:left="1256" w:hanging="806"/>
      </w:pPr>
      <w:rPr>
        <w:rFonts w:hint="default"/>
      </w:rPr>
    </w:lvl>
    <w:lvl w:ilvl="1">
      <w:start w:val="1"/>
      <w:numFmt w:val="decimal"/>
      <w:pStyle w:val="Heading2"/>
      <w:lvlText w:val="%1.%2"/>
      <w:lvlJc w:val="left"/>
      <w:pPr>
        <w:tabs>
          <w:tab w:val="num" w:pos="806"/>
        </w:tabs>
        <w:ind w:left="806" w:hanging="806"/>
      </w:pPr>
      <w:rPr>
        <w:rFonts w:hint="default"/>
        <w:sz w:val="22"/>
        <w:szCs w:val="22"/>
      </w:rPr>
    </w:lvl>
    <w:lvl w:ilvl="2">
      <w:start w:val="1"/>
      <w:numFmt w:val="decimal"/>
      <w:pStyle w:val="Heading3"/>
      <w:lvlText w:val="%1.%2.%3"/>
      <w:lvlJc w:val="left"/>
      <w:pPr>
        <w:tabs>
          <w:tab w:val="num" w:pos="896"/>
        </w:tabs>
        <w:ind w:left="896" w:hanging="80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70E5E7C"/>
    <w:multiLevelType w:val="hybridMultilevel"/>
    <w:tmpl w:val="2AE60588"/>
    <w:lvl w:ilvl="0" w:tplc="04090011">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787024F"/>
    <w:multiLevelType w:val="hybridMultilevel"/>
    <w:tmpl w:val="1EBEA43C"/>
    <w:lvl w:ilvl="0" w:tplc="0218AD8C">
      <w:start w:val="1"/>
      <w:numFmt w:val="lowerLetter"/>
      <w:pStyle w:val="SOP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C12823"/>
    <w:multiLevelType w:val="multilevel"/>
    <w:tmpl w:val="D0BC536C"/>
    <w:lvl w:ilvl="0">
      <w:start w:val="1"/>
      <w:numFmt w:val="decimal"/>
      <w:lvlText w:val="%1."/>
      <w:lvlJc w:val="left"/>
      <w:pPr>
        <w:tabs>
          <w:tab w:val="num" w:pos="360"/>
        </w:tabs>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402622"/>
    <w:multiLevelType w:val="hybridMultilevel"/>
    <w:tmpl w:val="8ECC9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61222"/>
    <w:multiLevelType w:val="hybridMultilevel"/>
    <w:tmpl w:val="8ED63816"/>
    <w:lvl w:ilvl="0" w:tplc="F87E8C7A">
      <w:start w:val="1"/>
      <w:numFmt w:val="lowerRoman"/>
      <w:pStyle w:val="SOPi"/>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4A2AE3"/>
    <w:multiLevelType w:val="multilevel"/>
    <w:tmpl w:val="601A4F7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0C8D1FA4"/>
    <w:multiLevelType w:val="multilevel"/>
    <w:tmpl w:val="0024D3A2"/>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482E47"/>
    <w:multiLevelType w:val="hybridMultilevel"/>
    <w:tmpl w:val="2CC27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70251D"/>
    <w:multiLevelType w:val="hybridMultilevel"/>
    <w:tmpl w:val="0856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82F09"/>
    <w:multiLevelType w:val="hybridMultilevel"/>
    <w:tmpl w:val="0A42E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50360B"/>
    <w:multiLevelType w:val="hybridMultilevel"/>
    <w:tmpl w:val="085A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67ED1"/>
    <w:multiLevelType w:val="hybridMultilevel"/>
    <w:tmpl w:val="E66094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4170FA"/>
    <w:multiLevelType w:val="hybridMultilevel"/>
    <w:tmpl w:val="4316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34B0F"/>
    <w:multiLevelType w:val="multilevel"/>
    <w:tmpl w:val="D292B6AE"/>
    <w:lvl w:ilvl="0">
      <w:start w:val="1"/>
      <w:numFmt w:val="decimal"/>
      <w:lvlText w:val="%1)"/>
      <w:lvlJc w:val="left"/>
      <w:pPr>
        <w:ind w:left="360" w:hanging="360"/>
      </w:pPr>
    </w:lvl>
    <w:lvl w:ilvl="1">
      <w:start w:val="1"/>
      <w:numFmt w:val="decimal"/>
      <w:lvlText w:val="%2)"/>
      <w:lvlJc w:val="left"/>
      <w:pPr>
        <w:ind w:left="720" w:hanging="360"/>
      </w:pPr>
      <w:rPr>
        <w:rFonts w:ascii="Ebrima" w:eastAsia="Times New Roman" w:hAnsi="Ebrima"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303FAE"/>
    <w:multiLevelType w:val="multilevel"/>
    <w:tmpl w:val="22A2E5C4"/>
    <w:lvl w:ilvl="0">
      <w:start w:val="1"/>
      <w:numFmt w:val="decimal"/>
      <w:lvlText w:val="%1."/>
      <w:lvlJc w:val="left"/>
      <w:pPr>
        <w:ind w:left="72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BA36833"/>
    <w:multiLevelType w:val="multilevel"/>
    <w:tmpl w:val="601A4F7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15:restartNumberingAfterBreak="0">
    <w:nsid w:val="1CBF7149"/>
    <w:multiLevelType w:val="hybridMultilevel"/>
    <w:tmpl w:val="6FD82B5C"/>
    <w:lvl w:ilvl="0" w:tplc="AC56E904">
      <w:start w:val="1"/>
      <w:numFmt w:val="decimal"/>
      <w:pStyle w:val="SOP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663227"/>
    <w:multiLevelType w:val="hybridMultilevel"/>
    <w:tmpl w:val="5E50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285DEE"/>
    <w:multiLevelType w:val="hybridMultilevel"/>
    <w:tmpl w:val="78D4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775FAA"/>
    <w:multiLevelType w:val="hybridMultilevel"/>
    <w:tmpl w:val="1A707AE2"/>
    <w:lvl w:ilvl="0" w:tplc="CC40655C">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747C53"/>
    <w:multiLevelType w:val="hybridMultilevel"/>
    <w:tmpl w:val="C00AEA28"/>
    <w:lvl w:ilvl="0" w:tplc="1A101F7E">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771B27"/>
    <w:multiLevelType w:val="hybridMultilevel"/>
    <w:tmpl w:val="5CE2C4E8"/>
    <w:lvl w:ilvl="0" w:tplc="31EEC84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7E2D93"/>
    <w:multiLevelType w:val="hybridMultilevel"/>
    <w:tmpl w:val="123A8A24"/>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28" w15:restartNumberingAfterBreak="0">
    <w:nsid w:val="2BED6305"/>
    <w:multiLevelType w:val="hybridMultilevel"/>
    <w:tmpl w:val="AA52B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313BD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2F627523"/>
    <w:multiLevelType w:val="multilevel"/>
    <w:tmpl w:val="601A4F7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2F6F6CF2"/>
    <w:multiLevelType w:val="hybridMultilevel"/>
    <w:tmpl w:val="4E3C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F7411C"/>
    <w:multiLevelType w:val="hybridMultilevel"/>
    <w:tmpl w:val="0CC2D452"/>
    <w:lvl w:ilvl="0" w:tplc="7304D0EE">
      <w:start w:val="1"/>
      <w:numFmt w:val="decimal"/>
      <w:lvlText w:val="%1)"/>
      <w:lvlJc w:val="left"/>
      <w:pPr>
        <w:ind w:left="360" w:hanging="360"/>
      </w:pPr>
      <w:rPr>
        <w:rFonts w:ascii="Ebrima" w:eastAsia="Times New Roman" w:hAnsi="Ebrima"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31BC369A"/>
    <w:multiLevelType w:val="hybridMultilevel"/>
    <w:tmpl w:val="D98A2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2F75914"/>
    <w:multiLevelType w:val="hybridMultilevel"/>
    <w:tmpl w:val="50F42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3964F6A"/>
    <w:multiLevelType w:val="hybridMultilevel"/>
    <w:tmpl w:val="87B83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0F505E"/>
    <w:multiLevelType w:val="hybridMultilevel"/>
    <w:tmpl w:val="FF38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9D7801"/>
    <w:multiLevelType w:val="multilevel"/>
    <w:tmpl w:val="601A4F7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37ED3A0E"/>
    <w:multiLevelType w:val="multilevel"/>
    <w:tmpl w:val="A5DA324E"/>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88620A1"/>
    <w:multiLevelType w:val="hybridMultilevel"/>
    <w:tmpl w:val="D7D0D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95D5B42"/>
    <w:multiLevelType w:val="multilevel"/>
    <w:tmpl w:val="BAF85E2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sz w:val="22"/>
        <w:szCs w:val="18"/>
      </w:rPr>
    </w:lvl>
    <w:lvl w:ilvl="2">
      <w:start w:val="2"/>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39AE77C9"/>
    <w:multiLevelType w:val="hybridMultilevel"/>
    <w:tmpl w:val="962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D95876"/>
    <w:multiLevelType w:val="hybridMultilevel"/>
    <w:tmpl w:val="699AA1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DA7214"/>
    <w:multiLevelType w:val="hybridMultilevel"/>
    <w:tmpl w:val="94528DCC"/>
    <w:lvl w:ilvl="0" w:tplc="7304D0EE">
      <w:start w:val="1"/>
      <w:numFmt w:val="decimal"/>
      <w:lvlText w:val="%1)"/>
      <w:lvlJc w:val="left"/>
      <w:pPr>
        <w:ind w:left="360" w:hanging="360"/>
      </w:pPr>
      <w:rPr>
        <w:rFonts w:ascii="Ebrima" w:eastAsia="Times New Roman" w:hAnsi="Ebrima"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3E7E244B"/>
    <w:multiLevelType w:val="hybridMultilevel"/>
    <w:tmpl w:val="28FC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BD2531"/>
    <w:multiLevelType w:val="multilevel"/>
    <w:tmpl w:val="D1E60C5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480" w:hanging="48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3F2C31E4"/>
    <w:multiLevelType w:val="multilevel"/>
    <w:tmpl w:val="D292B6AE"/>
    <w:lvl w:ilvl="0">
      <w:start w:val="1"/>
      <w:numFmt w:val="decimal"/>
      <w:lvlText w:val="%1)"/>
      <w:lvlJc w:val="left"/>
      <w:pPr>
        <w:ind w:left="1080" w:hanging="360"/>
      </w:pPr>
    </w:lvl>
    <w:lvl w:ilvl="1">
      <w:start w:val="1"/>
      <w:numFmt w:val="decimal"/>
      <w:lvlText w:val="%2)"/>
      <w:lvlJc w:val="left"/>
      <w:pPr>
        <w:ind w:left="1440" w:hanging="360"/>
      </w:pPr>
      <w:rPr>
        <w:rFonts w:ascii="Ebrima" w:eastAsia="Times New Roman" w:hAnsi="Ebrima" w:cs="Times New Roman"/>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7" w15:restartNumberingAfterBreak="0">
    <w:nsid w:val="40D86FE5"/>
    <w:multiLevelType w:val="hybridMultilevel"/>
    <w:tmpl w:val="E752DF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5F3395F"/>
    <w:multiLevelType w:val="multilevel"/>
    <w:tmpl w:val="518253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466A24D7"/>
    <w:multiLevelType w:val="multilevel"/>
    <w:tmpl w:val="F3B642A4"/>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46DB718F"/>
    <w:multiLevelType w:val="hybridMultilevel"/>
    <w:tmpl w:val="72988F3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A32337C"/>
    <w:multiLevelType w:val="multilevel"/>
    <w:tmpl w:val="E5384056"/>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4A8062DF"/>
    <w:multiLevelType w:val="multilevel"/>
    <w:tmpl w:val="601A4F7C"/>
    <w:lvl w:ilvl="0">
      <w:start w:val="1"/>
      <w:numFmt w:val="decimal"/>
      <w:lvlText w:val="%1)"/>
      <w:lvlJc w:val="left"/>
      <w:pPr>
        <w:ind w:left="1080" w:hanging="360"/>
      </w:pPr>
    </w:lvl>
    <w:lvl w:ilvl="1">
      <w:start w:val="1"/>
      <w:numFmt w:val="lowerLetter"/>
      <w:lvlText w:val="%2)"/>
      <w:lvlJc w:val="left"/>
      <w:pPr>
        <w:ind w:left="108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3" w15:restartNumberingAfterBreak="0">
    <w:nsid w:val="4B984CB5"/>
    <w:multiLevelType w:val="hybridMultilevel"/>
    <w:tmpl w:val="33D27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30234D"/>
    <w:multiLevelType w:val="hybridMultilevel"/>
    <w:tmpl w:val="A8D0DD7A"/>
    <w:lvl w:ilvl="0" w:tplc="0D8E866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4E025A"/>
    <w:multiLevelType w:val="hybridMultilevel"/>
    <w:tmpl w:val="40C2B90E"/>
    <w:lvl w:ilvl="0" w:tplc="40AC5926">
      <w:start w:val="1"/>
      <w:numFmt w:val="decimal"/>
      <w:lvlText w:val="%1."/>
      <w:lvlJc w:val="left"/>
      <w:pPr>
        <w:ind w:left="521" w:hanging="360"/>
      </w:pPr>
      <w:rPr>
        <w:rFonts w:eastAsiaTheme="minorHAnsi" w:hAnsiTheme="minorHAnsi" w:cstheme="minorBidi" w:hint="default"/>
        <w:w w:val="95"/>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56" w15:restartNumberingAfterBreak="0">
    <w:nsid w:val="4D590357"/>
    <w:multiLevelType w:val="hybridMultilevel"/>
    <w:tmpl w:val="8FF0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673F73"/>
    <w:multiLevelType w:val="hybridMultilevel"/>
    <w:tmpl w:val="C954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F1A58A1"/>
    <w:multiLevelType w:val="hybridMultilevel"/>
    <w:tmpl w:val="A414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7206F1"/>
    <w:multiLevelType w:val="hybridMultilevel"/>
    <w:tmpl w:val="5ED45C6A"/>
    <w:lvl w:ilvl="0" w:tplc="0D18C06C">
      <w:start w:val="1"/>
      <w:numFmt w:val="decimal"/>
      <w:lvlText w:val="%1."/>
      <w:lvlJc w:val="left"/>
      <w:pPr>
        <w:tabs>
          <w:tab w:val="num" w:pos="360"/>
        </w:tabs>
        <w:ind w:left="360" w:hanging="360"/>
      </w:pPr>
      <w:rPr>
        <w:rFonts w:hint="default"/>
      </w:rPr>
    </w:lvl>
    <w:lvl w:ilvl="1" w:tplc="5E12594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6630EA"/>
    <w:multiLevelType w:val="hybridMultilevel"/>
    <w:tmpl w:val="A5DC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6C7407"/>
    <w:multiLevelType w:val="hybridMultilevel"/>
    <w:tmpl w:val="12E8B5E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62" w15:restartNumberingAfterBreak="0">
    <w:nsid w:val="52100241"/>
    <w:multiLevelType w:val="hybridMultilevel"/>
    <w:tmpl w:val="1DAC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153ED7"/>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54201478"/>
    <w:multiLevelType w:val="hybridMultilevel"/>
    <w:tmpl w:val="96F0E44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5592118A"/>
    <w:multiLevelType w:val="hybridMultilevel"/>
    <w:tmpl w:val="2E5CE0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55A55A4F"/>
    <w:multiLevelType w:val="hybridMultilevel"/>
    <w:tmpl w:val="99E8D76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98FF051"/>
    <w:multiLevelType w:val="hybridMultilevel"/>
    <w:tmpl w:val="597D019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5BF45E04"/>
    <w:multiLevelType w:val="hybridMultilevel"/>
    <w:tmpl w:val="2AE60588"/>
    <w:lvl w:ilvl="0" w:tplc="04090011">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60C54226"/>
    <w:multiLevelType w:val="multilevel"/>
    <w:tmpl w:val="EC90FDD4"/>
    <w:lvl w:ilvl="0">
      <w:start w:val="8"/>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15B2248"/>
    <w:multiLevelType w:val="hybridMultilevel"/>
    <w:tmpl w:val="2AE60588"/>
    <w:lvl w:ilvl="0" w:tplc="04090011">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67296894"/>
    <w:multiLevelType w:val="hybridMultilevel"/>
    <w:tmpl w:val="90DC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580FE3"/>
    <w:multiLevelType w:val="multilevel"/>
    <w:tmpl w:val="73F60A6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3" w15:restartNumberingAfterBreak="0">
    <w:nsid w:val="73747654"/>
    <w:multiLevelType w:val="hybridMultilevel"/>
    <w:tmpl w:val="9FB43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39B5462"/>
    <w:multiLevelType w:val="singleLevel"/>
    <w:tmpl w:val="249AB30A"/>
    <w:lvl w:ilvl="0">
      <w:start w:val="1"/>
      <w:numFmt w:val="decimal"/>
      <w:lvlText w:val="%1."/>
      <w:lvlJc w:val="left"/>
      <w:pPr>
        <w:tabs>
          <w:tab w:val="num" w:pos="360"/>
        </w:tabs>
        <w:ind w:left="360" w:hanging="360"/>
      </w:pPr>
      <w:rPr>
        <w:rFonts w:hint="default"/>
      </w:rPr>
    </w:lvl>
  </w:abstractNum>
  <w:abstractNum w:abstractNumId="75" w15:restartNumberingAfterBreak="0">
    <w:nsid w:val="744847C6"/>
    <w:multiLevelType w:val="hybridMultilevel"/>
    <w:tmpl w:val="F374565E"/>
    <w:lvl w:ilvl="0" w:tplc="C4AC9F92">
      <w:start w:val="4"/>
      <w:numFmt w:val="decimal"/>
      <w:lvlText w:val="%1."/>
      <w:lvlJc w:val="left"/>
      <w:pPr>
        <w:ind w:left="720" w:hanging="360"/>
      </w:pPr>
      <w:rPr>
        <w:rFonts w:ascii="Ebrima" w:hAnsi="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7F43F1"/>
    <w:multiLevelType w:val="hybridMultilevel"/>
    <w:tmpl w:val="4F4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750964"/>
    <w:multiLevelType w:val="hybridMultilevel"/>
    <w:tmpl w:val="C78E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7B6C00"/>
    <w:multiLevelType w:val="multilevel"/>
    <w:tmpl w:val="D292B6AE"/>
    <w:lvl w:ilvl="0">
      <w:start w:val="1"/>
      <w:numFmt w:val="decimal"/>
      <w:lvlText w:val="%1)"/>
      <w:lvlJc w:val="left"/>
      <w:pPr>
        <w:ind w:left="360" w:hanging="360"/>
      </w:pPr>
    </w:lvl>
    <w:lvl w:ilvl="1">
      <w:start w:val="1"/>
      <w:numFmt w:val="decimal"/>
      <w:lvlText w:val="%2)"/>
      <w:lvlJc w:val="left"/>
      <w:pPr>
        <w:ind w:left="720" w:hanging="360"/>
      </w:pPr>
      <w:rPr>
        <w:rFonts w:ascii="Ebrima" w:eastAsia="Times New Roman" w:hAnsi="Ebrima"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9D771D2"/>
    <w:multiLevelType w:val="hybridMultilevel"/>
    <w:tmpl w:val="5422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182864"/>
    <w:multiLevelType w:val="hybridMultilevel"/>
    <w:tmpl w:val="781ADC8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1" w15:restartNumberingAfterBreak="0">
    <w:nsid w:val="7CEB0AF6"/>
    <w:multiLevelType w:val="hybridMultilevel"/>
    <w:tmpl w:val="6AB28968"/>
    <w:lvl w:ilvl="0" w:tplc="1A101F7E">
      <w:start w:val="1"/>
      <w:numFmt w:val="bullet"/>
      <w:lvlText w:val=""/>
      <w:lvlJc w:val="left"/>
      <w:pPr>
        <w:tabs>
          <w:tab w:val="num" w:pos="540"/>
        </w:tabs>
        <w:ind w:left="54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684B08"/>
    <w:multiLevelType w:val="hybridMultilevel"/>
    <w:tmpl w:val="532E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893335"/>
    <w:multiLevelType w:val="hybridMultilevel"/>
    <w:tmpl w:val="4926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8A34A1"/>
    <w:multiLevelType w:val="hybridMultilevel"/>
    <w:tmpl w:val="60087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F3547D"/>
    <w:multiLevelType w:val="hybridMultilevel"/>
    <w:tmpl w:val="EFD6A7A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428868">
    <w:abstractNumId w:val="4"/>
  </w:num>
  <w:num w:numId="2" w16cid:durableId="2141604939">
    <w:abstractNumId w:val="63"/>
  </w:num>
  <w:num w:numId="3" w16cid:durableId="449281336">
    <w:abstractNumId w:val="74"/>
  </w:num>
  <w:num w:numId="4" w16cid:durableId="1601523509">
    <w:abstractNumId w:val="45"/>
  </w:num>
  <w:num w:numId="5" w16cid:durableId="1792087365">
    <w:abstractNumId w:val="7"/>
  </w:num>
  <w:num w:numId="6" w16cid:durableId="1039890182">
    <w:abstractNumId w:val="81"/>
  </w:num>
  <w:num w:numId="7" w16cid:durableId="141045489">
    <w:abstractNumId w:val="25"/>
  </w:num>
  <w:num w:numId="8" w16cid:durableId="419063932">
    <w:abstractNumId w:val="49"/>
  </w:num>
  <w:num w:numId="9" w16cid:durableId="1544638562">
    <w:abstractNumId w:val="59"/>
  </w:num>
  <w:num w:numId="10" w16cid:durableId="1006127555">
    <w:abstractNumId w:val="19"/>
  </w:num>
  <w:num w:numId="11" w16cid:durableId="1742170570">
    <w:abstractNumId w:val="16"/>
  </w:num>
  <w:num w:numId="12" w16cid:durableId="1415131970">
    <w:abstractNumId w:val="39"/>
  </w:num>
  <w:num w:numId="13" w16cid:durableId="1582636319">
    <w:abstractNumId w:val="8"/>
  </w:num>
  <w:num w:numId="14" w16cid:durableId="352919152">
    <w:abstractNumId w:val="41"/>
  </w:num>
  <w:num w:numId="15" w16cid:durableId="520511348">
    <w:abstractNumId w:val="29"/>
  </w:num>
  <w:num w:numId="16" w16cid:durableId="1995646311">
    <w:abstractNumId w:val="60"/>
  </w:num>
  <w:num w:numId="17" w16cid:durableId="1332683004">
    <w:abstractNumId w:val="36"/>
  </w:num>
  <w:num w:numId="18" w16cid:durableId="2119596145">
    <w:abstractNumId w:val="1"/>
  </w:num>
  <w:num w:numId="19" w16cid:durableId="1573278062">
    <w:abstractNumId w:val="13"/>
  </w:num>
  <w:num w:numId="20" w16cid:durableId="839085367">
    <w:abstractNumId w:val="0"/>
  </w:num>
  <w:num w:numId="21" w16cid:durableId="1460955554">
    <w:abstractNumId w:val="65"/>
  </w:num>
  <w:num w:numId="22" w16cid:durableId="1505822688">
    <w:abstractNumId w:val="47"/>
  </w:num>
  <w:num w:numId="23" w16cid:durableId="1020469553">
    <w:abstractNumId w:val="22"/>
  </w:num>
  <w:num w:numId="24" w16cid:durableId="216165074">
    <w:abstractNumId w:val="82"/>
  </w:num>
  <w:num w:numId="25" w16cid:durableId="1141507354">
    <w:abstractNumId w:val="17"/>
  </w:num>
  <w:num w:numId="26" w16cid:durableId="1194539383">
    <w:abstractNumId w:val="53"/>
  </w:num>
  <w:num w:numId="27" w16cid:durableId="1390153387">
    <w:abstractNumId w:val="48"/>
  </w:num>
  <w:num w:numId="28" w16cid:durableId="298148524">
    <w:abstractNumId w:val="40"/>
  </w:num>
  <w:num w:numId="29" w16cid:durableId="460341243">
    <w:abstractNumId w:val="12"/>
  </w:num>
  <w:num w:numId="30" w16cid:durableId="542211626">
    <w:abstractNumId w:val="33"/>
  </w:num>
  <w:num w:numId="31" w16cid:durableId="1399741747">
    <w:abstractNumId w:val="27"/>
  </w:num>
  <w:num w:numId="32" w16cid:durableId="1720352034">
    <w:abstractNumId w:val="61"/>
  </w:num>
  <w:num w:numId="33" w16cid:durableId="1871798121">
    <w:abstractNumId w:val="34"/>
  </w:num>
  <w:num w:numId="34" w16cid:durableId="1651791229">
    <w:abstractNumId w:val="76"/>
  </w:num>
  <w:num w:numId="35" w16cid:durableId="1323385435">
    <w:abstractNumId w:val="62"/>
  </w:num>
  <w:num w:numId="36" w16cid:durableId="80177667">
    <w:abstractNumId w:val="23"/>
  </w:num>
  <w:num w:numId="37" w16cid:durableId="1134101400">
    <w:abstractNumId w:val="15"/>
  </w:num>
  <w:num w:numId="38" w16cid:durableId="1397826033">
    <w:abstractNumId w:val="71"/>
  </w:num>
  <w:num w:numId="39" w16cid:durableId="1328023170">
    <w:abstractNumId w:val="56"/>
  </w:num>
  <w:num w:numId="40" w16cid:durableId="591554229">
    <w:abstractNumId w:val="35"/>
  </w:num>
  <w:num w:numId="41" w16cid:durableId="1431387120">
    <w:abstractNumId w:val="69"/>
  </w:num>
  <w:num w:numId="42" w16cid:durableId="1966615671">
    <w:abstractNumId w:val="51"/>
  </w:num>
  <w:num w:numId="43" w16cid:durableId="1320227415">
    <w:abstractNumId w:val="72"/>
  </w:num>
  <w:num w:numId="44" w16cid:durableId="1624772986">
    <w:abstractNumId w:val="11"/>
  </w:num>
  <w:num w:numId="45" w16cid:durableId="1425608901">
    <w:abstractNumId w:val="4"/>
    <w:lvlOverride w:ilvl="0">
      <w:startOverride w:val="1"/>
    </w:lvlOverride>
    <w:lvlOverride w:ilvl="1"/>
  </w:num>
  <w:num w:numId="46" w16cid:durableId="1818179008">
    <w:abstractNumId w:val="38"/>
  </w:num>
  <w:num w:numId="47" w16cid:durableId="491871852">
    <w:abstractNumId w:val="68"/>
  </w:num>
  <w:num w:numId="48" w16cid:durableId="1310405469">
    <w:abstractNumId w:val="46"/>
  </w:num>
  <w:num w:numId="49" w16cid:durableId="247350592">
    <w:abstractNumId w:val="3"/>
  </w:num>
  <w:num w:numId="50" w16cid:durableId="1237474156">
    <w:abstractNumId w:val="57"/>
  </w:num>
  <w:num w:numId="51" w16cid:durableId="1880315643">
    <w:abstractNumId w:val="26"/>
  </w:num>
  <w:num w:numId="52" w16cid:durableId="2076127787">
    <w:abstractNumId w:val="85"/>
  </w:num>
  <w:num w:numId="53" w16cid:durableId="1789818515">
    <w:abstractNumId w:val="31"/>
  </w:num>
  <w:num w:numId="54" w16cid:durableId="1535268778">
    <w:abstractNumId w:val="75"/>
  </w:num>
  <w:num w:numId="55" w16cid:durableId="891303943">
    <w:abstractNumId w:val="42"/>
  </w:num>
  <w:num w:numId="56" w16cid:durableId="357507779">
    <w:abstractNumId w:val="73"/>
  </w:num>
  <w:num w:numId="57" w16cid:durableId="133181644">
    <w:abstractNumId w:val="50"/>
  </w:num>
  <w:num w:numId="58" w16cid:durableId="1642467083">
    <w:abstractNumId w:val="66"/>
  </w:num>
  <w:num w:numId="59" w16cid:durableId="1217664210">
    <w:abstractNumId w:val="58"/>
  </w:num>
  <w:num w:numId="60" w16cid:durableId="1438866842">
    <w:abstractNumId w:val="79"/>
  </w:num>
  <w:num w:numId="61" w16cid:durableId="572859070">
    <w:abstractNumId w:val="44"/>
  </w:num>
  <w:num w:numId="62" w16cid:durableId="1561094032">
    <w:abstractNumId w:val="21"/>
  </w:num>
  <w:num w:numId="63" w16cid:durableId="1030912159">
    <w:abstractNumId w:val="6"/>
  </w:num>
  <w:num w:numId="64" w16cid:durableId="814763622">
    <w:abstractNumId w:val="9"/>
  </w:num>
  <w:num w:numId="65" w16cid:durableId="1501315843">
    <w:abstractNumId w:val="83"/>
  </w:num>
  <w:num w:numId="66" w16cid:durableId="1837111917">
    <w:abstractNumId w:val="67"/>
  </w:num>
  <w:num w:numId="67" w16cid:durableId="572813751">
    <w:abstractNumId w:val="64"/>
  </w:num>
  <w:num w:numId="68" w16cid:durableId="640429786">
    <w:abstractNumId w:val="28"/>
  </w:num>
  <w:num w:numId="69" w16cid:durableId="321736521">
    <w:abstractNumId w:val="10"/>
  </w:num>
  <w:num w:numId="70" w16cid:durableId="1133407467">
    <w:abstractNumId w:val="30"/>
  </w:num>
  <w:num w:numId="71" w16cid:durableId="277759032">
    <w:abstractNumId w:val="24"/>
  </w:num>
  <w:num w:numId="72" w16cid:durableId="651641877">
    <w:abstractNumId w:val="20"/>
  </w:num>
  <w:num w:numId="73" w16cid:durableId="402410198">
    <w:abstractNumId w:val="37"/>
  </w:num>
  <w:num w:numId="74" w16cid:durableId="1528521797">
    <w:abstractNumId w:val="52"/>
  </w:num>
  <w:num w:numId="75" w16cid:durableId="1013724186">
    <w:abstractNumId w:val="14"/>
  </w:num>
  <w:num w:numId="76" w16cid:durableId="1446267056">
    <w:abstractNumId w:val="55"/>
  </w:num>
  <w:num w:numId="77" w16cid:durableId="1159080847">
    <w:abstractNumId w:val="2"/>
  </w:num>
  <w:num w:numId="78" w16cid:durableId="128790789">
    <w:abstractNumId w:val="18"/>
  </w:num>
  <w:num w:numId="79" w16cid:durableId="1781104036">
    <w:abstractNumId w:val="32"/>
  </w:num>
  <w:num w:numId="80" w16cid:durableId="1969967560">
    <w:abstractNumId w:val="70"/>
  </w:num>
  <w:num w:numId="81" w16cid:durableId="1357850360">
    <w:abstractNumId w:val="5"/>
  </w:num>
  <w:num w:numId="82" w16cid:durableId="909274491">
    <w:abstractNumId w:val="78"/>
  </w:num>
  <w:num w:numId="83" w16cid:durableId="1433433043">
    <w:abstractNumId w:val="43"/>
  </w:num>
  <w:num w:numId="84" w16cid:durableId="1341589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87985326">
    <w:abstractNumId w:val="54"/>
  </w:num>
  <w:num w:numId="86" w16cid:durableId="1819304198">
    <w:abstractNumId w:val="80"/>
  </w:num>
  <w:num w:numId="87" w16cid:durableId="574316102">
    <w:abstractNumId w:val="77"/>
  </w:num>
  <w:num w:numId="88" w16cid:durableId="1970547157">
    <w:abstractNumId w:val="8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FDD"/>
    <w:rsid w:val="00002FFF"/>
    <w:rsid w:val="0000646B"/>
    <w:rsid w:val="0001498D"/>
    <w:rsid w:val="00016FF5"/>
    <w:rsid w:val="00022444"/>
    <w:rsid w:val="000246C3"/>
    <w:rsid w:val="00030768"/>
    <w:rsid w:val="00032938"/>
    <w:rsid w:val="00057217"/>
    <w:rsid w:val="00074F2B"/>
    <w:rsid w:val="00075C8F"/>
    <w:rsid w:val="00083285"/>
    <w:rsid w:val="00090C62"/>
    <w:rsid w:val="00091978"/>
    <w:rsid w:val="00095EB2"/>
    <w:rsid w:val="000B5123"/>
    <w:rsid w:val="000B6807"/>
    <w:rsid w:val="000C47C6"/>
    <w:rsid w:val="000E5CD3"/>
    <w:rsid w:val="000F07CB"/>
    <w:rsid w:val="000F2824"/>
    <w:rsid w:val="000F656E"/>
    <w:rsid w:val="00113DED"/>
    <w:rsid w:val="00120C6F"/>
    <w:rsid w:val="00122324"/>
    <w:rsid w:val="001257A8"/>
    <w:rsid w:val="00127DF5"/>
    <w:rsid w:val="00136C31"/>
    <w:rsid w:val="0014067C"/>
    <w:rsid w:val="00145D49"/>
    <w:rsid w:val="00146ADF"/>
    <w:rsid w:val="00146BF8"/>
    <w:rsid w:val="00153A1D"/>
    <w:rsid w:val="00157E6F"/>
    <w:rsid w:val="0016021A"/>
    <w:rsid w:val="00161A3A"/>
    <w:rsid w:val="001648F2"/>
    <w:rsid w:val="00171C5C"/>
    <w:rsid w:val="00176597"/>
    <w:rsid w:val="00181136"/>
    <w:rsid w:val="00181C92"/>
    <w:rsid w:val="00184958"/>
    <w:rsid w:val="0019063C"/>
    <w:rsid w:val="001C199C"/>
    <w:rsid w:val="001C4A73"/>
    <w:rsid w:val="001C5E64"/>
    <w:rsid w:val="001D5392"/>
    <w:rsid w:val="001E1857"/>
    <w:rsid w:val="001E466D"/>
    <w:rsid w:val="001E49A4"/>
    <w:rsid w:val="001E6531"/>
    <w:rsid w:val="0020018E"/>
    <w:rsid w:val="00200746"/>
    <w:rsid w:val="00206764"/>
    <w:rsid w:val="00210D5C"/>
    <w:rsid w:val="00213520"/>
    <w:rsid w:val="00214C60"/>
    <w:rsid w:val="00216948"/>
    <w:rsid w:val="00225772"/>
    <w:rsid w:val="00235293"/>
    <w:rsid w:val="00237050"/>
    <w:rsid w:val="00241B8D"/>
    <w:rsid w:val="002441C5"/>
    <w:rsid w:val="00250B08"/>
    <w:rsid w:val="00250ECA"/>
    <w:rsid w:val="0025135E"/>
    <w:rsid w:val="0025663A"/>
    <w:rsid w:val="00264504"/>
    <w:rsid w:val="00270504"/>
    <w:rsid w:val="00276401"/>
    <w:rsid w:val="002772FE"/>
    <w:rsid w:val="00286EA1"/>
    <w:rsid w:val="0029050F"/>
    <w:rsid w:val="00290E42"/>
    <w:rsid w:val="00296D4B"/>
    <w:rsid w:val="002A45EB"/>
    <w:rsid w:val="002A6081"/>
    <w:rsid w:val="002B0A75"/>
    <w:rsid w:val="002B4388"/>
    <w:rsid w:val="002C0795"/>
    <w:rsid w:val="002C3846"/>
    <w:rsid w:val="002E0474"/>
    <w:rsid w:val="002E4BE2"/>
    <w:rsid w:val="002F6496"/>
    <w:rsid w:val="00301132"/>
    <w:rsid w:val="003039CC"/>
    <w:rsid w:val="00305FA6"/>
    <w:rsid w:val="00306339"/>
    <w:rsid w:val="00310972"/>
    <w:rsid w:val="003151D8"/>
    <w:rsid w:val="00322D0C"/>
    <w:rsid w:val="00326A47"/>
    <w:rsid w:val="003510A5"/>
    <w:rsid w:val="003551BC"/>
    <w:rsid w:val="00360CC1"/>
    <w:rsid w:val="0036292B"/>
    <w:rsid w:val="003640E3"/>
    <w:rsid w:val="00377F10"/>
    <w:rsid w:val="00382852"/>
    <w:rsid w:val="003870B3"/>
    <w:rsid w:val="003938AB"/>
    <w:rsid w:val="003A6133"/>
    <w:rsid w:val="003B50B6"/>
    <w:rsid w:val="003C2043"/>
    <w:rsid w:val="003D59FE"/>
    <w:rsid w:val="003F43BC"/>
    <w:rsid w:val="003F7164"/>
    <w:rsid w:val="004038C0"/>
    <w:rsid w:val="004074E2"/>
    <w:rsid w:val="0040784F"/>
    <w:rsid w:val="00414F10"/>
    <w:rsid w:val="00427261"/>
    <w:rsid w:val="004331FB"/>
    <w:rsid w:val="00442094"/>
    <w:rsid w:val="00447F31"/>
    <w:rsid w:val="004501AB"/>
    <w:rsid w:val="00451B65"/>
    <w:rsid w:val="00481D6F"/>
    <w:rsid w:val="004849B6"/>
    <w:rsid w:val="00485756"/>
    <w:rsid w:val="0048645E"/>
    <w:rsid w:val="004864F7"/>
    <w:rsid w:val="004866FD"/>
    <w:rsid w:val="00490D5F"/>
    <w:rsid w:val="004A2DBB"/>
    <w:rsid w:val="004A4831"/>
    <w:rsid w:val="004A5C28"/>
    <w:rsid w:val="004A7389"/>
    <w:rsid w:val="004B1CA6"/>
    <w:rsid w:val="004C1E09"/>
    <w:rsid w:val="004C7357"/>
    <w:rsid w:val="004D01BE"/>
    <w:rsid w:val="004D230B"/>
    <w:rsid w:val="004D7FDD"/>
    <w:rsid w:val="004E0CB9"/>
    <w:rsid w:val="004E460C"/>
    <w:rsid w:val="004E5E03"/>
    <w:rsid w:val="004F1D1B"/>
    <w:rsid w:val="00503D9C"/>
    <w:rsid w:val="00511423"/>
    <w:rsid w:val="00513758"/>
    <w:rsid w:val="00521815"/>
    <w:rsid w:val="00533A18"/>
    <w:rsid w:val="005378F4"/>
    <w:rsid w:val="005413EE"/>
    <w:rsid w:val="0054358E"/>
    <w:rsid w:val="0055194F"/>
    <w:rsid w:val="00552818"/>
    <w:rsid w:val="00555528"/>
    <w:rsid w:val="0055578C"/>
    <w:rsid w:val="00556F87"/>
    <w:rsid w:val="005703DA"/>
    <w:rsid w:val="00574730"/>
    <w:rsid w:val="00583717"/>
    <w:rsid w:val="0058418A"/>
    <w:rsid w:val="0059361D"/>
    <w:rsid w:val="005946E6"/>
    <w:rsid w:val="00596A1E"/>
    <w:rsid w:val="0059704A"/>
    <w:rsid w:val="005A2B71"/>
    <w:rsid w:val="005A7F09"/>
    <w:rsid w:val="005B483D"/>
    <w:rsid w:val="005C0E8D"/>
    <w:rsid w:val="005D1008"/>
    <w:rsid w:val="005D3522"/>
    <w:rsid w:val="005D44E1"/>
    <w:rsid w:val="005F1143"/>
    <w:rsid w:val="005F4DA0"/>
    <w:rsid w:val="006038A8"/>
    <w:rsid w:val="00615493"/>
    <w:rsid w:val="00617915"/>
    <w:rsid w:val="0062245A"/>
    <w:rsid w:val="006273D9"/>
    <w:rsid w:val="006441E1"/>
    <w:rsid w:val="006467FA"/>
    <w:rsid w:val="00655C1D"/>
    <w:rsid w:val="0067018E"/>
    <w:rsid w:val="006703B0"/>
    <w:rsid w:val="0067178B"/>
    <w:rsid w:val="00677D15"/>
    <w:rsid w:val="00684FD8"/>
    <w:rsid w:val="00687D67"/>
    <w:rsid w:val="0069401B"/>
    <w:rsid w:val="006C720C"/>
    <w:rsid w:val="006C7700"/>
    <w:rsid w:val="006E4839"/>
    <w:rsid w:val="006F2985"/>
    <w:rsid w:val="00704DCF"/>
    <w:rsid w:val="00714BD0"/>
    <w:rsid w:val="00716BA8"/>
    <w:rsid w:val="00717621"/>
    <w:rsid w:val="0072203B"/>
    <w:rsid w:val="0074130A"/>
    <w:rsid w:val="0074349C"/>
    <w:rsid w:val="0074615C"/>
    <w:rsid w:val="00746D13"/>
    <w:rsid w:val="007522F2"/>
    <w:rsid w:val="00754A8E"/>
    <w:rsid w:val="00757673"/>
    <w:rsid w:val="00763821"/>
    <w:rsid w:val="0077057A"/>
    <w:rsid w:val="0077239F"/>
    <w:rsid w:val="00774AC7"/>
    <w:rsid w:val="00782306"/>
    <w:rsid w:val="00783B26"/>
    <w:rsid w:val="00784685"/>
    <w:rsid w:val="007A3B8C"/>
    <w:rsid w:val="007A6F05"/>
    <w:rsid w:val="007B2A59"/>
    <w:rsid w:val="007C7A21"/>
    <w:rsid w:val="007D34CA"/>
    <w:rsid w:val="007D5A7C"/>
    <w:rsid w:val="007E09EF"/>
    <w:rsid w:val="007F6D0D"/>
    <w:rsid w:val="007F7983"/>
    <w:rsid w:val="008053DE"/>
    <w:rsid w:val="008117F0"/>
    <w:rsid w:val="00824E72"/>
    <w:rsid w:val="0082676B"/>
    <w:rsid w:val="008278C7"/>
    <w:rsid w:val="008319A3"/>
    <w:rsid w:val="00833828"/>
    <w:rsid w:val="00840177"/>
    <w:rsid w:val="0084722A"/>
    <w:rsid w:val="008625AA"/>
    <w:rsid w:val="00863DE4"/>
    <w:rsid w:val="0086408A"/>
    <w:rsid w:val="00891594"/>
    <w:rsid w:val="00894BBF"/>
    <w:rsid w:val="00894F09"/>
    <w:rsid w:val="00896425"/>
    <w:rsid w:val="008A19E2"/>
    <w:rsid w:val="008A2397"/>
    <w:rsid w:val="008A4FAE"/>
    <w:rsid w:val="008A55B0"/>
    <w:rsid w:val="008B2368"/>
    <w:rsid w:val="008C4D18"/>
    <w:rsid w:val="008C5CF4"/>
    <w:rsid w:val="008D5A9E"/>
    <w:rsid w:val="008E4354"/>
    <w:rsid w:val="008E6E26"/>
    <w:rsid w:val="008E7CBD"/>
    <w:rsid w:val="009016D6"/>
    <w:rsid w:val="00906C2E"/>
    <w:rsid w:val="00914278"/>
    <w:rsid w:val="00914539"/>
    <w:rsid w:val="0091588C"/>
    <w:rsid w:val="00916416"/>
    <w:rsid w:val="00927DE8"/>
    <w:rsid w:val="00936B7D"/>
    <w:rsid w:val="00941480"/>
    <w:rsid w:val="00942F2C"/>
    <w:rsid w:val="00951244"/>
    <w:rsid w:val="00956B11"/>
    <w:rsid w:val="00962AA7"/>
    <w:rsid w:val="00963A88"/>
    <w:rsid w:val="009764FD"/>
    <w:rsid w:val="00976BC3"/>
    <w:rsid w:val="00977315"/>
    <w:rsid w:val="0098294C"/>
    <w:rsid w:val="0098491B"/>
    <w:rsid w:val="00997D2E"/>
    <w:rsid w:val="009A135D"/>
    <w:rsid w:val="009B2A20"/>
    <w:rsid w:val="009C16D6"/>
    <w:rsid w:val="009C3CBC"/>
    <w:rsid w:val="009C524A"/>
    <w:rsid w:val="009D6B12"/>
    <w:rsid w:val="009F7DFA"/>
    <w:rsid w:val="00A05AB3"/>
    <w:rsid w:val="00A10E7C"/>
    <w:rsid w:val="00A14516"/>
    <w:rsid w:val="00A30E65"/>
    <w:rsid w:val="00A317C5"/>
    <w:rsid w:val="00A34510"/>
    <w:rsid w:val="00A3576F"/>
    <w:rsid w:val="00A37C80"/>
    <w:rsid w:val="00A41548"/>
    <w:rsid w:val="00A44147"/>
    <w:rsid w:val="00A45C57"/>
    <w:rsid w:val="00A64226"/>
    <w:rsid w:val="00A72C0A"/>
    <w:rsid w:val="00A754F4"/>
    <w:rsid w:val="00A75980"/>
    <w:rsid w:val="00A85BB8"/>
    <w:rsid w:val="00A85C5D"/>
    <w:rsid w:val="00A86653"/>
    <w:rsid w:val="00A97133"/>
    <w:rsid w:val="00AA55D4"/>
    <w:rsid w:val="00AB10EC"/>
    <w:rsid w:val="00AB2AA8"/>
    <w:rsid w:val="00AB5062"/>
    <w:rsid w:val="00AB72D1"/>
    <w:rsid w:val="00AC2858"/>
    <w:rsid w:val="00AC7B8C"/>
    <w:rsid w:val="00AD00A0"/>
    <w:rsid w:val="00AD32EC"/>
    <w:rsid w:val="00AD3D0B"/>
    <w:rsid w:val="00AF08AF"/>
    <w:rsid w:val="00AF61AA"/>
    <w:rsid w:val="00B0337A"/>
    <w:rsid w:val="00B05B64"/>
    <w:rsid w:val="00B14284"/>
    <w:rsid w:val="00B15FB5"/>
    <w:rsid w:val="00B316EE"/>
    <w:rsid w:val="00B3257F"/>
    <w:rsid w:val="00B36E97"/>
    <w:rsid w:val="00B37AD8"/>
    <w:rsid w:val="00B40082"/>
    <w:rsid w:val="00B5153D"/>
    <w:rsid w:val="00B64C88"/>
    <w:rsid w:val="00B670FC"/>
    <w:rsid w:val="00B676DE"/>
    <w:rsid w:val="00B9191B"/>
    <w:rsid w:val="00B927B0"/>
    <w:rsid w:val="00B92E19"/>
    <w:rsid w:val="00B93CF7"/>
    <w:rsid w:val="00B979A4"/>
    <w:rsid w:val="00BA08A3"/>
    <w:rsid w:val="00BA2713"/>
    <w:rsid w:val="00BB32B8"/>
    <w:rsid w:val="00BB5B34"/>
    <w:rsid w:val="00BB632D"/>
    <w:rsid w:val="00BB7214"/>
    <w:rsid w:val="00BC06B3"/>
    <w:rsid w:val="00BC106F"/>
    <w:rsid w:val="00BC6C36"/>
    <w:rsid w:val="00BD43CD"/>
    <w:rsid w:val="00BD44DE"/>
    <w:rsid w:val="00BD5BE6"/>
    <w:rsid w:val="00BE21EE"/>
    <w:rsid w:val="00BF1D64"/>
    <w:rsid w:val="00BF26E8"/>
    <w:rsid w:val="00C0133F"/>
    <w:rsid w:val="00C125BB"/>
    <w:rsid w:val="00C175BD"/>
    <w:rsid w:val="00C1795B"/>
    <w:rsid w:val="00C17EB1"/>
    <w:rsid w:val="00C20B08"/>
    <w:rsid w:val="00C21CDC"/>
    <w:rsid w:val="00C25EB2"/>
    <w:rsid w:val="00C26A0B"/>
    <w:rsid w:val="00C32A9C"/>
    <w:rsid w:val="00C34A6C"/>
    <w:rsid w:val="00C53B42"/>
    <w:rsid w:val="00C6009A"/>
    <w:rsid w:val="00C65298"/>
    <w:rsid w:val="00C9098A"/>
    <w:rsid w:val="00CA28C0"/>
    <w:rsid w:val="00CA4661"/>
    <w:rsid w:val="00CB0F15"/>
    <w:rsid w:val="00CB63F1"/>
    <w:rsid w:val="00CB7D94"/>
    <w:rsid w:val="00CC3275"/>
    <w:rsid w:val="00CC549D"/>
    <w:rsid w:val="00CC7A93"/>
    <w:rsid w:val="00CD381B"/>
    <w:rsid w:val="00CF1451"/>
    <w:rsid w:val="00CF26BB"/>
    <w:rsid w:val="00CF44A9"/>
    <w:rsid w:val="00CF6361"/>
    <w:rsid w:val="00D1123E"/>
    <w:rsid w:val="00D11597"/>
    <w:rsid w:val="00D13ADA"/>
    <w:rsid w:val="00D35075"/>
    <w:rsid w:val="00D4410F"/>
    <w:rsid w:val="00D467B8"/>
    <w:rsid w:val="00D552C0"/>
    <w:rsid w:val="00D667B2"/>
    <w:rsid w:val="00D80407"/>
    <w:rsid w:val="00D871C6"/>
    <w:rsid w:val="00D91AD5"/>
    <w:rsid w:val="00DA46D1"/>
    <w:rsid w:val="00DB432C"/>
    <w:rsid w:val="00DB7BAA"/>
    <w:rsid w:val="00DC0C9D"/>
    <w:rsid w:val="00DC498F"/>
    <w:rsid w:val="00DC5415"/>
    <w:rsid w:val="00DD65B4"/>
    <w:rsid w:val="00E05EFB"/>
    <w:rsid w:val="00E07129"/>
    <w:rsid w:val="00E22AB1"/>
    <w:rsid w:val="00E22B0C"/>
    <w:rsid w:val="00E41039"/>
    <w:rsid w:val="00E45E6D"/>
    <w:rsid w:val="00E55F1A"/>
    <w:rsid w:val="00E67D70"/>
    <w:rsid w:val="00E729B6"/>
    <w:rsid w:val="00E771BC"/>
    <w:rsid w:val="00E819C6"/>
    <w:rsid w:val="00E87805"/>
    <w:rsid w:val="00E9411D"/>
    <w:rsid w:val="00E964E7"/>
    <w:rsid w:val="00EA45C1"/>
    <w:rsid w:val="00EB0064"/>
    <w:rsid w:val="00EB1EB3"/>
    <w:rsid w:val="00EB4388"/>
    <w:rsid w:val="00EB6211"/>
    <w:rsid w:val="00EC0D9B"/>
    <w:rsid w:val="00EC18DF"/>
    <w:rsid w:val="00EC1B1F"/>
    <w:rsid w:val="00ED21D7"/>
    <w:rsid w:val="00EE0775"/>
    <w:rsid w:val="00EE459D"/>
    <w:rsid w:val="00EE46C9"/>
    <w:rsid w:val="00EE5D02"/>
    <w:rsid w:val="00EE6BBD"/>
    <w:rsid w:val="00EE6DEC"/>
    <w:rsid w:val="00EF336E"/>
    <w:rsid w:val="00EF42EE"/>
    <w:rsid w:val="00F01931"/>
    <w:rsid w:val="00F3184F"/>
    <w:rsid w:val="00F35DD3"/>
    <w:rsid w:val="00F4139B"/>
    <w:rsid w:val="00F46D00"/>
    <w:rsid w:val="00F4739D"/>
    <w:rsid w:val="00F6245A"/>
    <w:rsid w:val="00F7075F"/>
    <w:rsid w:val="00F85305"/>
    <w:rsid w:val="00F86D06"/>
    <w:rsid w:val="00F91DD5"/>
    <w:rsid w:val="00F93930"/>
    <w:rsid w:val="00F97ADE"/>
    <w:rsid w:val="00FA0488"/>
    <w:rsid w:val="00FA231E"/>
    <w:rsid w:val="00FA44CA"/>
    <w:rsid w:val="00FA5C5E"/>
    <w:rsid w:val="00FA7001"/>
    <w:rsid w:val="00FB003D"/>
    <w:rsid w:val="00FB4138"/>
    <w:rsid w:val="00FC3593"/>
    <w:rsid w:val="00FC4C04"/>
    <w:rsid w:val="00FC7878"/>
    <w:rsid w:val="00FD1D4C"/>
    <w:rsid w:val="00FD57F0"/>
    <w:rsid w:val="00FE1D04"/>
    <w:rsid w:val="00FE3BB6"/>
    <w:rsid w:val="00FE5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DA3E9"/>
  <w15:chartTrackingRefBased/>
  <w15:docId w15:val="{3E1DAC4C-1736-4FC5-B122-E0242C0F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184958"/>
    <w:pPr>
      <w:keepNext/>
      <w:numPr>
        <w:numId w:val="1"/>
      </w:numPr>
      <w:pBdr>
        <w:bottom w:val="single" w:sz="4" w:space="12" w:color="auto"/>
      </w:pBdr>
      <w:tabs>
        <w:tab w:val="clear" w:pos="1256"/>
        <w:tab w:val="num" w:pos="806"/>
      </w:tabs>
      <w:spacing w:before="240" w:after="480" w:line="240" w:lineRule="auto"/>
      <w:ind w:left="806"/>
      <w:outlineLvl w:val="0"/>
    </w:pPr>
    <w:rPr>
      <w:rFonts w:ascii="Arial" w:eastAsia="Times New Roman" w:hAnsi="Arial" w:cs="Times New Roman"/>
      <w:b/>
      <w:kern w:val="28"/>
      <w:sz w:val="28"/>
      <w:szCs w:val="20"/>
    </w:rPr>
  </w:style>
  <w:style w:type="paragraph" w:styleId="Heading2">
    <w:name w:val="heading 2"/>
    <w:basedOn w:val="Normal"/>
    <w:next w:val="BodyText"/>
    <w:link w:val="Heading2Char"/>
    <w:qFormat/>
    <w:rsid w:val="00184958"/>
    <w:pPr>
      <w:keepNext/>
      <w:numPr>
        <w:ilvl w:val="1"/>
        <w:numId w:val="1"/>
      </w:numPr>
      <w:spacing w:before="120" w:after="240" w:line="280" w:lineRule="atLeast"/>
      <w:outlineLvl w:val="1"/>
    </w:pPr>
    <w:rPr>
      <w:rFonts w:ascii="Arial" w:eastAsia="Times New Roman" w:hAnsi="Arial" w:cs="Arial"/>
      <w:b/>
      <w:caps/>
      <w:sz w:val="24"/>
      <w:szCs w:val="20"/>
    </w:rPr>
  </w:style>
  <w:style w:type="paragraph" w:styleId="Heading3">
    <w:name w:val="heading 3"/>
    <w:basedOn w:val="Normal"/>
    <w:next w:val="BodyText"/>
    <w:link w:val="Heading3Char"/>
    <w:qFormat/>
    <w:rsid w:val="00184958"/>
    <w:pPr>
      <w:keepNext/>
      <w:numPr>
        <w:ilvl w:val="2"/>
        <w:numId w:val="1"/>
      </w:numPr>
      <w:spacing w:before="120" w:after="240" w:line="280" w:lineRule="atLeast"/>
      <w:outlineLvl w:val="2"/>
    </w:pPr>
    <w:rPr>
      <w:rFonts w:ascii="Arial" w:eastAsia="Times New Roman" w:hAnsi="Arial" w:cs="Times New Roman"/>
      <w:b/>
      <w:bCs/>
      <w:szCs w:val="20"/>
    </w:rPr>
  </w:style>
  <w:style w:type="paragraph" w:styleId="Heading4">
    <w:name w:val="heading 4"/>
    <w:basedOn w:val="Normal"/>
    <w:next w:val="BodyText"/>
    <w:link w:val="Heading4Char"/>
    <w:qFormat/>
    <w:rsid w:val="00184958"/>
    <w:pPr>
      <w:numPr>
        <w:ilvl w:val="3"/>
        <w:numId w:val="1"/>
      </w:numPr>
      <w:spacing w:before="120" w:after="240" w:line="280" w:lineRule="atLeast"/>
      <w:outlineLvl w:val="3"/>
    </w:pPr>
    <w:rPr>
      <w:rFonts w:ascii="Arial" w:eastAsia="Times New Roman" w:hAnsi="Arial" w:cs="Times New Roman"/>
      <w:b/>
      <w:szCs w:val="20"/>
    </w:rPr>
  </w:style>
  <w:style w:type="paragraph" w:styleId="Heading5">
    <w:name w:val="heading 5"/>
    <w:basedOn w:val="Normal"/>
    <w:next w:val="BodyText"/>
    <w:link w:val="Heading5Char"/>
    <w:qFormat/>
    <w:rsid w:val="00184958"/>
    <w:pPr>
      <w:numPr>
        <w:ilvl w:val="4"/>
        <w:numId w:val="1"/>
      </w:numPr>
      <w:spacing w:after="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184958"/>
    <w:pPr>
      <w:numPr>
        <w:ilvl w:val="5"/>
        <w:numId w:val="1"/>
      </w:numPr>
      <w:spacing w:after="0" w:line="240" w:lineRule="auto"/>
      <w:outlineLvl w:val="5"/>
    </w:pPr>
    <w:rPr>
      <w:rFonts w:ascii="Arial" w:eastAsia="Times New Roman" w:hAnsi="Arial" w:cs="Times New Roman"/>
      <w:szCs w:val="20"/>
    </w:rPr>
  </w:style>
  <w:style w:type="paragraph" w:styleId="Heading7">
    <w:name w:val="heading 7"/>
    <w:basedOn w:val="Normal"/>
    <w:next w:val="Normal"/>
    <w:link w:val="Heading7Char"/>
    <w:qFormat/>
    <w:rsid w:val="00184958"/>
    <w:pPr>
      <w:numPr>
        <w:ilvl w:val="6"/>
        <w:numId w:val="1"/>
      </w:numPr>
      <w:spacing w:after="0" w:line="240" w:lineRule="auto"/>
      <w:outlineLvl w:val="6"/>
    </w:pPr>
    <w:rPr>
      <w:rFonts w:ascii="Arial" w:eastAsia="Times New Roman" w:hAnsi="Arial" w:cs="Times New Roman"/>
      <w:szCs w:val="20"/>
    </w:rPr>
  </w:style>
  <w:style w:type="paragraph" w:styleId="Heading8">
    <w:name w:val="heading 8"/>
    <w:basedOn w:val="Normal"/>
    <w:next w:val="Normal"/>
    <w:link w:val="Heading8Char"/>
    <w:qFormat/>
    <w:rsid w:val="00184958"/>
    <w:pPr>
      <w:numPr>
        <w:ilvl w:val="7"/>
        <w:numId w:val="1"/>
      </w:numPr>
      <w:spacing w:after="0" w:line="240" w:lineRule="auto"/>
      <w:outlineLvl w:val="7"/>
    </w:pPr>
    <w:rPr>
      <w:rFonts w:ascii="Arial" w:eastAsia="Times New Roman" w:hAnsi="Arial" w:cs="Times New Roman"/>
      <w:szCs w:val="20"/>
    </w:rPr>
  </w:style>
  <w:style w:type="paragraph" w:styleId="Heading9">
    <w:name w:val="heading 9"/>
    <w:basedOn w:val="Normal"/>
    <w:next w:val="Normal"/>
    <w:link w:val="Heading9Char"/>
    <w:qFormat/>
    <w:rsid w:val="00184958"/>
    <w:pPr>
      <w:numPr>
        <w:ilvl w:val="8"/>
        <w:numId w:val="1"/>
      </w:numPr>
      <w:spacing w:after="0" w:line="240" w:lineRule="auto"/>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18495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84958"/>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84958"/>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184958"/>
    <w:rPr>
      <w:rFonts w:ascii="Arial" w:eastAsia="Times New Roman" w:hAnsi="Arial" w:cs="Arial"/>
      <w:b/>
      <w:caps/>
      <w:sz w:val="24"/>
      <w:szCs w:val="20"/>
    </w:rPr>
  </w:style>
  <w:style w:type="character" w:customStyle="1" w:styleId="Heading3Char">
    <w:name w:val="Heading 3 Char"/>
    <w:basedOn w:val="DefaultParagraphFont"/>
    <w:link w:val="Heading3"/>
    <w:rsid w:val="00184958"/>
    <w:rPr>
      <w:rFonts w:ascii="Arial" w:eastAsia="Times New Roman" w:hAnsi="Arial" w:cs="Times New Roman"/>
      <w:b/>
      <w:bCs/>
      <w:szCs w:val="20"/>
    </w:rPr>
  </w:style>
  <w:style w:type="character" w:customStyle="1" w:styleId="Heading4Char">
    <w:name w:val="Heading 4 Char"/>
    <w:basedOn w:val="DefaultParagraphFont"/>
    <w:link w:val="Heading4"/>
    <w:rsid w:val="00184958"/>
    <w:rPr>
      <w:rFonts w:ascii="Arial" w:eastAsia="Times New Roman" w:hAnsi="Arial" w:cs="Times New Roman"/>
      <w:b/>
      <w:szCs w:val="20"/>
    </w:rPr>
  </w:style>
  <w:style w:type="character" w:customStyle="1" w:styleId="Heading5Char">
    <w:name w:val="Heading 5 Char"/>
    <w:basedOn w:val="DefaultParagraphFont"/>
    <w:link w:val="Heading5"/>
    <w:rsid w:val="00184958"/>
    <w:rPr>
      <w:rFonts w:ascii="Arial" w:eastAsia="Times New Roman" w:hAnsi="Arial" w:cs="Times New Roman"/>
      <w:szCs w:val="20"/>
    </w:rPr>
  </w:style>
  <w:style w:type="character" w:customStyle="1" w:styleId="Heading6Char">
    <w:name w:val="Heading 6 Char"/>
    <w:basedOn w:val="DefaultParagraphFont"/>
    <w:link w:val="Heading6"/>
    <w:rsid w:val="00184958"/>
    <w:rPr>
      <w:rFonts w:ascii="Arial" w:eastAsia="Times New Roman" w:hAnsi="Arial" w:cs="Times New Roman"/>
      <w:szCs w:val="20"/>
    </w:rPr>
  </w:style>
  <w:style w:type="character" w:customStyle="1" w:styleId="Heading7Char">
    <w:name w:val="Heading 7 Char"/>
    <w:basedOn w:val="DefaultParagraphFont"/>
    <w:link w:val="Heading7"/>
    <w:rsid w:val="00184958"/>
    <w:rPr>
      <w:rFonts w:ascii="Arial" w:eastAsia="Times New Roman" w:hAnsi="Arial" w:cs="Times New Roman"/>
      <w:szCs w:val="20"/>
    </w:rPr>
  </w:style>
  <w:style w:type="character" w:customStyle="1" w:styleId="Heading8Char">
    <w:name w:val="Heading 8 Char"/>
    <w:basedOn w:val="DefaultParagraphFont"/>
    <w:link w:val="Heading8"/>
    <w:rsid w:val="00184958"/>
    <w:rPr>
      <w:rFonts w:ascii="Arial" w:eastAsia="Times New Roman" w:hAnsi="Arial" w:cs="Times New Roman"/>
      <w:szCs w:val="20"/>
    </w:rPr>
  </w:style>
  <w:style w:type="character" w:customStyle="1" w:styleId="Heading9Char">
    <w:name w:val="Heading 9 Char"/>
    <w:basedOn w:val="DefaultParagraphFont"/>
    <w:link w:val="Heading9"/>
    <w:rsid w:val="00184958"/>
    <w:rPr>
      <w:rFonts w:ascii="Arial" w:eastAsia="Times New Roman" w:hAnsi="Arial" w:cs="Times New Roman"/>
      <w:szCs w:val="20"/>
    </w:rPr>
  </w:style>
  <w:style w:type="paragraph" w:styleId="BodyTextIndent">
    <w:name w:val="Body Text Indent"/>
    <w:basedOn w:val="Normal"/>
    <w:link w:val="BodyTextIndentChar"/>
    <w:rsid w:val="0018495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8495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495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84958"/>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18495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84958"/>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84958"/>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184958"/>
    <w:pPr>
      <w:spacing w:after="0" w:line="240" w:lineRule="auto"/>
    </w:pPr>
    <w:rPr>
      <w:rFonts w:ascii="Segoe UI" w:eastAsia="Times New Roman" w:hAnsi="Segoe UI" w:cs="Segoe UI"/>
      <w:sz w:val="18"/>
      <w:szCs w:val="18"/>
    </w:rPr>
  </w:style>
  <w:style w:type="character" w:styleId="Hyperlink">
    <w:name w:val="Hyperlink"/>
    <w:uiPriority w:val="99"/>
    <w:rsid w:val="00184958"/>
    <w:rPr>
      <w:color w:val="0000FF"/>
      <w:u w:val="single"/>
    </w:rPr>
  </w:style>
  <w:style w:type="paragraph" w:styleId="ListParagraph">
    <w:name w:val="List Paragraph"/>
    <w:basedOn w:val="Normal"/>
    <w:uiPriority w:val="1"/>
    <w:qFormat/>
    <w:rsid w:val="00184958"/>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qFormat/>
    <w:rsid w:val="00184958"/>
    <w:pPr>
      <w:spacing w:after="0" w:line="240" w:lineRule="auto"/>
    </w:pPr>
    <w:rPr>
      <w:rFonts w:ascii="Arial" w:eastAsia="Times New Roman" w:hAnsi="Arial" w:cs="Times New Roman"/>
      <w:b/>
      <w:szCs w:val="20"/>
    </w:rPr>
  </w:style>
  <w:style w:type="paragraph" w:customStyle="1" w:styleId="DateHeader">
    <w:name w:val="Date (Header)"/>
    <w:basedOn w:val="Normal"/>
    <w:next w:val="Normal"/>
    <w:rsid w:val="00184958"/>
    <w:pPr>
      <w:pBdr>
        <w:bottom w:val="single" w:sz="4" w:space="12" w:color="auto"/>
      </w:pBdr>
      <w:spacing w:after="240" w:line="240" w:lineRule="atLeast"/>
    </w:pPr>
    <w:rPr>
      <w:rFonts w:ascii="Arial" w:eastAsia="Times New Roman" w:hAnsi="Arial" w:cs="Times New Roman"/>
      <w:sz w:val="18"/>
      <w:szCs w:val="24"/>
      <w:lang w:val="en-CA" w:eastAsia="en-CA"/>
    </w:rPr>
  </w:style>
  <w:style w:type="paragraph" w:customStyle="1" w:styleId="Source">
    <w:name w:val="Source"/>
    <w:basedOn w:val="Footer"/>
    <w:rsid w:val="00184958"/>
    <w:pPr>
      <w:tabs>
        <w:tab w:val="clear" w:pos="4680"/>
        <w:tab w:val="clear" w:pos="9360"/>
        <w:tab w:val="center" w:pos="4320"/>
        <w:tab w:val="right" w:pos="8640"/>
      </w:tabs>
    </w:pPr>
    <w:rPr>
      <w:rFonts w:ascii="Arial" w:hAnsi="Arial"/>
      <w:sz w:val="12"/>
      <w:szCs w:val="20"/>
    </w:rPr>
  </w:style>
  <w:style w:type="character" w:styleId="PageNumber">
    <w:name w:val="page number"/>
    <w:uiPriority w:val="99"/>
    <w:rsid w:val="00184958"/>
    <w:rPr>
      <w:rFonts w:ascii="Arial" w:hAnsi="Arial"/>
      <w:sz w:val="18"/>
    </w:rPr>
  </w:style>
  <w:style w:type="character" w:customStyle="1" w:styleId="CommentTextChar">
    <w:name w:val="Comment Text Char"/>
    <w:basedOn w:val="DefaultParagraphFont"/>
    <w:link w:val="CommentText"/>
    <w:uiPriority w:val="99"/>
    <w:semiHidden/>
    <w:rsid w:val="00184958"/>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184958"/>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18495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84958"/>
    <w:rPr>
      <w:b/>
      <w:bCs/>
    </w:rPr>
  </w:style>
  <w:style w:type="paragraph" w:customStyle="1" w:styleId="SOPHeader">
    <w:name w:val="SOP Header"/>
    <w:basedOn w:val="Normal"/>
    <w:qFormat/>
    <w:rsid w:val="00184958"/>
    <w:pPr>
      <w:widowControl w:val="0"/>
      <w:tabs>
        <w:tab w:val="left" w:leader="underscore" w:pos="4800"/>
      </w:tabs>
      <w:autoSpaceDE w:val="0"/>
      <w:autoSpaceDN w:val="0"/>
      <w:adjustRightInd w:val="0"/>
      <w:spacing w:after="0" w:line="240" w:lineRule="auto"/>
      <w:textAlignment w:val="center"/>
    </w:pPr>
    <w:rPr>
      <w:rFonts w:ascii="Calibri" w:eastAsiaTheme="minorEastAsia" w:hAnsi="Calibri" w:cs="Gotham-Book"/>
      <w:b/>
      <w:sz w:val="28"/>
      <w:szCs w:val="28"/>
    </w:rPr>
  </w:style>
  <w:style w:type="paragraph" w:customStyle="1" w:styleId="SOPBigHeadline">
    <w:name w:val="SOP BigHeadline"/>
    <w:basedOn w:val="Normal"/>
    <w:qFormat/>
    <w:rsid w:val="00184958"/>
    <w:pPr>
      <w:widowControl w:val="0"/>
      <w:autoSpaceDE w:val="0"/>
      <w:autoSpaceDN w:val="0"/>
      <w:adjustRightInd w:val="0"/>
      <w:spacing w:after="0" w:line="240" w:lineRule="auto"/>
      <w:jc w:val="center"/>
    </w:pPr>
    <w:rPr>
      <w:rFonts w:ascii="Calibri" w:eastAsia="Times New Roman" w:hAnsi="Calibri" w:cs="Times"/>
      <w:b/>
      <w:bCs/>
      <w:sz w:val="36"/>
      <w:szCs w:val="36"/>
    </w:rPr>
  </w:style>
  <w:style w:type="paragraph" w:customStyle="1" w:styleId="Default">
    <w:name w:val="Default"/>
    <w:rsid w:val="0018495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asicParagraph">
    <w:name w:val="[Basic Paragraph]"/>
    <w:basedOn w:val="Normal"/>
    <w:uiPriority w:val="99"/>
    <w:rsid w:val="00184958"/>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customStyle="1" w:styleId="SOPBody">
    <w:name w:val="SOP Body"/>
    <w:basedOn w:val="BasicParagraph"/>
    <w:qFormat/>
    <w:rsid w:val="00184958"/>
    <w:pPr>
      <w:tabs>
        <w:tab w:val="left" w:leader="underscore" w:pos="4800"/>
      </w:tabs>
      <w:spacing w:line="240" w:lineRule="auto"/>
    </w:pPr>
    <w:rPr>
      <w:rFonts w:ascii="Calibri" w:hAnsi="Calibri"/>
      <w:sz w:val="22"/>
      <w:szCs w:val="22"/>
    </w:rPr>
  </w:style>
  <w:style w:type="paragraph" w:customStyle="1" w:styleId="SOP1">
    <w:name w:val="SOP 1."/>
    <w:basedOn w:val="BasicParagraph"/>
    <w:qFormat/>
    <w:rsid w:val="00184958"/>
    <w:pPr>
      <w:numPr>
        <w:numId w:val="62"/>
      </w:numPr>
      <w:tabs>
        <w:tab w:val="left" w:leader="underscore" w:pos="4800"/>
      </w:tabs>
      <w:spacing w:line="240" w:lineRule="auto"/>
    </w:pPr>
    <w:rPr>
      <w:rFonts w:ascii="Calibri" w:hAnsi="Calibri"/>
      <w:sz w:val="22"/>
      <w:szCs w:val="22"/>
    </w:rPr>
  </w:style>
  <w:style w:type="paragraph" w:customStyle="1" w:styleId="SOPa">
    <w:name w:val="SOP a."/>
    <w:basedOn w:val="BasicParagraph"/>
    <w:qFormat/>
    <w:rsid w:val="00184958"/>
    <w:pPr>
      <w:numPr>
        <w:numId w:val="63"/>
      </w:numPr>
      <w:tabs>
        <w:tab w:val="left" w:leader="underscore" w:pos="4800"/>
      </w:tabs>
      <w:spacing w:line="240" w:lineRule="auto"/>
    </w:pPr>
    <w:rPr>
      <w:rFonts w:ascii="Calibri" w:hAnsi="Calibri"/>
      <w:sz w:val="22"/>
      <w:szCs w:val="22"/>
    </w:rPr>
  </w:style>
  <w:style w:type="paragraph" w:customStyle="1" w:styleId="SOPi">
    <w:name w:val="SOP i."/>
    <w:basedOn w:val="BasicParagraph"/>
    <w:qFormat/>
    <w:rsid w:val="00184958"/>
    <w:pPr>
      <w:numPr>
        <w:numId w:val="64"/>
      </w:numPr>
      <w:tabs>
        <w:tab w:val="left" w:leader="underscore" w:pos="4800"/>
      </w:tabs>
      <w:spacing w:line="240" w:lineRule="auto"/>
      <w:ind w:left="1620"/>
    </w:pPr>
    <w:rPr>
      <w:rFonts w:ascii="Calibri" w:hAnsi="Calibri"/>
      <w:sz w:val="22"/>
      <w:szCs w:val="22"/>
    </w:rPr>
  </w:style>
  <w:style w:type="paragraph" w:customStyle="1" w:styleId="CM5">
    <w:name w:val="CM5"/>
    <w:basedOn w:val="Default"/>
    <w:next w:val="Default"/>
    <w:uiPriority w:val="99"/>
    <w:rsid w:val="00184958"/>
    <w:pPr>
      <w:spacing w:line="276" w:lineRule="atLeast"/>
    </w:pPr>
    <w:rPr>
      <w:color w:val="auto"/>
    </w:rPr>
  </w:style>
  <w:style w:type="paragraph" w:customStyle="1" w:styleId="CM6">
    <w:name w:val="CM6"/>
    <w:basedOn w:val="Default"/>
    <w:next w:val="Default"/>
    <w:uiPriority w:val="99"/>
    <w:rsid w:val="00184958"/>
    <w:pPr>
      <w:spacing w:line="276" w:lineRule="atLeast"/>
    </w:pPr>
    <w:rPr>
      <w:color w:val="auto"/>
    </w:rPr>
  </w:style>
  <w:style w:type="paragraph" w:customStyle="1" w:styleId="CM25">
    <w:name w:val="CM25"/>
    <w:basedOn w:val="Default"/>
    <w:next w:val="Default"/>
    <w:uiPriority w:val="99"/>
    <w:rsid w:val="00184958"/>
    <w:rPr>
      <w:color w:val="auto"/>
    </w:rPr>
  </w:style>
  <w:style w:type="paragraph" w:customStyle="1" w:styleId="CM4">
    <w:name w:val="CM4"/>
    <w:basedOn w:val="Default"/>
    <w:next w:val="Default"/>
    <w:uiPriority w:val="99"/>
    <w:rsid w:val="00184958"/>
    <w:pPr>
      <w:spacing w:line="276" w:lineRule="atLeast"/>
    </w:pPr>
    <w:rPr>
      <w:color w:val="auto"/>
    </w:rPr>
  </w:style>
  <w:style w:type="paragraph" w:customStyle="1" w:styleId="CM7">
    <w:name w:val="CM7"/>
    <w:basedOn w:val="Default"/>
    <w:next w:val="Default"/>
    <w:uiPriority w:val="99"/>
    <w:rsid w:val="00184958"/>
    <w:pPr>
      <w:spacing w:line="276" w:lineRule="atLeast"/>
    </w:pPr>
    <w:rPr>
      <w:color w:val="auto"/>
    </w:rPr>
  </w:style>
  <w:style w:type="paragraph" w:customStyle="1" w:styleId="CM8">
    <w:name w:val="CM8"/>
    <w:basedOn w:val="Default"/>
    <w:next w:val="Default"/>
    <w:uiPriority w:val="99"/>
    <w:rsid w:val="00184958"/>
    <w:pPr>
      <w:spacing w:line="276" w:lineRule="atLeast"/>
    </w:pPr>
    <w:rPr>
      <w:color w:val="auto"/>
    </w:rPr>
  </w:style>
  <w:style w:type="paragraph" w:customStyle="1" w:styleId="CM12">
    <w:name w:val="CM12"/>
    <w:basedOn w:val="Default"/>
    <w:next w:val="Default"/>
    <w:uiPriority w:val="99"/>
    <w:rsid w:val="00184958"/>
    <w:rPr>
      <w:color w:val="auto"/>
    </w:rPr>
  </w:style>
  <w:style w:type="paragraph" w:customStyle="1" w:styleId="CM13">
    <w:name w:val="CM13"/>
    <w:basedOn w:val="Default"/>
    <w:next w:val="Default"/>
    <w:uiPriority w:val="99"/>
    <w:rsid w:val="00184958"/>
    <w:pPr>
      <w:spacing w:line="273" w:lineRule="atLeast"/>
    </w:pPr>
    <w:rPr>
      <w:color w:val="auto"/>
    </w:rPr>
  </w:style>
  <w:style w:type="paragraph" w:customStyle="1" w:styleId="CM15">
    <w:name w:val="CM15"/>
    <w:basedOn w:val="Default"/>
    <w:next w:val="Default"/>
    <w:uiPriority w:val="99"/>
    <w:rsid w:val="00184958"/>
    <w:pPr>
      <w:spacing w:line="276" w:lineRule="atLeast"/>
    </w:pPr>
    <w:rPr>
      <w:color w:val="auto"/>
    </w:rPr>
  </w:style>
  <w:style w:type="paragraph" w:customStyle="1" w:styleId="CM18">
    <w:name w:val="CM18"/>
    <w:basedOn w:val="Default"/>
    <w:next w:val="Default"/>
    <w:uiPriority w:val="99"/>
    <w:rsid w:val="00184958"/>
    <w:pPr>
      <w:spacing w:line="273" w:lineRule="atLeast"/>
    </w:pPr>
    <w:rPr>
      <w:color w:val="auto"/>
    </w:rPr>
  </w:style>
  <w:style w:type="paragraph" w:customStyle="1" w:styleId="CM19">
    <w:name w:val="CM19"/>
    <w:basedOn w:val="Default"/>
    <w:next w:val="Default"/>
    <w:uiPriority w:val="99"/>
    <w:rsid w:val="00184958"/>
    <w:pPr>
      <w:spacing w:line="273" w:lineRule="atLeast"/>
    </w:pPr>
    <w:rPr>
      <w:color w:val="auto"/>
    </w:rPr>
  </w:style>
  <w:style w:type="paragraph" w:customStyle="1" w:styleId="CM17">
    <w:name w:val="CM17"/>
    <w:basedOn w:val="Default"/>
    <w:next w:val="Default"/>
    <w:uiPriority w:val="99"/>
    <w:rsid w:val="00184958"/>
    <w:pPr>
      <w:spacing w:line="273" w:lineRule="atLeast"/>
    </w:pPr>
    <w:rPr>
      <w:color w:val="auto"/>
    </w:rPr>
  </w:style>
  <w:style w:type="paragraph" w:customStyle="1" w:styleId="CM27">
    <w:name w:val="CM27"/>
    <w:basedOn w:val="Default"/>
    <w:next w:val="Default"/>
    <w:uiPriority w:val="99"/>
    <w:rsid w:val="00184958"/>
    <w:rPr>
      <w:color w:val="auto"/>
    </w:rPr>
  </w:style>
  <w:style w:type="paragraph" w:customStyle="1" w:styleId="CM22">
    <w:name w:val="CM22"/>
    <w:basedOn w:val="Default"/>
    <w:next w:val="Default"/>
    <w:uiPriority w:val="99"/>
    <w:rsid w:val="00184958"/>
    <w:pPr>
      <w:spacing w:line="253" w:lineRule="atLeast"/>
    </w:pPr>
    <w:rPr>
      <w:color w:val="auto"/>
    </w:rPr>
  </w:style>
  <w:style w:type="paragraph" w:customStyle="1" w:styleId="CM21">
    <w:name w:val="CM21"/>
    <w:basedOn w:val="Default"/>
    <w:next w:val="Default"/>
    <w:uiPriority w:val="99"/>
    <w:rsid w:val="00184958"/>
    <w:pPr>
      <w:spacing w:line="246" w:lineRule="atLeast"/>
    </w:pPr>
    <w:rPr>
      <w:color w:val="auto"/>
    </w:rPr>
  </w:style>
  <w:style w:type="paragraph" w:customStyle="1" w:styleId="CM23">
    <w:name w:val="CM23"/>
    <w:basedOn w:val="Default"/>
    <w:next w:val="Default"/>
    <w:uiPriority w:val="99"/>
    <w:rsid w:val="00184958"/>
    <w:pPr>
      <w:spacing w:line="256" w:lineRule="atLeast"/>
    </w:pPr>
    <w:rPr>
      <w:color w:val="auto"/>
    </w:rPr>
  </w:style>
  <w:style w:type="paragraph" w:customStyle="1" w:styleId="CM24">
    <w:name w:val="CM24"/>
    <w:basedOn w:val="Default"/>
    <w:next w:val="Default"/>
    <w:uiPriority w:val="99"/>
    <w:rsid w:val="00184958"/>
    <w:pPr>
      <w:spacing w:line="253" w:lineRule="atLeast"/>
    </w:pPr>
    <w:rPr>
      <w:color w:val="auto"/>
    </w:rPr>
  </w:style>
  <w:style w:type="paragraph" w:customStyle="1" w:styleId="TableParagraph">
    <w:name w:val="Table Paragraph"/>
    <w:basedOn w:val="Normal"/>
    <w:uiPriority w:val="1"/>
    <w:qFormat/>
    <w:rsid w:val="00184958"/>
    <w:pPr>
      <w:widowControl w:val="0"/>
      <w:spacing w:after="0" w:line="240" w:lineRule="auto"/>
    </w:pPr>
  </w:style>
  <w:style w:type="character" w:styleId="CommentReference">
    <w:name w:val="annotation reference"/>
    <w:basedOn w:val="DefaultParagraphFont"/>
    <w:uiPriority w:val="99"/>
    <w:semiHidden/>
    <w:unhideWhenUsed/>
    <w:rsid w:val="00EB1EB3"/>
    <w:rPr>
      <w:sz w:val="16"/>
      <w:szCs w:val="16"/>
    </w:rPr>
  </w:style>
  <w:style w:type="character" w:styleId="UnresolvedMention">
    <w:name w:val="Unresolved Mention"/>
    <w:basedOn w:val="DefaultParagraphFont"/>
    <w:uiPriority w:val="99"/>
    <w:semiHidden/>
    <w:unhideWhenUsed/>
    <w:rsid w:val="00BA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cuments.deq.utah.gov/water-quality/facilities/jordan-valley-municipalities/DWQ-2020-005244.pdf" TargetMode="External"/><Relationship Id="rId26" Type="http://schemas.openxmlformats.org/officeDocument/2006/relationships/hyperlink" Target="http://www.stormwatercoalition.org/" TargetMode="Externa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millcreek.municipalcodeonline.com/book?type=ordinances" TargetMode="External"/><Relationship Id="rId42" Type="http://schemas.openxmlformats.org/officeDocument/2006/relationships/image" Target="media/image12.png"/><Relationship Id="rId47" Type="http://schemas.openxmlformats.org/officeDocument/2006/relationships/hyperlink" Target="https://millcreekut.files.wordpress.com/2018/02/2018-fee-schedule.pdf" TargetMode="Externa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millcreek.us/planning-zoning-permit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millcreek.us/FormCenter/Communications-9/Report-a-Concern-51" TargetMode="External"/><Relationship Id="rId28" Type="http://schemas.openxmlformats.org/officeDocument/2006/relationships/header" Target="header6.xml"/><Relationship Id="rId36" Type="http://schemas.openxmlformats.org/officeDocument/2006/relationships/hyperlink" Target="https://rules.utah.gov/publicat/code/r317/r317-002.htm" TargetMode="External"/><Relationship Id="rId49" Type="http://schemas.openxmlformats.org/officeDocument/2006/relationships/hyperlink" Target="https://documents.deq.utah.gov/water-quality/stormwater/DWQ-2021-007004.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9.xml"/><Relationship Id="rId44" Type="http://schemas.openxmlformats.org/officeDocument/2006/relationships/hyperlink" Target="https://deq.utah.gov/legacy/permits/water-quality/utah-pollutant-discharge-elimination-system/storm-water-general-construction.ht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file:///\\mc-dc1\mc\ENGINEERING\MS4\2019-2020\SWMP\Report"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slco.org/health/regulations/" TargetMode="External"/><Relationship Id="rId43" Type="http://schemas.openxmlformats.org/officeDocument/2006/relationships/hyperlink" Target="https://documents.deq.utah.gov/water-quality/stormwater/construction/DWQ-2022-013274.pdf" TargetMode="External"/><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hyperlink" Target="https://deq.utah.gov/legacy/permits/water-quality/utah-pollutant-discharge-elimination-system/storm-water-general-construction.htm" TargetMode="External"/><Relationship Id="rId20"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BC7EC2810A844E8EDE0FA2B2A625AA" ma:contentTypeVersion="12" ma:contentTypeDescription="Create a new document." ma:contentTypeScope="" ma:versionID="52be768d5e2f66cdeebd5a9e0d3bffa9">
  <xsd:schema xmlns:xsd="http://www.w3.org/2001/XMLSchema" xmlns:xs="http://www.w3.org/2001/XMLSchema" xmlns:p="http://schemas.microsoft.com/office/2006/metadata/properties" xmlns:ns3="268166fa-5b11-495e-9cc7-821f47156a65" xmlns:ns4="ad7aac3d-e267-48c7-96e4-cc9eb4f03bba" targetNamespace="http://schemas.microsoft.com/office/2006/metadata/properties" ma:root="true" ma:fieldsID="14b1699caffef20a6fcc7257b3912625" ns3:_="" ns4:_="">
    <xsd:import namespace="268166fa-5b11-495e-9cc7-821f47156a65"/>
    <xsd:import namespace="ad7aac3d-e267-48c7-96e4-cc9eb4f03b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66fa-5b11-495e-9cc7-821f47156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7aac3d-e267-48c7-96e4-cc9eb4f03b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9CD93B-2AA0-4F58-8362-A8755854FA0E}">
  <ds:schemaRefs>
    <ds:schemaRef ds:uri="http://schemas.openxmlformats.org/officeDocument/2006/bibliography"/>
  </ds:schemaRefs>
</ds:datastoreItem>
</file>

<file path=customXml/itemProps2.xml><?xml version="1.0" encoding="utf-8"?>
<ds:datastoreItem xmlns:ds="http://schemas.openxmlformats.org/officeDocument/2006/customXml" ds:itemID="{08551C79-48F0-414C-9C0B-2BC2D53F91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DCA96A-6895-423E-914E-61C430D53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66fa-5b11-495e-9cc7-821f47156a65"/>
    <ds:schemaRef ds:uri="ad7aac3d-e267-48c7-96e4-cc9eb4f03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D4B87-4E3E-42A5-A3E4-819D1F4419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5742</TotalTime>
  <Pages>93</Pages>
  <Words>23881</Words>
  <Characters>136123</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Drumiler</dc:creator>
  <cp:keywords/>
  <dc:description/>
  <cp:lastModifiedBy>Aaron Roberts</cp:lastModifiedBy>
  <cp:revision>106</cp:revision>
  <cp:lastPrinted>2020-08-19T20:23:00Z</cp:lastPrinted>
  <dcterms:created xsi:type="dcterms:W3CDTF">2020-08-19T22:06:00Z</dcterms:created>
  <dcterms:modified xsi:type="dcterms:W3CDTF">2024-09-03T14:01:00Z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0x01010072BC7EC2810A844E8EDE0FA2B2A625AA</vt:lpwstr>
  </property>
</Properties>
</file>